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9C" w:rsidRPr="009D7B3E" w:rsidRDefault="0050279C" w:rsidP="006E71B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r w:rsidRPr="009D7B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0079A" wp14:editId="6DA06E84">
            <wp:extent cx="3898900" cy="1302385"/>
            <wp:effectExtent l="0" t="0" r="6350" b="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9C" w:rsidRPr="009D7B3E" w:rsidRDefault="0050279C" w:rsidP="006E71BD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0279C" w:rsidRPr="009D7B3E" w:rsidRDefault="0050279C" w:rsidP="006E71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7B3E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50279C" w:rsidRPr="009D7B3E" w:rsidRDefault="0050279C" w:rsidP="006E71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0279C" w:rsidRPr="009D7B3E" w:rsidRDefault="0050279C" w:rsidP="006E71B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D7B3E">
        <w:rPr>
          <w:rFonts w:ascii="Times New Roman" w:hAnsi="Times New Roman"/>
          <w:sz w:val="24"/>
          <w:szCs w:val="24"/>
        </w:rPr>
        <w:t xml:space="preserve">Приглашаем вас на вебинары для учителей, методистов, воспитателей,  психологов, преподавателей, студентов, руководителей образовательных организаций, а также родителей. </w:t>
      </w:r>
    </w:p>
    <w:p w:rsidR="0050279C" w:rsidRPr="009D7B3E" w:rsidRDefault="0050279C" w:rsidP="006E71B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D7B3E">
        <w:rPr>
          <w:rFonts w:ascii="Times New Roman" w:hAnsi="Times New Roman"/>
          <w:sz w:val="24"/>
          <w:szCs w:val="24"/>
        </w:rPr>
        <w:t>Каждого участника вебинара ждет именной сертификат в электронном виде.</w:t>
      </w:r>
    </w:p>
    <w:p w:rsidR="0050279C" w:rsidRPr="009D7B3E" w:rsidRDefault="0050279C" w:rsidP="006E71B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79C" w:rsidRPr="009D7B3E" w:rsidRDefault="0050279C" w:rsidP="006E71B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279C" w:rsidRPr="009D7B3E" w:rsidRDefault="0050279C" w:rsidP="006E71B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279C" w:rsidRPr="009D7B3E" w:rsidRDefault="0050279C" w:rsidP="006E71B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7B3E">
        <w:rPr>
          <w:rFonts w:ascii="Times New Roman" w:hAnsi="Times New Roman"/>
          <w:b/>
          <w:sz w:val="24"/>
          <w:szCs w:val="24"/>
        </w:rPr>
        <w:t>Расписание вебинаров на 27 апреля–30 апреля 2020 г.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10.30–11.30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Все предметы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Навыки XXI  века и цифровая грамотность </w:t>
      </w:r>
      <w:proofErr w:type="gramStart"/>
      <w:r w:rsidRPr="009D7B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 xml:space="preserve"> действии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Пластинина Анна Александровна, ведущий методист АО Издательство  «Просвещение»</w:t>
      </w:r>
    </w:p>
    <w:p w:rsidR="0050279C" w:rsidRPr="009D7B3E" w:rsidRDefault="009D7B3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0279C"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https://events.webinar.ru/12290983/4411580</w:t>
        </w:r>
      </w:hyperlink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14:30–15:30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Коррекционная педагогика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Диагностика познавательного развития детей раннего, дошкольного и младшего школьного возрастов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Горностаев Игорь Сергеевич, методист АО «Издательство «Просвещение», старший преподаватель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РосНОУ</w:t>
      </w:r>
      <w:proofErr w:type="spellEnd"/>
    </w:p>
    <w:p w:rsidR="0050279C" w:rsidRPr="009D7B3E" w:rsidRDefault="009D7B3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https://events.webinar.ru/12290983/3377639</w:t>
        </w:r>
      </w:hyperlink>
    </w:p>
    <w:p w:rsidR="009D7B3E" w:rsidRPr="009D7B3E" w:rsidRDefault="009D7B3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11:30–12:30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Подбираем внеурочные курсы для школьников, любящих биологию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Балакирева Елена Петровна, методист-эксперт издательства «Просвещение»</w:t>
      </w:r>
    </w:p>
    <w:p w:rsidR="0050279C" w:rsidRPr="009D7B3E" w:rsidRDefault="009D7B3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https://events.webinar.ru/12290983/3482917</w:t>
        </w:r>
      </w:hyperlink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14:30–15:30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Подготовка учащихся к ГИА.  Приемы выполнения </w:t>
      </w:r>
      <w:proofErr w:type="gramStart"/>
      <w:r w:rsidRPr="009D7B3E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 xml:space="preserve"> разного вида и уровня сложности: стараемся исключить ошибки.   </w:t>
      </w:r>
    </w:p>
    <w:p w:rsidR="000E1F85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Чередниченко Ирина Петровна, к. п. н., методист-эксперт издательства «Просвещение», автор методических пособий</w:t>
      </w:r>
    </w:p>
    <w:p w:rsidR="0050279C" w:rsidRPr="009D7B3E" w:rsidRDefault="009D7B3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https://events.webinar.ru/12290983/3483975</w:t>
        </w:r>
      </w:hyperlink>
    </w:p>
    <w:p w:rsidR="009D7B3E" w:rsidRPr="009D7B3E" w:rsidRDefault="009D7B3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lastRenderedPageBreak/>
        <w:t xml:space="preserve">29.04.2020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Учителю английского языка: делимся опытом обучения языку учеников 2 и 5 классов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Пластинина Анна Александровна, ведущий методист АО Издательство  «Просвещение»</w:t>
      </w:r>
    </w:p>
    <w:p w:rsidR="0050279C" w:rsidRPr="009D7B3E" w:rsidRDefault="009D7B3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https://events.webinar.ru/12290983/4418312</w:t>
        </w:r>
      </w:hyperlink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Французский  язык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освоения программы на основе нового учебного пособия по французскому языку как второму иностранному языку «Контрольные и проверочные задания. 9 класс (линия «Синяя птица»)»  </w:t>
      </w:r>
    </w:p>
    <w:p w:rsidR="0050279C" w:rsidRPr="009D7B3E" w:rsidRDefault="0050279C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Свиридова Ирина Ивановна, учитель французского языка высшей категории, автор учебного пособия «Французский язык. Второй иностранный язык. Контрольные и проверочные задания. 5–6 классы» (линия «Синяя птица») </w:t>
      </w:r>
    </w:p>
    <w:p w:rsidR="0050279C" w:rsidRPr="009D7B3E" w:rsidRDefault="009D7B3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https://events.webinar.ru/12290983/4418380</w:t>
        </w:r>
      </w:hyperlink>
    </w:p>
    <w:p w:rsidR="00D478F2" w:rsidRPr="009D7B3E" w:rsidRDefault="00D478F2" w:rsidP="006E71BD">
      <w:pPr>
        <w:spacing w:after="0" w:line="240" w:lineRule="auto"/>
        <w:rPr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7B3E">
        <w:rPr>
          <w:rFonts w:ascii="Times New Roman" w:hAnsi="Times New Roman" w:cs="Times New Roman"/>
          <w:b/>
          <w:sz w:val="24"/>
          <w:szCs w:val="24"/>
        </w:rPr>
        <w:t>Вебинары ММСО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26.04.2020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11:00 - 12:00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Успешное обучение в 1 классе – это качественная дошкольная подготовка.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Светлана Всеволодовна, член авторского коллектива ПМК «Готовимся к школе. Перспектива», учебника «Технология» (УМК «Перспектива»),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Бойкина Марина Викторовна, старший преподаватель кафедры начального образования СПб АППО,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12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https://events.webinar.ru/mmco/4384846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26.04.2020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13:00 – 14:00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Программируем, играем, исследуем в среде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Павлов Дмитрий Игоревич, старший преподаватель кафедры теории и методики обучения математике и информатике ФГБО ВО МПГУ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13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https://events.webinar.ru/mmco/4385210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26.04.2020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14:00 - 15:00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7B3E">
        <w:rPr>
          <w:rFonts w:ascii="Times New Roman" w:hAnsi="Times New Roman" w:cs="Times New Roman"/>
          <w:sz w:val="24"/>
          <w:szCs w:val="24"/>
        </w:rPr>
        <w:t>Дошкольник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 xml:space="preserve"> 2000: </w:t>
      </w:r>
      <w:proofErr w:type="gramStart"/>
      <w:r w:rsidRPr="009D7B3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 xml:space="preserve"> он?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Безруких Марьяна Михайловна, Институт возрастной физиологии РАО, профессор академик РАО, доктор биологических наук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14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https://events.webinar.ru/mmco/doshkolnik2000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26.04.2020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15:00 - 16:00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Эмоциональное и эстетическое развитие младших школьников при чтении художественных произведений.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Колосова Марина Валерьевна, ведущий методист центра начального образования АО «Издательство «Просвещение»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15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https://events.webinar.ru/mmco/4398842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lastRenderedPageBreak/>
        <w:t xml:space="preserve">10:00 - 11:00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Модель сопровождения профессионального самоопределения </w:t>
      </w:r>
      <w:proofErr w:type="gramStart"/>
      <w:r w:rsidRPr="009D7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Бусыгина Вероника Юрьевна, заместитель директора МАОУ «Гимназия № 1» г. Балашиха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16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https://events.webinar.ru/mmco/modelproforientir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11:00 - 12:00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Единый стандарт решения правовых вопросов для школ: режим повышенной юридической готовности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Журавлев Илья Юрьевич, генеральный директор ООО «Право Просвещения»,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17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https://events.webinar.ru/mmco/4396630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12:00 - 13:00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Как сберечь и приумножить во время кризиса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Толкачева Светлана Владимировна, заместитель Президента-Председателя Правления АО «БМ-Банк»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18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https://events.webinar.ru/mmco/4386356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13:00 – 14:00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Режим повышенной юридической готовности учителей при дистанционном обучении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Лисюткин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Владимир Андреевич, руководитель юридического департамент</w:t>
      </w:r>
      <w:proofErr w:type="gramStart"/>
      <w:r w:rsidRPr="009D7B3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 xml:space="preserve"> «Право Просвещения»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19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https://events.webinar.ru/mmco/4386534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14:00 – 15:00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кадества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в массовой школе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Лифенко Анна Андреевна, директор СОШ № 26 г. Балашиха;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Носовская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Татьяна Васильевна,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D7B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по УВР СОШ № 26 г. Балашиха;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0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https://events.webinar.ru/mmco/fenomenkadetstva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15:00 - 16:00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Почему «буксует» профориентация и что делать?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Галина Владимировна, старший научный сотрудник НИЦ стратегии, проектирования и правового обеспечения Федерального </w:t>
      </w:r>
      <w:proofErr w:type="gramStart"/>
      <w:r w:rsidRPr="009D7B3E">
        <w:rPr>
          <w:rFonts w:ascii="Times New Roman" w:hAnsi="Times New Roman" w:cs="Times New Roman"/>
          <w:sz w:val="24"/>
          <w:szCs w:val="24"/>
        </w:rPr>
        <w:t>института развития образования Российской академии народного хозяйства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 xml:space="preserve"> и государственной службы при Президенте Российской Федерации;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Ольга Николаевна, начальник Научно-методического центра содержания образования ГБОУ </w:t>
      </w:r>
      <w:proofErr w:type="gramStart"/>
      <w:r w:rsidRPr="009D7B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D7B3E">
        <w:rPr>
          <w:rFonts w:ascii="Times New Roman" w:hAnsi="Times New Roman" w:cs="Times New Roman"/>
          <w:sz w:val="24"/>
          <w:szCs w:val="24"/>
        </w:rPr>
        <w:t xml:space="preserve"> Московской области «Академия социального управления»;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Горобова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Елена Леонидовна, учитель технологии,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Белоусовская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СОШ, г. Балашиха, Московской области;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 Ссылка для подключения: </w:t>
      </w:r>
      <w:hyperlink r:id="rId21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https://events.webinar.ru/mmco/pochemuproforientac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16:00 – 17:00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Другая математика: от единых учебников к индивидуальным программам (из опыта работы Детской Академии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lastRenderedPageBreak/>
        <w:t>Щукина Наталья, НОУ ДПО Институт системно-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педагогики педагог-психолог, разработчик и ведущий курса «Построй свою математику» (1-5 классы);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Матвеева Надежда, НОУ ДПО Институт системно-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педагогики, педагог-психолог, разработчик и ведущий курса «Построй свою математику» (1-5 классы).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2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https://events.webinar.ru/mmco/4395020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10:00 - 11:00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Финансовый рынок: возможно ли создавать долгосрочные сбережения на современном финансовом рынке в условиях чередующихся кризисов и как?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Григорьев Евгений Александрович, преподаватель института МФЦ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3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https://events.webinar.ru/mmco/4386564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11:00 - 12:00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Школа и родители: конфликт или сотрудничество, возможности или ограничения.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Сченснович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 ВШЭ, автор технологии бесконфликтного общения.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4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https://events.webinar.ru/mmco/shkolairoditeli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12:00 - 13:00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Проблема успеваемости и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в школьном образовании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Сацевич Сергей Вильевич, заведующий редакцией коррекционной педагогики АО «Издательство «Просвещение»;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Соловьева Татьяна Александровна, директор ФГБНУ «ИКП РАО»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>, директор ГКОУ города Москвы «Школа № 2124 «Центр развития и коррекции», председатель Ассоциации инклюзивных школ;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Анна Алексеевна, Директор Института детства МПГУ;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Ольга Анатольевна, старший методист и модератор ГБОУ Городской методический центр;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5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https://events.webinar.ru/mmco/4386594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13:00 - 14:00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младшего школьника - путь к успеху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Виноградова Наталья Фёдоровна, Институт стратегии развития образования РАО, профессор, член-корреспондент РАО, доктор педагогических наук;  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Кузнецова Марина Ивановна, Институт стратегии развития образования РАО, ведущий научный сотрудник, член-корреспондент РАО;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Оксана Анатольевна, Институт стратегии развития образования РАО, кандидат педагогических наук, член-корреспондент РАО;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6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https://events.webinar.ru/mmco/funcgramotnost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14:00 – 15:00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Интерес, свобода и ответственность: как научить ребенка учиться? (презентация курса  внеурочной деятельности «Мир деятельности»)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lastRenderedPageBreak/>
        <w:t>Посполита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Наталья Владимировна, НОУ ДПО Институт системно-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педагогики соавтор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курса «Мир деятельности», руководитель отдела НОО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7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https://events.webinar.ru/mmco/4395150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15:00 - 16:00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- это просто!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Павлов Дмитрий Игоревич, старший преподаватель кафедры теории и методики обучения математике и информатике ФГБО ВО МПГУ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8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https://events.webinar.ru/mmco/4385310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16:00 – 17:00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Математика для каждого: обучающая дистанционная олимпиада для детей» (презентация проекта  образовательной системы «Учусь учиться»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Агаханова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Назаровна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>, МФТИ, ОЦ «Сириус», преподаватель;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Зобина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Марина Александровна, НОУ ДПО Институт системно-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педагогики, ведущий методист;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29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https://events.webinar.ru/mmco/4395292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17:00 – 18:00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Удалённое обучение предмету: организация и контроль успешности 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Скворцов Павел Михайлович, заместитель декана ПСТГУ, кандидат педагогических наук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30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https://events.webinar.ru/mmco/4386620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10:00 - 11:00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Цифровая трансформация школы. Будущее наступило.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Рабинович Павел Давидович, директор Центра проектного и цифрового развития образования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31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https://events.webinar.ru/mmco/4401172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11:00 - 12:00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Детские «задачи роста» и психолого-педагогические подходы к их решению. Возможности свободной игры для развития социальных и эмоциональных компетенций.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Чал-Борю Виктория Юрьевна, Московский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-институт, факультет «Работа с детьми и семьями в ГП», психолог, практикующий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>-терапевт, соавтор программы развития социальных компетенций «Жизненные навыки для дошкольников», один из авторов серии книг «Воспитание чувств»;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Пояркова Елена Александровна, Институт педагогической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рискологии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АСОУ, психолог, научный сотрудник, практикующий психотерапевт, один из авторов серии книг «Воспитание чувств».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32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https://events.webinar.ru/mmco/4386300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12:00 – 13:00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Методическая игра как способ повышения квалификации и внедрения результатов обучения в практику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B3E">
        <w:rPr>
          <w:rFonts w:ascii="Times New Roman" w:hAnsi="Times New Roman" w:cs="Times New Roman"/>
          <w:sz w:val="24"/>
          <w:szCs w:val="24"/>
        </w:rPr>
        <w:lastRenderedPageBreak/>
        <w:t>Сченснович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 ВШЭ, автор технологии бесконфликтного общения. 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33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https://events.webinar.ru/mmco/metodicheskayaigra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13:00 - 14:00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Волонтерские практики в профессиональном самоопределении детей и молодежи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>Арсеньева Татьяна Николаевна, к. психол. н., доцент, президент Фонда развития молодёжных волонтёрских программ, автор УМК «Школа волонтера» для учащихся 5-9 классов.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34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https://events.webinar.ru/mmco/4386620</w:t>
        </w:r>
      </w:hyperlink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15:00 - 16:00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Лидерство и школа: пути раскрытия потенциала личности </w:t>
      </w:r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7B3E">
        <w:rPr>
          <w:rFonts w:ascii="Times New Roman" w:hAnsi="Times New Roman" w:cs="Times New Roman"/>
          <w:sz w:val="24"/>
          <w:szCs w:val="24"/>
        </w:rPr>
        <w:t>Долина Наталия Владимировна, психолог, бизнес-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международного класса уровня MCC ICF, мотивационный спикер, эксперт в области человеческого капитала и раскрытие потенциала личности, генеральный директор и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Европейского центра бизнес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, президент Российского представительства Международной Федерации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ICF </w:t>
      </w:r>
      <w:proofErr w:type="spellStart"/>
      <w:r w:rsidRPr="009D7B3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D7B3E">
        <w:rPr>
          <w:rFonts w:ascii="Times New Roman" w:hAnsi="Times New Roman" w:cs="Times New Roman"/>
          <w:sz w:val="24"/>
          <w:szCs w:val="24"/>
        </w:rPr>
        <w:t xml:space="preserve"> 2010–2013, общественный деятель, автор первого российского учебно-практического пособия по лидерству для молодежи «Я – лидер нового поколения»</w:t>
      </w:r>
      <w:proofErr w:type="gramEnd"/>
    </w:p>
    <w:p w:rsidR="00EB7D9E" w:rsidRPr="009D7B3E" w:rsidRDefault="00EB7D9E" w:rsidP="006E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3E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35" w:history="1">
        <w:r w:rsidRPr="009D7B3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https://events.webinar.ru/mmco/4401482</w:t>
        </w:r>
      </w:hyperlink>
    </w:p>
    <w:bookmarkEnd w:id="0"/>
    <w:p w:rsidR="00EB7D9E" w:rsidRPr="009D7B3E" w:rsidRDefault="00EB7D9E" w:rsidP="006E71BD">
      <w:pPr>
        <w:spacing w:after="0" w:line="240" w:lineRule="auto"/>
        <w:rPr>
          <w:sz w:val="24"/>
          <w:szCs w:val="24"/>
        </w:rPr>
      </w:pPr>
    </w:p>
    <w:sectPr w:rsidR="00EB7D9E" w:rsidRPr="009D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0"/>
    <w:rsid w:val="000E1F85"/>
    <w:rsid w:val="0050279C"/>
    <w:rsid w:val="005D0F10"/>
    <w:rsid w:val="006E71BD"/>
    <w:rsid w:val="009D7B3E"/>
    <w:rsid w:val="00D478F2"/>
    <w:rsid w:val="00E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9C"/>
    <w:rPr>
      <w:color w:val="0563C1" w:themeColor="hyperlink"/>
      <w:u w:val="single"/>
    </w:rPr>
  </w:style>
  <w:style w:type="paragraph" w:styleId="a4">
    <w:name w:val="No Spacing"/>
    <w:uiPriority w:val="1"/>
    <w:qFormat/>
    <w:rsid w:val="005027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9C"/>
    <w:rPr>
      <w:color w:val="0563C1" w:themeColor="hyperlink"/>
      <w:u w:val="single"/>
    </w:rPr>
  </w:style>
  <w:style w:type="paragraph" w:styleId="a4">
    <w:name w:val="No Spacing"/>
    <w:uiPriority w:val="1"/>
    <w:qFormat/>
    <w:rsid w:val="005027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mmco/4385210" TargetMode="External"/><Relationship Id="rId18" Type="http://schemas.openxmlformats.org/officeDocument/2006/relationships/hyperlink" Target="https://events.webinar.ru/mmco/4386356" TargetMode="External"/><Relationship Id="rId26" Type="http://schemas.openxmlformats.org/officeDocument/2006/relationships/hyperlink" Target="https://events.webinar.ru/mmco/funcgramotnost" TargetMode="External"/><Relationship Id="rId21" Type="http://schemas.openxmlformats.org/officeDocument/2006/relationships/hyperlink" Target="https://events.webinar.ru/mmco/pochemuproforientac" TargetMode="External"/><Relationship Id="rId34" Type="http://schemas.openxmlformats.org/officeDocument/2006/relationships/hyperlink" Target="https://events.webinar.ru/mmco/4386620" TargetMode="External"/><Relationship Id="rId7" Type="http://schemas.openxmlformats.org/officeDocument/2006/relationships/hyperlink" Target="https://events.webinar.ru/12290983/3377639" TargetMode="External"/><Relationship Id="rId12" Type="http://schemas.openxmlformats.org/officeDocument/2006/relationships/hyperlink" Target="https://events.webinar.ru/mmco/4384846" TargetMode="External"/><Relationship Id="rId17" Type="http://schemas.openxmlformats.org/officeDocument/2006/relationships/hyperlink" Target="https://events.webinar.ru/mmco/4396630" TargetMode="External"/><Relationship Id="rId25" Type="http://schemas.openxmlformats.org/officeDocument/2006/relationships/hyperlink" Target="https://events.webinar.ru/mmco/4386594" TargetMode="External"/><Relationship Id="rId33" Type="http://schemas.openxmlformats.org/officeDocument/2006/relationships/hyperlink" Target="https://events.webinar.ru/mmco/metodicheskayaigr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mmco/modelproforientir" TargetMode="External"/><Relationship Id="rId20" Type="http://schemas.openxmlformats.org/officeDocument/2006/relationships/hyperlink" Target="https://events.webinar.ru/mmco/fenomenkadetstva" TargetMode="External"/><Relationship Id="rId29" Type="http://schemas.openxmlformats.org/officeDocument/2006/relationships/hyperlink" Target="https://events.webinar.ru/mmco/4395292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11580" TargetMode="External"/><Relationship Id="rId11" Type="http://schemas.openxmlformats.org/officeDocument/2006/relationships/hyperlink" Target="https://events.webinar.ru/12290983/4418380" TargetMode="External"/><Relationship Id="rId24" Type="http://schemas.openxmlformats.org/officeDocument/2006/relationships/hyperlink" Target="https://events.webinar.ru/mmco/shkolairoditeli" TargetMode="External"/><Relationship Id="rId32" Type="http://schemas.openxmlformats.org/officeDocument/2006/relationships/hyperlink" Target="https://events.webinar.ru/mmco/438630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mmco/4398842" TargetMode="External"/><Relationship Id="rId23" Type="http://schemas.openxmlformats.org/officeDocument/2006/relationships/hyperlink" Target="https://events.webinar.ru/mmco/4386564" TargetMode="External"/><Relationship Id="rId28" Type="http://schemas.openxmlformats.org/officeDocument/2006/relationships/hyperlink" Target="https://events.webinar.ru/mmco/438531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vents.webinar.ru/12290983/4418312" TargetMode="External"/><Relationship Id="rId19" Type="http://schemas.openxmlformats.org/officeDocument/2006/relationships/hyperlink" Target="https://events.webinar.ru/mmco/4386534" TargetMode="External"/><Relationship Id="rId31" Type="http://schemas.openxmlformats.org/officeDocument/2006/relationships/hyperlink" Target="https://events.webinar.ru/mmco/4401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3483975" TargetMode="External"/><Relationship Id="rId14" Type="http://schemas.openxmlformats.org/officeDocument/2006/relationships/hyperlink" Target="https://events.webinar.ru/mmco/doshkolnik2000" TargetMode="External"/><Relationship Id="rId22" Type="http://schemas.openxmlformats.org/officeDocument/2006/relationships/hyperlink" Target="https://events.webinar.ru/mmco/4395020" TargetMode="External"/><Relationship Id="rId27" Type="http://schemas.openxmlformats.org/officeDocument/2006/relationships/hyperlink" Target="https://events.webinar.ru/mmco/4395150" TargetMode="External"/><Relationship Id="rId30" Type="http://schemas.openxmlformats.org/officeDocument/2006/relationships/hyperlink" Target="https://events.webinar.ru/mmco/4386620" TargetMode="External"/><Relationship Id="rId35" Type="http://schemas.openxmlformats.org/officeDocument/2006/relationships/hyperlink" Target="https://events.webinar.ru/mmco/4401482" TargetMode="External"/><Relationship Id="rId8" Type="http://schemas.openxmlformats.org/officeDocument/2006/relationships/hyperlink" Target="https://events.webinar.ru/12290983/34829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Точеная Елена Вячеславовна</cp:lastModifiedBy>
  <cp:revision>6</cp:revision>
  <dcterms:created xsi:type="dcterms:W3CDTF">2020-04-23T09:37:00Z</dcterms:created>
  <dcterms:modified xsi:type="dcterms:W3CDTF">2020-04-24T14:05:00Z</dcterms:modified>
</cp:coreProperties>
</file>