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AC1" w:rsidRPr="00191814" w:rsidRDefault="00BE6AC1" w:rsidP="00191814">
      <w:pPr>
        <w:rPr>
          <w:sz w:val="26"/>
          <w:szCs w:val="26"/>
        </w:rPr>
      </w:pPr>
      <w:r w:rsidRPr="00191814">
        <w:rPr>
          <w:sz w:val="26"/>
          <w:szCs w:val="26"/>
        </w:rPr>
        <w:t xml:space="preserve">О преподавании учебного предмета </w:t>
      </w:r>
    </w:p>
    <w:p w:rsidR="00BE6AC1" w:rsidRPr="00191814" w:rsidRDefault="00BE6AC1" w:rsidP="00191814">
      <w:pPr>
        <w:rPr>
          <w:sz w:val="26"/>
          <w:szCs w:val="26"/>
        </w:rPr>
      </w:pPr>
      <w:r>
        <w:rPr>
          <w:sz w:val="26"/>
          <w:szCs w:val="26"/>
        </w:rPr>
        <w:t>«М</w:t>
      </w:r>
      <w:r w:rsidRPr="00191814">
        <w:rPr>
          <w:sz w:val="26"/>
          <w:szCs w:val="26"/>
        </w:rPr>
        <w:t>ировая художественная культура»</w:t>
      </w:r>
    </w:p>
    <w:p w:rsidR="00BE6AC1" w:rsidRPr="00191814" w:rsidRDefault="00BE6AC1" w:rsidP="00191814">
      <w:pPr>
        <w:rPr>
          <w:sz w:val="26"/>
          <w:szCs w:val="26"/>
        </w:rPr>
      </w:pPr>
      <w:r w:rsidRPr="00191814">
        <w:rPr>
          <w:sz w:val="26"/>
          <w:szCs w:val="26"/>
        </w:rPr>
        <w:t>в об</w:t>
      </w:r>
      <w:r>
        <w:rPr>
          <w:sz w:val="26"/>
          <w:szCs w:val="26"/>
        </w:rPr>
        <w:t>щеобразовательных организациях Ч</w:t>
      </w:r>
      <w:r w:rsidRPr="00191814">
        <w:rPr>
          <w:sz w:val="26"/>
          <w:szCs w:val="26"/>
        </w:rPr>
        <w:t>елябинской области</w:t>
      </w:r>
    </w:p>
    <w:p w:rsidR="00BE6AC1" w:rsidRPr="00191814" w:rsidRDefault="00BE6AC1" w:rsidP="00191814">
      <w:pPr>
        <w:rPr>
          <w:sz w:val="26"/>
          <w:szCs w:val="26"/>
        </w:rPr>
      </w:pPr>
      <w:r w:rsidRPr="00191814">
        <w:rPr>
          <w:sz w:val="26"/>
          <w:szCs w:val="26"/>
        </w:rPr>
        <w:t>в 2014–2015 учебном году</w:t>
      </w:r>
    </w:p>
    <w:p w:rsidR="00BE6AC1" w:rsidRPr="00191814" w:rsidRDefault="00BE6AC1" w:rsidP="00191814">
      <w:pPr>
        <w:rPr>
          <w:sz w:val="26"/>
          <w:szCs w:val="26"/>
        </w:rPr>
      </w:pPr>
    </w:p>
    <w:p w:rsidR="00BE6AC1" w:rsidRPr="004A4B32" w:rsidRDefault="00BE6AC1" w:rsidP="0018461B">
      <w:pPr>
        <w:jc w:val="center"/>
        <w:rPr>
          <w:b/>
          <w:bCs/>
          <w:sz w:val="26"/>
          <w:szCs w:val="26"/>
        </w:rPr>
      </w:pPr>
    </w:p>
    <w:p w:rsidR="00BE6AC1" w:rsidRPr="0018461B" w:rsidRDefault="00BE6AC1" w:rsidP="0018461B">
      <w:pPr>
        <w:jc w:val="center"/>
        <w:rPr>
          <w:b/>
          <w:bCs/>
          <w:spacing w:val="-2"/>
          <w:sz w:val="26"/>
          <w:szCs w:val="26"/>
        </w:rPr>
      </w:pPr>
      <w:r w:rsidRPr="0018461B">
        <w:rPr>
          <w:b/>
          <w:bCs/>
          <w:spacing w:val="-2"/>
          <w:sz w:val="26"/>
          <w:szCs w:val="26"/>
          <w:lang w:val="en-US"/>
        </w:rPr>
        <w:t>I</w:t>
      </w:r>
      <w:r w:rsidRPr="0018461B">
        <w:rPr>
          <w:b/>
          <w:bCs/>
          <w:spacing w:val="-2"/>
          <w:sz w:val="26"/>
          <w:szCs w:val="26"/>
        </w:rPr>
        <w:t>. НОРМАТИВНЫЕ, ИНСТРУКТИВНЫЕ И МЕТОДИЧЕСКИЕ ДОКУМЕНТЫ, ОБЕСПЕЧИВАЮЩИЕ ОРГАНИЗАЦИЮ ОБРАЗОВАТЕЛЬНОГО ПРОЦЕССА ПО ПРЕДМЕТУ «</w:t>
      </w:r>
      <w:r w:rsidRPr="0018461B">
        <w:rPr>
          <w:b/>
          <w:bCs/>
          <w:caps/>
          <w:spacing w:val="-2"/>
          <w:sz w:val="26"/>
          <w:szCs w:val="26"/>
        </w:rPr>
        <w:t>мировая художественная культура</w:t>
      </w:r>
      <w:r w:rsidRPr="0018461B">
        <w:rPr>
          <w:b/>
          <w:bCs/>
          <w:spacing w:val="-2"/>
          <w:sz w:val="26"/>
          <w:szCs w:val="26"/>
        </w:rPr>
        <w:t>»</w:t>
      </w:r>
    </w:p>
    <w:p w:rsidR="00BE6AC1" w:rsidRPr="004A4B32" w:rsidRDefault="00BE6AC1" w:rsidP="0018461B">
      <w:pPr>
        <w:jc w:val="center"/>
        <w:rPr>
          <w:b/>
          <w:bCs/>
          <w:sz w:val="26"/>
          <w:szCs w:val="26"/>
        </w:rPr>
      </w:pPr>
    </w:p>
    <w:p w:rsidR="00BE6AC1" w:rsidRPr="00191814" w:rsidRDefault="00BE6AC1" w:rsidP="00BD7589">
      <w:pPr>
        <w:widowControl w:val="0"/>
        <w:shd w:val="clear" w:color="auto" w:fill="FFFFFF"/>
        <w:tabs>
          <w:tab w:val="left" w:pos="0"/>
        </w:tabs>
        <w:autoSpaceDE w:val="0"/>
        <w:autoSpaceDN w:val="0"/>
        <w:adjustRightInd w:val="0"/>
        <w:ind w:firstLine="720"/>
        <w:jc w:val="both"/>
        <w:rPr>
          <w:sz w:val="26"/>
          <w:szCs w:val="26"/>
        </w:rPr>
      </w:pPr>
      <w:r w:rsidRPr="00191814">
        <w:rPr>
          <w:sz w:val="26"/>
          <w:szCs w:val="26"/>
        </w:rPr>
        <w:t>Курс мировой художественной культуры (</w:t>
      </w:r>
      <w:r>
        <w:rPr>
          <w:sz w:val="26"/>
          <w:szCs w:val="26"/>
        </w:rPr>
        <w:t xml:space="preserve">далее - </w:t>
      </w:r>
      <w:r w:rsidRPr="00191814">
        <w:rPr>
          <w:sz w:val="26"/>
          <w:szCs w:val="26"/>
        </w:rPr>
        <w:t>МХК) является завершающим в образовательной области «Искусство»: систематизирует знания о культуре и искусстве, полученные в образовательных учреждениях, реализующих программы основного общего и среднего образования на уроках изобразительного искусства, музыки, литературы и истории, формирует целостное представление о мировой художественной культуре, логике ее развития в исторической перспективе, о ее месте и роли в жизни общества и каждого человека. Изучение МХК направлено не только на усвоение определенной системы знаний культурологического характера, но и на формирование умений выбора путей своего культурного развития; организация личного и коллективного досуга; выражения собственного суждения о произведениях классики и современного искусства; на развитие самостоятельного художественного творчества.</w:t>
      </w:r>
    </w:p>
    <w:p w:rsidR="00BE6AC1" w:rsidRPr="00191814" w:rsidRDefault="00BE6AC1" w:rsidP="00E05EB3">
      <w:pPr>
        <w:ind w:firstLine="709"/>
        <w:jc w:val="both"/>
        <w:rPr>
          <w:sz w:val="26"/>
          <w:szCs w:val="26"/>
        </w:rPr>
      </w:pPr>
      <w:r w:rsidRPr="00191814">
        <w:rPr>
          <w:sz w:val="26"/>
          <w:szCs w:val="26"/>
        </w:rPr>
        <w:t>В 2014-2015 учебном году в об</w:t>
      </w:r>
      <w:r>
        <w:rPr>
          <w:sz w:val="26"/>
          <w:szCs w:val="26"/>
        </w:rPr>
        <w:t xml:space="preserve">щеобразовательных организациях </w:t>
      </w:r>
      <w:r w:rsidRPr="00191814">
        <w:rPr>
          <w:sz w:val="26"/>
          <w:szCs w:val="26"/>
        </w:rPr>
        <w:t>Челябинской области реализуются Федеральный государственный образовательный стандарт основного общего образования</w:t>
      </w:r>
      <w:r w:rsidRPr="00191814">
        <w:rPr>
          <w:color w:val="000000"/>
          <w:sz w:val="26"/>
          <w:szCs w:val="26"/>
        </w:rPr>
        <w:t xml:space="preserve"> </w:t>
      </w:r>
      <w:r w:rsidRPr="00191814">
        <w:rPr>
          <w:sz w:val="26"/>
          <w:szCs w:val="26"/>
        </w:rPr>
        <w:t>и Федеральный компонент государственных образовательных стандартов общего образования.</w:t>
      </w:r>
    </w:p>
    <w:p w:rsidR="00BE6AC1" w:rsidRPr="00191814" w:rsidRDefault="00BE6AC1" w:rsidP="00E05EB3">
      <w:pPr>
        <w:ind w:firstLine="709"/>
        <w:jc w:val="both"/>
        <w:rPr>
          <w:sz w:val="26"/>
          <w:szCs w:val="26"/>
        </w:rPr>
      </w:pPr>
      <w:r w:rsidRPr="00191814">
        <w:rPr>
          <w:sz w:val="26"/>
          <w:szCs w:val="26"/>
        </w:rPr>
        <w:t>Переход в инициативном порядке на Федеральный государственный образовательный стандарт (</w:t>
      </w:r>
      <w:r>
        <w:rPr>
          <w:sz w:val="26"/>
          <w:szCs w:val="26"/>
        </w:rPr>
        <w:t xml:space="preserve">далее - </w:t>
      </w:r>
      <w:r w:rsidRPr="00191814">
        <w:rPr>
          <w:sz w:val="26"/>
          <w:szCs w:val="26"/>
        </w:rPr>
        <w:t>ФГОС) основного общего образования в 2014-2015 учебном году осуществляется в об</w:t>
      </w:r>
      <w:r>
        <w:rPr>
          <w:sz w:val="26"/>
          <w:szCs w:val="26"/>
        </w:rPr>
        <w:t xml:space="preserve">щеобразовательных организациях </w:t>
      </w:r>
      <w:r w:rsidRPr="00191814">
        <w:rPr>
          <w:sz w:val="26"/>
          <w:szCs w:val="26"/>
        </w:rPr>
        <w:t xml:space="preserve">при наличии необходимых условий. </w:t>
      </w:r>
    </w:p>
    <w:p w:rsidR="00BE6AC1" w:rsidRPr="00191814" w:rsidRDefault="00BE6AC1" w:rsidP="00E05EB3">
      <w:pPr>
        <w:ind w:firstLine="709"/>
        <w:jc w:val="both"/>
        <w:rPr>
          <w:sz w:val="26"/>
          <w:szCs w:val="26"/>
        </w:rPr>
      </w:pPr>
      <w:r w:rsidRPr="00191814">
        <w:rPr>
          <w:sz w:val="26"/>
          <w:szCs w:val="26"/>
        </w:rPr>
        <w:t>Преподавание предмета «Мировая художественная культура» в об</w:t>
      </w:r>
      <w:r>
        <w:rPr>
          <w:sz w:val="26"/>
          <w:szCs w:val="26"/>
        </w:rPr>
        <w:t>щеобразовательных организациях</w:t>
      </w:r>
      <w:r w:rsidRPr="00191814">
        <w:rPr>
          <w:sz w:val="26"/>
          <w:szCs w:val="26"/>
        </w:rPr>
        <w:t xml:space="preserve"> определяется следующими нормативными документами и с учетом следующих методических рекомендаций.</w:t>
      </w:r>
    </w:p>
    <w:p w:rsidR="00BE6AC1" w:rsidRPr="00191814" w:rsidRDefault="00BE6AC1" w:rsidP="00E05EB3">
      <w:pPr>
        <w:ind w:firstLine="709"/>
        <w:jc w:val="both"/>
        <w:rPr>
          <w:sz w:val="26"/>
          <w:szCs w:val="26"/>
        </w:rPr>
      </w:pPr>
    </w:p>
    <w:p w:rsidR="00BE6AC1" w:rsidRPr="00191814" w:rsidRDefault="00BE6AC1" w:rsidP="000D567D">
      <w:pPr>
        <w:shd w:val="clear" w:color="auto" w:fill="FFFFFF"/>
        <w:tabs>
          <w:tab w:val="left" w:pos="1562"/>
        </w:tabs>
        <w:jc w:val="center"/>
        <w:rPr>
          <w:b/>
          <w:bCs/>
          <w:color w:val="000000"/>
          <w:sz w:val="26"/>
          <w:szCs w:val="26"/>
        </w:rPr>
      </w:pPr>
      <w:r w:rsidRPr="00191814">
        <w:rPr>
          <w:b/>
          <w:bCs/>
          <w:color w:val="000000"/>
          <w:sz w:val="26"/>
          <w:szCs w:val="26"/>
        </w:rPr>
        <w:t>Нормативные документы</w:t>
      </w:r>
    </w:p>
    <w:p w:rsidR="00BE6AC1" w:rsidRPr="00191814" w:rsidRDefault="00BE6AC1" w:rsidP="000D567D">
      <w:pPr>
        <w:shd w:val="clear" w:color="auto" w:fill="FFFFFF"/>
        <w:tabs>
          <w:tab w:val="left" w:pos="1562"/>
        </w:tabs>
        <w:ind w:firstLine="360"/>
        <w:rPr>
          <w:b/>
          <w:bCs/>
          <w:i/>
          <w:iCs/>
          <w:color w:val="000000"/>
          <w:sz w:val="26"/>
          <w:szCs w:val="26"/>
        </w:rPr>
      </w:pPr>
      <w:r w:rsidRPr="00191814">
        <w:rPr>
          <w:b/>
          <w:bCs/>
          <w:i/>
          <w:iCs/>
          <w:color w:val="000000"/>
          <w:sz w:val="26"/>
          <w:szCs w:val="26"/>
        </w:rPr>
        <w:t>Федеральный уровень</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color w:val="000000"/>
          <w:sz w:val="26"/>
          <w:szCs w:val="26"/>
        </w:rPr>
        <w:t>Федеральный закон от 29.12.2012 г. № 273-ФЗ «Об образовании в Российской Федерации» (редакция от 23.07.2013).</w:t>
      </w:r>
    </w:p>
    <w:p w:rsidR="00BE6AC1" w:rsidRPr="00191814" w:rsidRDefault="00BE6AC1" w:rsidP="000D567D">
      <w:pPr>
        <w:numPr>
          <w:ilvl w:val="0"/>
          <w:numId w:val="16"/>
        </w:numPr>
        <w:shd w:val="clear" w:color="auto" w:fill="FFFFFF"/>
        <w:tabs>
          <w:tab w:val="left" w:pos="851"/>
        </w:tabs>
        <w:ind w:left="0" w:firstLine="426"/>
        <w:jc w:val="both"/>
        <w:rPr>
          <w:sz w:val="26"/>
          <w:szCs w:val="26"/>
        </w:rPr>
      </w:pPr>
      <w:r w:rsidRPr="00191814">
        <w:rPr>
          <w:sz w:val="26"/>
          <w:szCs w:val="26"/>
        </w:rPr>
        <w:t xml:space="preserve">Об объявлении в Российской Федерации Года культуры / Указ Президента РФ от 22.04.2013 г. № 375 </w:t>
      </w:r>
    </w:p>
    <w:p w:rsidR="00BE6AC1" w:rsidRPr="00191814" w:rsidRDefault="00BE6AC1" w:rsidP="0018787C">
      <w:pPr>
        <w:numPr>
          <w:ilvl w:val="0"/>
          <w:numId w:val="16"/>
        </w:numPr>
        <w:shd w:val="clear" w:color="auto" w:fill="FFFFFF"/>
        <w:tabs>
          <w:tab w:val="left" w:pos="851"/>
        </w:tabs>
        <w:ind w:left="0" w:firstLine="426"/>
        <w:jc w:val="both"/>
        <w:rPr>
          <w:sz w:val="26"/>
          <w:szCs w:val="26"/>
        </w:rPr>
      </w:pPr>
      <w:r w:rsidRPr="00191814">
        <w:rPr>
          <w:sz w:val="26"/>
          <w:szCs w:val="26"/>
        </w:rPr>
        <w:t xml:space="preserve">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BE6AC1" w:rsidRPr="00191814" w:rsidRDefault="00BE6AC1" w:rsidP="0018787C">
      <w:pPr>
        <w:numPr>
          <w:ilvl w:val="0"/>
          <w:numId w:val="16"/>
        </w:numPr>
        <w:shd w:val="clear" w:color="auto" w:fill="FFFFFF"/>
        <w:tabs>
          <w:tab w:val="left" w:pos="851"/>
        </w:tabs>
        <w:ind w:left="0" w:firstLine="426"/>
        <w:jc w:val="both"/>
        <w:rPr>
          <w:sz w:val="26"/>
          <w:szCs w:val="26"/>
        </w:rPr>
      </w:pPr>
      <w:r w:rsidRPr="00191814">
        <w:rPr>
          <w:sz w:val="26"/>
          <w:szCs w:val="26"/>
        </w:rPr>
        <w:t>О федеральном перечне учебников / Письмо Министерства образования и науки Российской Федерации от 29.04.2014 г. № 08-548</w:t>
      </w:r>
    </w:p>
    <w:p w:rsidR="00BE6AC1" w:rsidRPr="00191814" w:rsidRDefault="00BE6AC1" w:rsidP="0018787C">
      <w:pPr>
        <w:numPr>
          <w:ilvl w:val="0"/>
          <w:numId w:val="16"/>
        </w:numPr>
        <w:shd w:val="clear" w:color="auto" w:fill="FFFFFF"/>
        <w:tabs>
          <w:tab w:val="left" w:pos="851"/>
        </w:tabs>
        <w:ind w:left="0" w:firstLine="426"/>
        <w:jc w:val="both"/>
        <w:rPr>
          <w:sz w:val="26"/>
          <w:szCs w:val="26"/>
        </w:rPr>
      </w:pPr>
      <w:r w:rsidRPr="00191814">
        <w:rPr>
          <w:sz w:val="26"/>
          <w:szCs w:val="26"/>
        </w:rPr>
        <w:t xml:space="preserve">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 </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sz w:val="26"/>
          <w:szCs w:val="26"/>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 23290)</w:t>
      </w:r>
    </w:p>
    <w:p w:rsidR="00BE6AC1" w:rsidRPr="00191814" w:rsidRDefault="00BE6AC1" w:rsidP="000D567D">
      <w:pPr>
        <w:numPr>
          <w:ilvl w:val="0"/>
          <w:numId w:val="16"/>
        </w:numPr>
        <w:shd w:val="clear" w:color="auto" w:fill="FFFFFF"/>
        <w:tabs>
          <w:tab w:val="left" w:pos="851"/>
        </w:tabs>
        <w:ind w:left="0" w:firstLine="426"/>
        <w:jc w:val="both"/>
        <w:rPr>
          <w:sz w:val="26"/>
          <w:szCs w:val="26"/>
        </w:rPr>
      </w:pPr>
      <w:r w:rsidRPr="00191814">
        <w:rPr>
          <w:sz w:val="26"/>
          <w:szCs w:val="26"/>
        </w:rPr>
        <w:t>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sz w:val="26"/>
          <w:szCs w:val="26"/>
        </w:rPr>
        <w:t xml:space="preserve">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13.01.2011 г. № 2 (Зарегистрирован в Минюсте РФ 08.01.2011 г. № 19739). </w:t>
      </w:r>
    </w:p>
    <w:p w:rsidR="00BE6AC1" w:rsidRPr="00191814" w:rsidRDefault="00BE6AC1" w:rsidP="000D567D">
      <w:pPr>
        <w:numPr>
          <w:ilvl w:val="0"/>
          <w:numId w:val="16"/>
        </w:numPr>
        <w:shd w:val="clear" w:color="auto" w:fill="FFFFFF"/>
        <w:tabs>
          <w:tab w:val="left" w:pos="851"/>
        </w:tabs>
        <w:ind w:left="0" w:firstLine="426"/>
        <w:jc w:val="both"/>
        <w:rPr>
          <w:color w:val="000000"/>
          <w:sz w:val="26"/>
          <w:szCs w:val="26"/>
        </w:rPr>
      </w:pPr>
      <w:r w:rsidRPr="00191814">
        <w:rPr>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16.02.2012 г. № 2 (Зарегистрирован в Минюсте РФ 08.02.2011 г. № 19739).</w:t>
      </w:r>
    </w:p>
    <w:p w:rsidR="00BE6AC1" w:rsidRPr="00191814" w:rsidRDefault="00BE6AC1" w:rsidP="000D567D">
      <w:pPr>
        <w:shd w:val="clear" w:color="auto" w:fill="FFFFFF"/>
        <w:tabs>
          <w:tab w:val="left" w:pos="851"/>
        </w:tabs>
        <w:ind w:left="66" w:firstLine="474"/>
        <w:jc w:val="both"/>
        <w:rPr>
          <w:b/>
          <w:bCs/>
          <w:i/>
          <w:iCs/>
          <w:color w:val="000000"/>
          <w:sz w:val="26"/>
          <w:szCs w:val="26"/>
        </w:rPr>
      </w:pPr>
    </w:p>
    <w:p w:rsidR="00BE6AC1" w:rsidRPr="00191814" w:rsidRDefault="00BE6AC1" w:rsidP="000D567D">
      <w:pPr>
        <w:shd w:val="clear" w:color="auto" w:fill="FFFFFF"/>
        <w:tabs>
          <w:tab w:val="left" w:pos="851"/>
        </w:tabs>
        <w:ind w:left="66" w:firstLine="474"/>
        <w:jc w:val="both"/>
        <w:rPr>
          <w:b/>
          <w:bCs/>
          <w:i/>
          <w:iCs/>
          <w:color w:val="000000"/>
          <w:sz w:val="26"/>
          <w:szCs w:val="26"/>
        </w:rPr>
      </w:pPr>
      <w:r w:rsidRPr="00191814">
        <w:rPr>
          <w:b/>
          <w:bCs/>
          <w:i/>
          <w:iCs/>
          <w:color w:val="000000"/>
          <w:sz w:val="26"/>
          <w:szCs w:val="26"/>
        </w:rPr>
        <w:t>Региональный уровень</w:t>
      </w:r>
    </w:p>
    <w:p w:rsidR="00BE6AC1" w:rsidRPr="00191814" w:rsidRDefault="00BE6AC1" w:rsidP="000D567D">
      <w:pPr>
        <w:numPr>
          <w:ilvl w:val="0"/>
          <w:numId w:val="18"/>
        </w:numPr>
        <w:shd w:val="clear" w:color="auto" w:fill="FFFFFF"/>
        <w:tabs>
          <w:tab w:val="left" w:pos="900"/>
        </w:tabs>
        <w:ind w:left="0" w:firstLine="426"/>
        <w:jc w:val="both"/>
        <w:rPr>
          <w:color w:val="000000"/>
          <w:sz w:val="26"/>
          <w:szCs w:val="26"/>
        </w:rPr>
      </w:pPr>
      <w:r w:rsidRPr="00191814">
        <w:rPr>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BE6AC1" w:rsidRPr="00191814" w:rsidRDefault="00BE6AC1" w:rsidP="000D567D">
      <w:pPr>
        <w:numPr>
          <w:ilvl w:val="0"/>
          <w:numId w:val="18"/>
        </w:numPr>
        <w:shd w:val="clear" w:color="auto" w:fill="FFFFFF"/>
        <w:tabs>
          <w:tab w:val="left" w:pos="900"/>
        </w:tabs>
        <w:ind w:left="0" w:firstLine="426"/>
        <w:jc w:val="both"/>
        <w:rPr>
          <w:color w:val="000000"/>
          <w:sz w:val="26"/>
          <w:szCs w:val="26"/>
        </w:rPr>
      </w:pPr>
      <w:r w:rsidRPr="00191814">
        <w:rPr>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BE6AC1" w:rsidRPr="006B1EF9" w:rsidRDefault="00BE6AC1" w:rsidP="006B1EF9">
      <w:pPr>
        <w:numPr>
          <w:ilvl w:val="0"/>
          <w:numId w:val="18"/>
        </w:numPr>
        <w:shd w:val="clear" w:color="auto" w:fill="FFFFFF"/>
        <w:tabs>
          <w:tab w:val="left" w:pos="900"/>
        </w:tabs>
        <w:ind w:left="0" w:firstLine="426"/>
        <w:jc w:val="both"/>
        <w:rPr>
          <w:color w:val="000000"/>
          <w:sz w:val="26"/>
          <w:szCs w:val="26"/>
        </w:rPr>
      </w:pPr>
      <w:r w:rsidRPr="00191814">
        <w:rPr>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w:t>
      </w:r>
      <w:r>
        <w:rPr>
          <w:color w:val="000000"/>
          <w:sz w:val="26"/>
          <w:szCs w:val="26"/>
        </w:rPr>
        <w:t>асти от 05.12.2013 г. № 01/4591.</w:t>
      </w:r>
    </w:p>
    <w:p w:rsidR="00BE6AC1" w:rsidRPr="00191814" w:rsidRDefault="00BE6AC1" w:rsidP="000D567D">
      <w:pPr>
        <w:shd w:val="clear" w:color="auto" w:fill="FFFFFF"/>
        <w:jc w:val="center"/>
        <w:rPr>
          <w:b/>
          <w:bCs/>
          <w:color w:val="000000"/>
          <w:sz w:val="26"/>
          <w:szCs w:val="26"/>
        </w:rPr>
      </w:pPr>
      <w:r w:rsidRPr="00191814">
        <w:rPr>
          <w:b/>
          <w:bCs/>
          <w:color w:val="000000"/>
          <w:sz w:val="26"/>
          <w:szCs w:val="26"/>
        </w:rPr>
        <w:t>Методические рекомендации</w:t>
      </w:r>
    </w:p>
    <w:p w:rsidR="00BE6AC1" w:rsidRPr="00191814" w:rsidRDefault="00BE6AC1" w:rsidP="000D567D">
      <w:pPr>
        <w:shd w:val="clear" w:color="auto" w:fill="FFFFFF"/>
        <w:jc w:val="center"/>
        <w:rPr>
          <w:b/>
          <w:bCs/>
          <w:color w:val="000000"/>
          <w:sz w:val="26"/>
          <w:szCs w:val="26"/>
        </w:rPr>
      </w:pPr>
    </w:p>
    <w:p w:rsidR="00BE6AC1" w:rsidRPr="00191814" w:rsidRDefault="00BE6AC1" w:rsidP="000D567D">
      <w:pPr>
        <w:numPr>
          <w:ilvl w:val="0"/>
          <w:numId w:val="19"/>
        </w:numPr>
        <w:shd w:val="clear" w:color="auto" w:fill="FFFFFF"/>
        <w:tabs>
          <w:tab w:val="left" w:pos="851"/>
        </w:tabs>
        <w:ind w:left="0" w:firstLine="426"/>
        <w:jc w:val="both"/>
        <w:rPr>
          <w:sz w:val="26"/>
          <w:szCs w:val="26"/>
        </w:rPr>
      </w:pPr>
      <w:r w:rsidRPr="00191814">
        <w:rPr>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7" w:history="1">
        <w:r w:rsidRPr="00191814">
          <w:rPr>
            <w:rStyle w:val="Hyperlink"/>
            <w:sz w:val="26"/>
            <w:szCs w:val="26"/>
          </w:rPr>
          <w:t>http://ipk74.ru/news</w:t>
        </w:r>
      </w:hyperlink>
      <w:r w:rsidRPr="00191814">
        <w:rPr>
          <w:sz w:val="26"/>
          <w:szCs w:val="26"/>
        </w:rPr>
        <w:t>.</w:t>
      </w:r>
    </w:p>
    <w:p w:rsidR="00BE6AC1" w:rsidRPr="00191814" w:rsidRDefault="00BE6AC1" w:rsidP="000D567D">
      <w:pPr>
        <w:numPr>
          <w:ilvl w:val="0"/>
          <w:numId w:val="19"/>
        </w:numPr>
        <w:shd w:val="clear" w:color="auto" w:fill="FFFFFF"/>
        <w:tabs>
          <w:tab w:val="left" w:pos="851"/>
        </w:tabs>
        <w:ind w:left="0" w:firstLine="426"/>
        <w:jc w:val="both"/>
        <w:rPr>
          <w:sz w:val="26"/>
          <w:szCs w:val="26"/>
        </w:rPr>
      </w:pPr>
      <w:r w:rsidRPr="00191814">
        <w:rPr>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8" w:history="1">
        <w:r w:rsidRPr="00191814">
          <w:rPr>
            <w:rStyle w:val="Hyperlink"/>
            <w:sz w:val="26"/>
            <w:szCs w:val="26"/>
          </w:rPr>
          <w:t>http://ipk74.ru/news</w:t>
        </w:r>
      </w:hyperlink>
      <w:r w:rsidRPr="00191814">
        <w:rPr>
          <w:sz w:val="26"/>
          <w:szCs w:val="26"/>
        </w:rPr>
        <w:t>.</w:t>
      </w:r>
    </w:p>
    <w:p w:rsidR="00BE6AC1" w:rsidRPr="00191814" w:rsidRDefault="00BE6AC1" w:rsidP="000D567D">
      <w:pPr>
        <w:numPr>
          <w:ilvl w:val="0"/>
          <w:numId w:val="19"/>
        </w:numPr>
        <w:shd w:val="clear" w:color="auto" w:fill="FFFFFF"/>
        <w:tabs>
          <w:tab w:val="left" w:pos="851"/>
        </w:tabs>
        <w:ind w:left="0" w:firstLine="426"/>
        <w:jc w:val="both"/>
        <w:rPr>
          <w:sz w:val="26"/>
          <w:szCs w:val="26"/>
        </w:rPr>
      </w:pPr>
      <w:r w:rsidRPr="00191814">
        <w:rPr>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9" w:history="1">
        <w:r w:rsidRPr="00191814">
          <w:rPr>
            <w:rStyle w:val="Hyperlink"/>
            <w:sz w:val="26"/>
            <w:szCs w:val="26"/>
          </w:rPr>
          <w:t>http://ipk74.ru/news</w:t>
        </w:r>
      </w:hyperlink>
      <w:r w:rsidRPr="00191814">
        <w:rPr>
          <w:sz w:val="26"/>
          <w:szCs w:val="26"/>
        </w:rPr>
        <w:t>.</w:t>
      </w:r>
    </w:p>
    <w:p w:rsidR="00BE6AC1" w:rsidRPr="00191814" w:rsidRDefault="00BE6AC1" w:rsidP="000D567D">
      <w:pPr>
        <w:numPr>
          <w:ilvl w:val="0"/>
          <w:numId w:val="19"/>
        </w:numPr>
        <w:shd w:val="clear" w:color="auto" w:fill="FFFFFF"/>
        <w:tabs>
          <w:tab w:val="left" w:pos="851"/>
        </w:tabs>
        <w:ind w:left="0" w:firstLine="426"/>
        <w:jc w:val="both"/>
        <w:rPr>
          <w:sz w:val="26"/>
          <w:szCs w:val="26"/>
        </w:rPr>
      </w:pPr>
      <w:r w:rsidRPr="00191814">
        <w:rPr>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10" w:history="1">
        <w:r w:rsidRPr="00191814">
          <w:rPr>
            <w:rStyle w:val="Hyperlink"/>
            <w:sz w:val="26"/>
            <w:szCs w:val="26"/>
          </w:rPr>
          <w:t>http://ipk74.ru/news</w:t>
        </w:r>
      </w:hyperlink>
      <w:r w:rsidRPr="00191814">
        <w:rPr>
          <w:sz w:val="26"/>
          <w:szCs w:val="26"/>
        </w:rPr>
        <w:t>.</w:t>
      </w:r>
    </w:p>
    <w:p w:rsidR="00BE6AC1" w:rsidRPr="00191814" w:rsidRDefault="00BE6AC1" w:rsidP="000D567D">
      <w:pPr>
        <w:numPr>
          <w:ilvl w:val="0"/>
          <w:numId w:val="19"/>
        </w:numPr>
        <w:shd w:val="clear" w:color="auto" w:fill="FFFFFF"/>
        <w:tabs>
          <w:tab w:val="left" w:pos="851"/>
        </w:tabs>
        <w:ind w:left="0" w:firstLine="426"/>
        <w:jc w:val="both"/>
        <w:rPr>
          <w:color w:val="000000"/>
          <w:sz w:val="26"/>
          <w:szCs w:val="26"/>
        </w:rPr>
      </w:pPr>
      <w:r w:rsidRPr="00191814">
        <w:rPr>
          <w:sz w:val="26"/>
          <w:szCs w:val="26"/>
        </w:rPr>
        <w:t>Историко-культурный стандарт, разработанный рабочей группой по подготовке концепции нового учебно-методического комплекса по отечественной истории //</w:t>
      </w:r>
      <w:r w:rsidRPr="00191814">
        <w:rPr>
          <w:color w:val="FF6600"/>
          <w:sz w:val="26"/>
          <w:szCs w:val="26"/>
        </w:rPr>
        <w:t xml:space="preserve"> </w:t>
      </w:r>
      <w:hyperlink r:id="rId11" w:history="1">
        <w:r w:rsidRPr="00191814">
          <w:rPr>
            <w:rStyle w:val="Hyperlink"/>
            <w:sz w:val="26"/>
            <w:szCs w:val="26"/>
          </w:rPr>
          <w:t>http://school.historians.ru/wp-content/uploads</w:t>
        </w:r>
      </w:hyperlink>
      <w:r w:rsidRPr="00191814">
        <w:rPr>
          <w:color w:val="000000"/>
          <w:sz w:val="26"/>
          <w:szCs w:val="26"/>
        </w:rPr>
        <w:t xml:space="preserve"> </w:t>
      </w:r>
    </w:p>
    <w:p w:rsidR="00BE6AC1" w:rsidRPr="00191814" w:rsidRDefault="00BE6AC1" w:rsidP="000D567D">
      <w:pPr>
        <w:keepNext/>
        <w:shd w:val="clear" w:color="auto" w:fill="FFFFFF"/>
        <w:tabs>
          <w:tab w:val="left" w:pos="1562"/>
        </w:tabs>
        <w:jc w:val="center"/>
        <w:rPr>
          <w:b/>
          <w:bCs/>
          <w:sz w:val="26"/>
          <w:szCs w:val="26"/>
        </w:rPr>
      </w:pPr>
    </w:p>
    <w:p w:rsidR="00BE6AC1" w:rsidRPr="00191814" w:rsidRDefault="00BE6AC1" w:rsidP="000D567D">
      <w:pPr>
        <w:keepNext/>
        <w:shd w:val="clear" w:color="auto" w:fill="FFFFFF"/>
        <w:tabs>
          <w:tab w:val="left" w:pos="1562"/>
        </w:tabs>
        <w:jc w:val="center"/>
        <w:rPr>
          <w:b/>
          <w:bCs/>
          <w:sz w:val="26"/>
          <w:szCs w:val="26"/>
        </w:rPr>
      </w:pPr>
      <w:r w:rsidRPr="00191814">
        <w:rPr>
          <w:b/>
          <w:bCs/>
          <w:sz w:val="26"/>
          <w:szCs w:val="26"/>
        </w:rPr>
        <w:t xml:space="preserve">Нормативные документы, обеспечивающие реализацию </w:t>
      </w:r>
    </w:p>
    <w:p w:rsidR="00BE6AC1" w:rsidRPr="00191814" w:rsidRDefault="00BE6AC1" w:rsidP="000D567D">
      <w:pPr>
        <w:keepNext/>
        <w:shd w:val="clear" w:color="auto" w:fill="FFFFFF"/>
        <w:tabs>
          <w:tab w:val="left" w:pos="1562"/>
        </w:tabs>
        <w:jc w:val="center"/>
        <w:rPr>
          <w:color w:val="000000"/>
          <w:sz w:val="26"/>
          <w:szCs w:val="26"/>
        </w:rPr>
      </w:pPr>
      <w:r w:rsidRPr="00191814">
        <w:rPr>
          <w:b/>
          <w:bCs/>
          <w:sz w:val="26"/>
          <w:szCs w:val="26"/>
        </w:rPr>
        <w:t xml:space="preserve">Федерального компонента государственного образовательного стандарта </w:t>
      </w:r>
    </w:p>
    <w:p w:rsidR="00BE6AC1" w:rsidRPr="00191814" w:rsidRDefault="00BE6AC1" w:rsidP="000D567D">
      <w:pPr>
        <w:keepNext/>
        <w:shd w:val="clear" w:color="auto" w:fill="FFFFFF"/>
        <w:tabs>
          <w:tab w:val="left" w:pos="1562"/>
        </w:tabs>
        <w:rPr>
          <w:i/>
          <w:iCs/>
          <w:color w:val="000000"/>
          <w:sz w:val="26"/>
          <w:szCs w:val="26"/>
        </w:rPr>
      </w:pPr>
    </w:p>
    <w:p w:rsidR="00BE6AC1" w:rsidRPr="00191814" w:rsidRDefault="00BE6AC1" w:rsidP="000D567D">
      <w:pPr>
        <w:keepNext/>
        <w:shd w:val="clear" w:color="auto" w:fill="FFFFFF"/>
        <w:tabs>
          <w:tab w:val="left" w:pos="1562"/>
        </w:tabs>
        <w:ind w:firstLine="540"/>
        <w:rPr>
          <w:b/>
          <w:bCs/>
          <w:i/>
          <w:iCs/>
          <w:color w:val="000000"/>
          <w:sz w:val="26"/>
          <w:szCs w:val="26"/>
        </w:rPr>
      </w:pPr>
      <w:r w:rsidRPr="00191814">
        <w:rPr>
          <w:b/>
          <w:bCs/>
          <w:i/>
          <w:iCs/>
          <w:color w:val="000000"/>
          <w:sz w:val="26"/>
          <w:szCs w:val="26"/>
        </w:rPr>
        <w:t>Федеральный уровень</w:t>
      </w:r>
    </w:p>
    <w:p w:rsidR="00BE6AC1" w:rsidRPr="00191814" w:rsidRDefault="00BE6AC1" w:rsidP="000D567D">
      <w:pPr>
        <w:numPr>
          <w:ilvl w:val="0"/>
          <w:numId w:val="17"/>
        </w:numPr>
        <w:shd w:val="clear" w:color="auto" w:fill="FFFFFF"/>
        <w:tabs>
          <w:tab w:val="left" w:pos="851"/>
        </w:tabs>
        <w:ind w:left="0" w:firstLine="426"/>
        <w:jc w:val="both"/>
        <w:rPr>
          <w:color w:val="000000"/>
          <w:sz w:val="26"/>
          <w:szCs w:val="26"/>
        </w:rPr>
      </w:pPr>
      <w:r w:rsidRPr="00191814">
        <w:rPr>
          <w:spacing w:val="-6"/>
          <w:sz w:val="26"/>
          <w:szCs w:val="26"/>
        </w:rPr>
        <w:t xml:space="preserve">Об утверждении Федерального компонента государственного образовательного стандарта начального </w:t>
      </w:r>
      <w:r w:rsidRPr="00191814">
        <w:rPr>
          <w:spacing w:val="-4"/>
          <w:sz w:val="26"/>
          <w:szCs w:val="26"/>
        </w:rPr>
        <w:t xml:space="preserve">общего, основного общего и среднего (полного) общего образования / Приказ Министерства </w:t>
      </w:r>
      <w:r w:rsidRPr="00191814">
        <w:rPr>
          <w:spacing w:val="-2"/>
          <w:sz w:val="26"/>
          <w:szCs w:val="26"/>
        </w:rPr>
        <w:t xml:space="preserve">образования и науки Российской Федерации от 05.03.2004 г. № 1089. </w:t>
      </w:r>
    </w:p>
    <w:p w:rsidR="00BE6AC1" w:rsidRPr="00191814" w:rsidRDefault="00BE6AC1" w:rsidP="000D567D">
      <w:pPr>
        <w:numPr>
          <w:ilvl w:val="0"/>
          <w:numId w:val="17"/>
        </w:numPr>
        <w:shd w:val="clear" w:color="auto" w:fill="FFFFFF"/>
        <w:tabs>
          <w:tab w:val="left" w:pos="851"/>
        </w:tabs>
        <w:ind w:left="0" w:firstLine="426"/>
        <w:jc w:val="both"/>
        <w:rPr>
          <w:color w:val="000000"/>
          <w:sz w:val="26"/>
          <w:szCs w:val="26"/>
        </w:rPr>
      </w:pPr>
      <w:r w:rsidRPr="00191814">
        <w:rPr>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Федерации от 07.07.2005 г. № 03-126.</w:t>
      </w:r>
    </w:p>
    <w:p w:rsidR="00BE6AC1" w:rsidRPr="00191814" w:rsidRDefault="00BE6AC1" w:rsidP="000D567D">
      <w:pPr>
        <w:shd w:val="clear" w:color="auto" w:fill="FFFFFF"/>
        <w:tabs>
          <w:tab w:val="left" w:pos="1562"/>
        </w:tabs>
        <w:ind w:firstLine="540"/>
        <w:rPr>
          <w:b/>
          <w:bCs/>
          <w:sz w:val="26"/>
          <w:szCs w:val="26"/>
        </w:rPr>
      </w:pPr>
      <w:r w:rsidRPr="00191814">
        <w:rPr>
          <w:b/>
          <w:bCs/>
          <w:sz w:val="26"/>
          <w:szCs w:val="26"/>
        </w:rPr>
        <w:t>Региональный уровень</w:t>
      </w:r>
    </w:p>
    <w:p w:rsidR="00BE6AC1" w:rsidRPr="00576C94" w:rsidRDefault="00BE6AC1" w:rsidP="000D567D">
      <w:pPr>
        <w:numPr>
          <w:ilvl w:val="0"/>
          <w:numId w:val="21"/>
        </w:numPr>
        <w:shd w:val="clear" w:color="auto" w:fill="FFFFFF"/>
        <w:tabs>
          <w:tab w:val="clear" w:pos="720"/>
          <w:tab w:val="num" w:pos="900"/>
        </w:tabs>
        <w:ind w:left="0" w:firstLine="540"/>
        <w:jc w:val="both"/>
        <w:rPr>
          <w:sz w:val="26"/>
          <w:szCs w:val="26"/>
        </w:rPr>
      </w:pPr>
      <w:r w:rsidRPr="00576C94">
        <w:rPr>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 Приказ Министерства образования и науки Челябинской области от 30.05.2014 № 01/1839.</w:t>
      </w:r>
    </w:p>
    <w:p w:rsidR="00BE6AC1" w:rsidRPr="00191814" w:rsidRDefault="00BE6AC1" w:rsidP="000D567D">
      <w:pPr>
        <w:numPr>
          <w:ilvl w:val="0"/>
          <w:numId w:val="21"/>
        </w:numPr>
        <w:shd w:val="clear" w:color="auto" w:fill="FFFFFF"/>
        <w:tabs>
          <w:tab w:val="clear" w:pos="720"/>
          <w:tab w:val="num" w:pos="900"/>
        </w:tabs>
        <w:ind w:left="0" w:firstLine="540"/>
        <w:jc w:val="both"/>
        <w:rPr>
          <w:color w:val="000000"/>
          <w:sz w:val="26"/>
          <w:szCs w:val="26"/>
        </w:rPr>
      </w:pPr>
      <w:r w:rsidRPr="00191814">
        <w:rPr>
          <w:sz w:val="26"/>
          <w:szCs w:val="26"/>
        </w:rPr>
        <w:t>О разработке рабочих программ учебных курсов, предметов, дисциплин (модулей) в общеобразовательных</w:t>
      </w:r>
      <w:r w:rsidRPr="00191814">
        <w:rPr>
          <w:color w:val="000000"/>
          <w:sz w:val="26"/>
          <w:szCs w:val="26"/>
        </w:rPr>
        <w:t xml:space="preserve"> учреждениях Челябинской области / Письмо от 31.07.2009 г. №103/3404</w:t>
      </w:r>
    </w:p>
    <w:p w:rsidR="00BE6AC1" w:rsidRPr="00191814" w:rsidRDefault="00BE6AC1" w:rsidP="000D567D">
      <w:pPr>
        <w:shd w:val="clear" w:color="auto" w:fill="FFFFFF"/>
        <w:tabs>
          <w:tab w:val="left" w:pos="1562"/>
        </w:tabs>
        <w:jc w:val="center"/>
        <w:rPr>
          <w:b/>
          <w:bCs/>
          <w:sz w:val="26"/>
          <w:szCs w:val="26"/>
        </w:rPr>
      </w:pPr>
    </w:p>
    <w:p w:rsidR="00BE6AC1" w:rsidRPr="00191814" w:rsidRDefault="00BE6AC1" w:rsidP="000D567D">
      <w:pPr>
        <w:shd w:val="clear" w:color="auto" w:fill="FFFFFF"/>
        <w:tabs>
          <w:tab w:val="left" w:pos="1562"/>
        </w:tabs>
        <w:jc w:val="center"/>
        <w:rPr>
          <w:b/>
          <w:bCs/>
          <w:sz w:val="26"/>
          <w:szCs w:val="26"/>
        </w:rPr>
      </w:pPr>
      <w:r w:rsidRPr="00191814">
        <w:rPr>
          <w:b/>
          <w:bCs/>
          <w:sz w:val="26"/>
          <w:szCs w:val="26"/>
        </w:rPr>
        <w:t>Федеральные государственные образовательные стандарты</w:t>
      </w:r>
    </w:p>
    <w:p w:rsidR="00BE6AC1" w:rsidRPr="00191814" w:rsidRDefault="00BE6AC1" w:rsidP="000D567D">
      <w:pPr>
        <w:shd w:val="clear" w:color="auto" w:fill="FFFFFF"/>
        <w:tabs>
          <w:tab w:val="left" w:pos="1562"/>
        </w:tabs>
        <w:jc w:val="center"/>
        <w:rPr>
          <w:color w:val="000000"/>
          <w:sz w:val="26"/>
          <w:szCs w:val="26"/>
        </w:rPr>
      </w:pPr>
      <w:r w:rsidRPr="00191814">
        <w:rPr>
          <w:b/>
          <w:bCs/>
          <w:sz w:val="26"/>
          <w:szCs w:val="26"/>
        </w:rPr>
        <w:t>общего образования</w:t>
      </w:r>
    </w:p>
    <w:p w:rsidR="00BE6AC1" w:rsidRPr="00191814" w:rsidRDefault="00BE6AC1" w:rsidP="000D567D">
      <w:pPr>
        <w:shd w:val="clear" w:color="auto" w:fill="FFFFFF"/>
        <w:tabs>
          <w:tab w:val="left" w:pos="851"/>
        </w:tabs>
        <w:jc w:val="center"/>
        <w:rPr>
          <w:color w:val="000000"/>
          <w:sz w:val="26"/>
          <w:szCs w:val="26"/>
        </w:rPr>
      </w:pPr>
    </w:p>
    <w:p w:rsidR="00BE6AC1" w:rsidRPr="00191814" w:rsidRDefault="00BE6AC1" w:rsidP="000D567D">
      <w:pPr>
        <w:numPr>
          <w:ilvl w:val="0"/>
          <w:numId w:val="20"/>
        </w:numPr>
        <w:shd w:val="clear" w:color="auto" w:fill="FFFFFF"/>
        <w:tabs>
          <w:tab w:val="left" w:pos="851"/>
        </w:tabs>
        <w:ind w:left="0" w:firstLine="426"/>
        <w:jc w:val="both"/>
        <w:rPr>
          <w:sz w:val="26"/>
          <w:szCs w:val="26"/>
        </w:rPr>
      </w:pPr>
      <w:r w:rsidRPr="00191814">
        <w:rPr>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BE6AC1" w:rsidRPr="00191814" w:rsidRDefault="00BE6AC1" w:rsidP="000D567D">
      <w:pPr>
        <w:numPr>
          <w:ilvl w:val="0"/>
          <w:numId w:val="20"/>
        </w:numPr>
        <w:shd w:val="clear" w:color="auto" w:fill="FFFFFF"/>
        <w:tabs>
          <w:tab w:val="left" w:pos="851"/>
        </w:tabs>
        <w:ind w:left="0" w:firstLine="426"/>
        <w:jc w:val="both"/>
        <w:rPr>
          <w:sz w:val="26"/>
          <w:szCs w:val="26"/>
        </w:rPr>
      </w:pPr>
      <w:r w:rsidRPr="00191814">
        <w:rPr>
          <w:sz w:val="26"/>
          <w:szCs w:val="26"/>
        </w:rPr>
        <w:t>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(зарегистрирован в Минюсте России).</w:t>
      </w:r>
    </w:p>
    <w:p w:rsidR="00BE6AC1" w:rsidRPr="00191814" w:rsidRDefault="00BE6AC1" w:rsidP="000D567D">
      <w:pPr>
        <w:shd w:val="clear" w:color="auto" w:fill="FFFFFF"/>
        <w:tabs>
          <w:tab w:val="left" w:pos="851"/>
        </w:tabs>
        <w:ind w:left="66"/>
        <w:jc w:val="both"/>
        <w:rPr>
          <w:color w:val="000000"/>
          <w:sz w:val="26"/>
          <w:szCs w:val="26"/>
        </w:rPr>
      </w:pPr>
    </w:p>
    <w:p w:rsidR="00BE6AC1" w:rsidRPr="00191814" w:rsidRDefault="00BE6AC1" w:rsidP="000D567D">
      <w:pPr>
        <w:shd w:val="clear" w:color="auto" w:fill="FFFFFF"/>
        <w:tabs>
          <w:tab w:val="left" w:pos="851"/>
        </w:tabs>
        <w:ind w:left="66"/>
        <w:jc w:val="center"/>
        <w:rPr>
          <w:b/>
          <w:bCs/>
          <w:sz w:val="26"/>
          <w:szCs w:val="26"/>
        </w:rPr>
      </w:pPr>
      <w:r w:rsidRPr="00191814">
        <w:rPr>
          <w:b/>
          <w:bCs/>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BE6AC1" w:rsidRPr="00191814" w:rsidRDefault="00BE6AC1" w:rsidP="000D567D">
      <w:pPr>
        <w:shd w:val="clear" w:color="auto" w:fill="FFFFFF"/>
        <w:tabs>
          <w:tab w:val="left" w:pos="851"/>
        </w:tabs>
        <w:ind w:left="66" w:firstLine="474"/>
        <w:rPr>
          <w:b/>
          <w:bCs/>
          <w:i/>
          <w:iCs/>
          <w:color w:val="000000"/>
          <w:sz w:val="26"/>
          <w:szCs w:val="26"/>
        </w:rPr>
      </w:pPr>
      <w:r w:rsidRPr="00191814">
        <w:rPr>
          <w:b/>
          <w:bCs/>
          <w:i/>
          <w:iCs/>
          <w:color w:val="000000"/>
          <w:sz w:val="26"/>
          <w:szCs w:val="26"/>
        </w:rPr>
        <w:t>Федеральный уровень</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 xml:space="preserve">Фундаментальное ядро содержания общего образования / под ред. В. В. Козлова, А. М. Кондакова. – М.: Просвещение, 2009.  </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BE6AC1" w:rsidRPr="00191814" w:rsidRDefault="00BE6AC1" w:rsidP="00D87787">
      <w:pPr>
        <w:numPr>
          <w:ilvl w:val="0"/>
          <w:numId w:val="23"/>
        </w:numPr>
        <w:shd w:val="clear" w:color="auto" w:fill="FFFFFF"/>
        <w:tabs>
          <w:tab w:val="left" w:pos="900"/>
        </w:tabs>
        <w:ind w:left="0" w:firstLine="426"/>
        <w:jc w:val="both"/>
        <w:rPr>
          <w:sz w:val="26"/>
          <w:szCs w:val="26"/>
        </w:rPr>
      </w:pPr>
      <w:r w:rsidRPr="00191814">
        <w:rPr>
          <w:sz w:val="26"/>
          <w:szCs w:val="26"/>
        </w:rPr>
        <w:t xml:space="preserve">Примерная основная образовательная программа образовательного учреждения. Основная школа / сост. Е. С. Савинов. М. : Просвещение, 2011. – 342 с. </w:t>
      </w:r>
    </w:p>
    <w:p w:rsidR="00BE6AC1" w:rsidRPr="00191814" w:rsidRDefault="00BE6AC1" w:rsidP="00D87787">
      <w:pPr>
        <w:numPr>
          <w:ilvl w:val="0"/>
          <w:numId w:val="23"/>
        </w:numPr>
        <w:shd w:val="clear" w:color="auto" w:fill="FFFFFF"/>
        <w:tabs>
          <w:tab w:val="left" w:pos="900"/>
        </w:tabs>
        <w:ind w:left="0" w:firstLine="426"/>
        <w:jc w:val="both"/>
        <w:rPr>
          <w:sz w:val="26"/>
          <w:szCs w:val="26"/>
        </w:rPr>
      </w:pPr>
      <w:r w:rsidRPr="00191814">
        <w:rPr>
          <w:sz w:val="26"/>
          <w:szCs w:val="26"/>
        </w:rPr>
        <w:t>Примерные программы по учебным предметам. 5 – 7 классы. Музыка. 5 – 7 классы. Искусство. 8 – 9 классы. – М.: Просвещение, 2010. – 48 с.</w:t>
      </w:r>
    </w:p>
    <w:p w:rsidR="00BE6AC1" w:rsidRPr="00191814" w:rsidRDefault="00BE6AC1" w:rsidP="00D87787">
      <w:pPr>
        <w:numPr>
          <w:ilvl w:val="0"/>
          <w:numId w:val="23"/>
        </w:numPr>
        <w:shd w:val="clear" w:color="auto" w:fill="FFFFFF"/>
        <w:tabs>
          <w:tab w:val="left" w:pos="900"/>
        </w:tabs>
        <w:ind w:left="0" w:firstLine="426"/>
        <w:jc w:val="both"/>
        <w:rPr>
          <w:sz w:val="26"/>
          <w:szCs w:val="26"/>
        </w:rPr>
      </w:pPr>
      <w:r w:rsidRPr="00191814">
        <w:rPr>
          <w:sz w:val="26"/>
          <w:szCs w:val="26"/>
        </w:rPr>
        <w:t xml:space="preserve">Примерные программы по учебным предметам. Изобразительное искусство. 5 – 7 классы. Музыка. 5 – 7 классы. Искусство. 8 – 9 классы: проект. – М.: Просвещение, 2010. – 176 с. </w:t>
      </w:r>
    </w:p>
    <w:p w:rsidR="00BE6AC1" w:rsidRPr="00191814" w:rsidRDefault="00BE6AC1" w:rsidP="000D567D">
      <w:pPr>
        <w:shd w:val="clear" w:color="auto" w:fill="FFFFFF"/>
        <w:tabs>
          <w:tab w:val="left" w:pos="851"/>
        </w:tabs>
        <w:ind w:firstLine="540"/>
        <w:jc w:val="both"/>
        <w:rPr>
          <w:b/>
          <w:bCs/>
          <w:i/>
          <w:iCs/>
          <w:color w:val="000000"/>
          <w:sz w:val="26"/>
          <w:szCs w:val="26"/>
        </w:rPr>
      </w:pPr>
    </w:p>
    <w:p w:rsidR="00BE6AC1" w:rsidRPr="00191814" w:rsidRDefault="00BE6AC1" w:rsidP="000D567D">
      <w:pPr>
        <w:shd w:val="clear" w:color="auto" w:fill="FFFFFF"/>
        <w:tabs>
          <w:tab w:val="left" w:pos="851"/>
        </w:tabs>
        <w:ind w:firstLine="540"/>
        <w:jc w:val="both"/>
        <w:rPr>
          <w:b/>
          <w:bCs/>
          <w:i/>
          <w:iCs/>
          <w:color w:val="000000"/>
          <w:sz w:val="26"/>
          <w:szCs w:val="26"/>
        </w:rPr>
      </w:pPr>
      <w:r w:rsidRPr="00191814">
        <w:rPr>
          <w:b/>
          <w:bCs/>
          <w:i/>
          <w:iCs/>
          <w:color w:val="000000"/>
          <w:sz w:val="26"/>
          <w:szCs w:val="26"/>
        </w:rPr>
        <w:t>Региональный уровень</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 xml:space="preserve">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 / Письмо Министерства образования и науки Челябинской области № 103/4286 от 18.06.2011 г. </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образования и науки Челябинской области № 01-1786 от 09.06.2012 г.</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О порядке введения ФГОС основного общего образования в общеобразовательных учреждениях с 01 сентября 2012г./ Приказ Министерства образования и науки Челябинской области № 24/ 6142 от 20.08.2012 г.</w:t>
      </w:r>
    </w:p>
    <w:p w:rsidR="00BE6AC1" w:rsidRPr="00191814" w:rsidRDefault="00BE6AC1" w:rsidP="000D567D">
      <w:pPr>
        <w:numPr>
          <w:ilvl w:val="0"/>
          <w:numId w:val="23"/>
        </w:numPr>
        <w:shd w:val="clear" w:color="auto" w:fill="FFFFFF"/>
        <w:tabs>
          <w:tab w:val="left" w:pos="900"/>
        </w:tabs>
        <w:ind w:left="0" w:firstLine="426"/>
        <w:jc w:val="both"/>
        <w:rPr>
          <w:sz w:val="26"/>
          <w:szCs w:val="26"/>
        </w:rPr>
      </w:pPr>
      <w:r w:rsidRPr="00191814">
        <w:rPr>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Челяб. ин-т переподгот. и повышения квалификации работников образования. – Челябинск : ЧИППКРО, 2013. – 164 с.</w:t>
      </w:r>
    </w:p>
    <w:p w:rsidR="00BE6AC1" w:rsidRPr="00191814" w:rsidRDefault="00BE6AC1" w:rsidP="00FE1010">
      <w:pPr>
        <w:shd w:val="clear" w:color="auto" w:fill="FFFFFF"/>
        <w:tabs>
          <w:tab w:val="left" w:pos="900"/>
        </w:tabs>
        <w:ind w:left="426"/>
        <w:jc w:val="both"/>
        <w:rPr>
          <w:sz w:val="26"/>
          <w:szCs w:val="26"/>
        </w:rPr>
      </w:pPr>
    </w:p>
    <w:p w:rsidR="00BE6AC1" w:rsidRPr="00191814" w:rsidRDefault="00BE6AC1" w:rsidP="00FE1010">
      <w:pPr>
        <w:shd w:val="clear" w:color="auto" w:fill="FFFFFF"/>
        <w:tabs>
          <w:tab w:val="left" w:pos="1134"/>
        </w:tabs>
        <w:jc w:val="both"/>
        <w:rPr>
          <w:sz w:val="26"/>
          <w:szCs w:val="26"/>
        </w:rPr>
      </w:pPr>
    </w:p>
    <w:p w:rsidR="00BE6AC1" w:rsidRPr="00191814" w:rsidRDefault="00BE6AC1" w:rsidP="00FE1010">
      <w:pPr>
        <w:jc w:val="center"/>
        <w:rPr>
          <w:b/>
          <w:bCs/>
          <w:sz w:val="26"/>
          <w:szCs w:val="26"/>
        </w:rPr>
      </w:pPr>
      <w:r w:rsidRPr="00191814">
        <w:rPr>
          <w:b/>
          <w:bCs/>
          <w:sz w:val="26"/>
          <w:szCs w:val="26"/>
          <w:lang w:val="en-US"/>
        </w:rPr>
        <w:t>II</w:t>
      </w:r>
      <w:r w:rsidRPr="00191814">
        <w:rPr>
          <w:b/>
          <w:bCs/>
          <w:sz w:val="26"/>
          <w:szCs w:val="26"/>
        </w:rPr>
        <w:t xml:space="preserve">. РЕКОМЕНДАЦИИ ПО РАЗРАБОТКЕ ПРОГРАММЫ </w:t>
      </w:r>
    </w:p>
    <w:p w:rsidR="00BE6AC1" w:rsidRPr="00191814" w:rsidRDefault="00BE6AC1" w:rsidP="00FE1010">
      <w:pPr>
        <w:jc w:val="center"/>
        <w:rPr>
          <w:b/>
          <w:bCs/>
          <w:sz w:val="26"/>
          <w:szCs w:val="26"/>
        </w:rPr>
      </w:pPr>
      <w:r w:rsidRPr="00191814">
        <w:rPr>
          <w:b/>
          <w:bCs/>
          <w:sz w:val="26"/>
          <w:szCs w:val="26"/>
        </w:rPr>
        <w:t>УЧЕБНОГО ПРЕДМЕТА «</w:t>
      </w:r>
      <w:r w:rsidRPr="00191814">
        <w:rPr>
          <w:b/>
          <w:bCs/>
          <w:caps/>
          <w:sz w:val="26"/>
          <w:szCs w:val="26"/>
        </w:rPr>
        <w:t>мировая художественная культура</w:t>
      </w:r>
      <w:r w:rsidRPr="00191814">
        <w:rPr>
          <w:b/>
          <w:bCs/>
          <w:sz w:val="26"/>
          <w:szCs w:val="26"/>
        </w:rPr>
        <w:t>»</w:t>
      </w:r>
    </w:p>
    <w:p w:rsidR="00BE6AC1" w:rsidRPr="00191814" w:rsidRDefault="00BE6AC1" w:rsidP="00FE1010">
      <w:pPr>
        <w:jc w:val="center"/>
        <w:rPr>
          <w:b/>
          <w:bCs/>
          <w:sz w:val="26"/>
          <w:szCs w:val="26"/>
        </w:rPr>
      </w:pPr>
    </w:p>
    <w:p w:rsidR="00BE6AC1" w:rsidRPr="00191814" w:rsidRDefault="00BE6AC1" w:rsidP="00827F02">
      <w:pPr>
        <w:ind w:firstLine="708"/>
        <w:jc w:val="both"/>
        <w:rPr>
          <w:sz w:val="26"/>
          <w:szCs w:val="26"/>
        </w:rPr>
      </w:pPr>
      <w:r w:rsidRPr="00191814">
        <w:rPr>
          <w:sz w:val="26"/>
          <w:szCs w:val="26"/>
        </w:rPr>
        <w:t xml:space="preserve">Данные рекомендации разработаны для 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w:t>
      </w:r>
      <w:r>
        <w:rPr>
          <w:sz w:val="26"/>
          <w:szCs w:val="26"/>
        </w:rPr>
        <w:t xml:space="preserve">         </w:t>
      </w:r>
      <w:r w:rsidRPr="00191814">
        <w:rPr>
          <w:sz w:val="26"/>
          <w:szCs w:val="26"/>
        </w:rPr>
        <w:t>№ 1897) и федеральный компонент государственных образовательных стандартов общего образования (Приказ Министерства образования и науки Российской Федерации от 05.03.2004 № 1089).</w:t>
      </w:r>
    </w:p>
    <w:p w:rsidR="00BE6AC1" w:rsidRPr="00191814" w:rsidRDefault="00BE6AC1" w:rsidP="00827F02">
      <w:pPr>
        <w:jc w:val="center"/>
        <w:rPr>
          <w:i/>
          <w:iCs/>
          <w:sz w:val="26"/>
          <w:szCs w:val="26"/>
        </w:rPr>
      </w:pPr>
    </w:p>
    <w:p w:rsidR="00BE6AC1" w:rsidRPr="00191814" w:rsidRDefault="00BE6AC1" w:rsidP="00DC75F1">
      <w:pPr>
        <w:jc w:val="center"/>
        <w:rPr>
          <w:i/>
          <w:iCs/>
          <w:sz w:val="26"/>
          <w:szCs w:val="26"/>
        </w:rPr>
      </w:pPr>
      <w:r w:rsidRPr="00191814">
        <w:rPr>
          <w:i/>
          <w:iCs/>
          <w:sz w:val="26"/>
          <w:szCs w:val="26"/>
        </w:rPr>
        <w:t xml:space="preserve">Реализация федеральных государственных образовательных стандартов </w:t>
      </w:r>
    </w:p>
    <w:p w:rsidR="00BE6AC1" w:rsidRPr="00191814" w:rsidRDefault="00BE6AC1" w:rsidP="00827F02">
      <w:pPr>
        <w:jc w:val="center"/>
        <w:rPr>
          <w:i/>
          <w:iCs/>
          <w:sz w:val="26"/>
          <w:szCs w:val="26"/>
        </w:rPr>
      </w:pPr>
      <w:r w:rsidRPr="00191814">
        <w:rPr>
          <w:i/>
          <w:iCs/>
          <w:sz w:val="26"/>
          <w:szCs w:val="26"/>
        </w:rPr>
        <w:t>основного общего образования</w:t>
      </w:r>
    </w:p>
    <w:p w:rsidR="00BE6AC1" w:rsidRPr="00191814" w:rsidRDefault="00BE6AC1" w:rsidP="00827F02">
      <w:pPr>
        <w:jc w:val="center"/>
        <w:rPr>
          <w:i/>
          <w:iCs/>
          <w:sz w:val="26"/>
          <w:szCs w:val="26"/>
        </w:rPr>
      </w:pPr>
    </w:p>
    <w:p w:rsidR="00BE6AC1" w:rsidRDefault="00BE6AC1" w:rsidP="00827F02">
      <w:pPr>
        <w:ind w:firstLine="708"/>
        <w:jc w:val="both"/>
        <w:rPr>
          <w:sz w:val="26"/>
          <w:szCs w:val="26"/>
        </w:rPr>
      </w:pPr>
      <w:r w:rsidRPr="00191814">
        <w:rPr>
          <w:sz w:val="26"/>
          <w:szCs w:val="26"/>
        </w:rPr>
        <w:t>Программы учебных предметов, курсов являются структурным компонентом основных образовательных программ основного общего образования, которые в свою очередь являются локальным нормативным актом об</w:t>
      </w:r>
      <w:r>
        <w:rPr>
          <w:sz w:val="26"/>
          <w:szCs w:val="26"/>
        </w:rPr>
        <w:t>щеобразовательной организации.</w:t>
      </w:r>
    </w:p>
    <w:p w:rsidR="00BE6AC1" w:rsidRPr="00191814" w:rsidRDefault="00BE6AC1" w:rsidP="00827F02">
      <w:pPr>
        <w:ind w:firstLine="708"/>
        <w:jc w:val="both"/>
        <w:rPr>
          <w:sz w:val="26"/>
          <w:szCs w:val="26"/>
        </w:rPr>
      </w:pPr>
      <w:r>
        <w:rPr>
          <w:sz w:val="26"/>
          <w:szCs w:val="26"/>
        </w:rPr>
        <w:t xml:space="preserve"> </w:t>
      </w:r>
      <w:r w:rsidRPr="00191814">
        <w:rPr>
          <w:sz w:val="26"/>
          <w:szCs w:val="26"/>
        </w:rPr>
        <w:t>Целью Программ учебных предметов,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 об</w:t>
      </w:r>
      <w:r>
        <w:rPr>
          <w:sz w:val="26"/>
          <w:szCs w:val="26"/>
        </w:rPr>
        <w:t>щеобразовательной организации</w:t>
      </w:r>
      <w:r w:rsidRPr="00191814">
        <w:rPr>
          <w:sz w:val="26"/>
          <w:szCs w:val="26"/>
        </w:rPr>
        <w:t>. Задачами Программ учебных предметов, курсов является  определение содержания, объёма, порядка изучения учебного материала по отдельным учебным предметам,  курсам с учетом целей, задач и особенностей  образовательного процесса об</w:t>
      </w:r>
      <w:r>
        <w:rPr>
          <w:sz w:val="26"/>
          <w:szCs w:val="26"/>
        </w:rPr>
        <w:t>щеобразовательной организации</w:t>
      </w:r>
      <w:r w:rsidRPr="00191814">
        <w:rPr>
          <w:sz w:val="26"/>
          <w:szCs w:val="26"/>
        </w:rPr>
        <w:t xml:space="preserve"> и контингента учащихся.</w:t>
      </w:r>
    </w:p>
    <w:p w:rsidR="00BE6AC1" w:rsidRPr="00191814" w:rsidRDefault="00BE6AC1" w:rsidP="00827F02">
      <w:pPr>
        <w:ind w:firstLine="708"/>
        <w:jc w:val="both"/>
        <w:rPr>
          <w:sz w:val="26"/>
          <w:szCs w:val="26"/>
        </w:rPr>
      </w:pPr>
      <w:r w:rsidRPr="00191814">
        <w:rPr>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общего (основного общего) образования. </w:t>
      </w:r>
    </w:p>
    <w:p w:rsidR="00BE6AC1" w:rsidRDefault="00BE6AC1" w:rsidP="006B1EF9">
      <w:pPr>
        <w:ind w:firstLine="708"/>
        <w:jc w:val="both"/>
        <w:rPr>
          <w:sz w:val="26"/>
          <w:szCs w:val="26"/>
        </w:rPr>
      </w:pPr>
      <w:r w:rsidRPr="00191814">
        <w:rPr>
          <w:sz w:val="26"/>
          <w:szCs w:val="26"/>
        </w:rPr>
        <w:t>При определении содержания Программ учебных предметов, курсов используются положения основных образовательных программ общего образования об</w:t>
      </w:r>
      <w:r>
        <w:rPr>
          <w:sz w:val="26"/>
          <w:szCs w:val="26"/>
        </w:rPr>
        <w:t>щеобразовательной организации</w:t>
      </w:r>
      <w:r w:rsidRPr="00191814">
        <w:rPr>
          <w:sz w:val="26"/>
          <w:szCs w:val="26"/>
        </w:rPr>
        <w:t xml:space="preserve"> и при необходимости материалы  примерных программ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об</w:t>
      </w:r>
      <w:r>
        <w:rPr>
          <w:sz w:val="26"/>
          <w:szCs w:val="26"/>
        </w:rPr>
        <w:t>щеобразовательной организации</w:t>
      </w:r>
      <w:r w:rsidRPr="00191814">
        <w:rPr>
          <w:sz w:val="26"/>
          <w:szCs w:val="26"/>
        </w:rPr>
        <w:t xml:space="preserve"> как для уровня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об</w:t>
      </w:r>
      <w:r>
        <w:rPr>
          <w:sz w:val="26"/>
          <w:szCs w:val="26"/>
        </w:rPr>
        <w:t>щеобразовательной организации</w:t>
      </w:r>
      <w:r w:rsidRPr="00191814">
        <w:rPr>
          <w:sz w:val="26"/>
          <w:szCs w:val="26"/>
        </w:rPr>
        <w:t>. Порядок разработки Программ учебных предметов, курсов, внесение изменений и их корректировка определяется локальным нормативным актом об</w:t>
      </w:r>
      <w:r>
        <w:rPr>
          <w:sz w:val="26"/>
          <w:szCs w:val="26"/>
        </w:rPr>
        <w:t>щеобразовательной организации.</w:t>
      </w:r>
    </w:p>
    <w:p w:rsidR="00BE6AC1" w:rsidRPr="00191814" w:rsidRDefault="00BE6AC1" w:rsidP="006B1EF9">
      <w:pPr>
        <w:ind w:firstLine="708"/>
        <w:jc w:val="both"/>
        <w:rPr>
          <w:i/>
          <w:iCs/>
          <w:sz w:val="26"/>
          <w:szCs w:val="26"/>
        </w:rPr>
      </w:pPr>
    </w:p>
    <w:p w:rsidR="00BE6AC1" w:rsidRPr="00191814" w:rsidRDefault="00BE6AC1" w:rsidP="00827F02">
      <w:pPr>
        <w:jc w:val="center"/>
        <w:rPr>
          <w:i/>
          <w:iCs/>
          <w:sz w:val="26"/>
          <w:szCs w:val="26"/>
        </w:rPr>
      </w:pPr>
      <w:r w:rsidRPr="00191814">
        <w:rPr>
          <w:i/>
          <w:iCs/>
          <w:sz w:val="26"/>
          <w:szCs w:val="26"/>
        </w:rPr>
        <w:t>Структура Программ учебных предметов, курсов для основного общего образования</w:t>
      </w:r>
    </w:p>
    <w:p w:rsidR="00BE6AC1" w:rsidRPr="00191814" w:rsidRDefault="00BE6AC1" w:rsidP="00827F02">
      <w:pPr>
        <w:jc w:val="center"/>
        <w:rPr>
          <w:i/>
          <w:iCs/>
          <w:sz w:val="26"/>
          <w:szCs w:val="26"/>
        </w:rPr>
      </w:pPr>
    </w:p>
    <w:p w:rsidR="00BE6AC1" w:rsidRPr="00191814" w:rsidRDefault="00BE6AC1" w:rsidP="00827F02">
      <w:pPr>
        <w:pStyle w:val="ConsPlusNormal"/>
        <w:widowControl/>
        <w:ind w:firstLine="708"/>
        <w:jc w:val="both"/>
        <w:rPr>
          <w:rFonts w:ascii="Times New Roman" w:hAnsi="Times New Roman" w:cs="Times New Roman"/>
          <w:sz w:val="26"/>
          <w:szCs w:val="26"/>
        </w:rPr>
      </w:pPr>
      <w:r w:rsidRPr="00191814">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w:t>
      </w:r>
      <w:r w:rsidRPr="006B1EF9">
        <w:rPr>
          <w:rFonts w:ascii="Times New Roman" w:hAnsi="Times New Roman" w:cs="Times New Roman"/>
          <w:sz w:val="26"/>
          <w:szCs w:val="26"/>
        </w:rPr>
        <w:t>образования общеобразовательной организации</w:t>
      </w:r>
      <w:r w:rsidRPr="00191814">
        <w:rPr>
          <w:rFonts w:ascii="Times New Roman" w:hAnsi="Times New Roman" w:cs="Times New Roman"/>
          <w:sz w:val="26"/>
          <w:szCs w:val="26"/>
        </w:rPr>
        <w:t xml:space="preserve"> с учетом основных направлений программ, включенных в структуру основной образовательной программы основного общего образования.</w:t>
      </w:r>
    </w:p>
    <w:p w:rsidR="00BE6AC1" w:rsidRPr="00191814" w:rsidRDefault="00BE6AC1" w:rsidP="00827F02">
      <w:pPr>
        <w:pStyle w:val="ConsPlusNormal"/>
        <w:widowControl/>
        <w:ind w:firstLine="708"/>
        <w:jc w:val="both"/>
        <w:rPr>
          <w:rFonts w:ascii="Times New Roman" w:hAnsi="Times New Roman" w:cs="Times New Roman"/>
          <w:sz w:val="26"/>
          <w:szCs w:val="26"/>
        </w:rPr>
      </w:pPr>
      <w:r w:rsidRPr="00191814">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1)  пояснительную записку</w:t>
      </w:r>
      <w:r w:rsidRPr="00191814">
        <w:rPr>
          <w:rFonts w:ascii="Times New Roman" w:hAnsi="Times New Roman" w:cs="Times New Roman"/>
          <w:kern w:val="2"/>
          <w:sz w:val="26"/>
          <w:szCs w:val="26"/>
        </w:rPr>
        <w:t>,</w:t>
      </w:r>
      <w:r w:rsidRPr="00191814">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2) общую характеристику учебного предмета, курса;</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3)  описание места учебного предмета, курса в учебном плане;</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5) содержание учебного предмета, курса;</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6) тематическое планирование с определением основных видов учебной деятельности;</w:t>
      </w:r>
    </w:p>
    <w:p w:rsidR="00BE6AC1" w:rsidRPr="00191814" w:rsidRDefault="00BE6AC1" w:rsidP="00827F02">
      <w:pPr>
        <w:pStyle w:val="ConsPlusNormal"/>
        <w:widowControl/>
        <w:ind w:firstLine="540"/>
        <w:jc w:val="both"/>
        <w:rPr>
          <w:rFonts w:ascii="Times New Roman" w:hAnsi="Times New Roman" w:cs="Times New Roman"/>
          <w:sz w:val="26"/>
          <w:szCs w:val="26"/>
        </w:rPr>
      </w:pPr>
      <w:r w:rsidRPr="00191814">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BE6AC1" w:rsidRPr="00191814" w:rsidRDefault="00BE6AC1" w:rsidP="00827F02">
      <w:pPr>
        <w:ind w:firstLine="540"/>
        <w:jc w:val="both"/>
        <w:rPr>
          <w:sz w:val="26"/>
          <w:szCs w:val="26"/>
        </w:rPr>
      </w:pPr>
      <w:r w:rsidRPr="00191814">
        <w:rPr>
          <w:sz w:val="26"/>
          <w:szCs w:val="26"/>
        </w:rPr>
        <w:t>8) планируемые результаты изучения учебного предмета, курса.</w:t>
      </w:r>
    </w:p>
    <w:p w:rsidR="00BE6AC1" w:rsidRPr="00191814" w:rsidRDefault="00BE6AC1" w:rsidP="00827F02">
      <w:pPr>
        <w:ind w:firstLine="540"/>
        <w:jc w:val="both"/>
        <w:rPr>
          <w:sz w:val="26"/>
          <w:szCs w:val="26"/>
        </w:rPr>
      </w:pPr>
    </w:p>
    <w:p w:rsidR="00BE6AC1" w:rsidRPr="00191814" w:rsidRDefault="00BE6AC1" w:rsidP="00827F02">
      <w:pPr>
        <w:ind w:firstLine="708"/>
        <w:jc w:val="both"/>
        <w:rPr>
          <w:rFonts w:eastAsia="HiddenHorzOCR"/>
          <w:i/>
          <w:iCs/>
          <w:sz w:val="26"/>
          <w:szCs w:val="26"/>
        </w:rPr>
      </w:pPr>
      <w:r w:rsidRPr="00191814">
        <w:rPr>
          <w:sz w:val="26"/>
          <w:szCs w:val="26"/>
        </w:rPr>
        <w:t>Содержание Программ</w:t>
      </w:r>
      <w:r w:rsidRPr="00191814">
        <w:rPr>
          <w:rFonts w:eastAsia="HiddenHorzOCR"/>
          <w:color w:val="FF0000"/>
          <w:sz w:val="26"/>
          <w:szCs w:val="26"/>
        </w:rPr>
        <w:t xml:space="preserve"> </w:t>
      </w:r>
      <w:r w:rsidRPr="00191814">
        <w:rPr>
          <w:rFonts w:eastAsia="HiddenHorzOCR"/>
          <w:sz w:val="26"/>
          <w:szCs w:val="26"/>
        </w:rPr>
        <w:t>отдельных учебных предметов, курсов  основного общего образования представлено в Таблице 1</w:t>
      </w:r>
      <w:r w:rsidRPr="00191814">
        <w:rPr>
          <w:rFonts w:eastAsia="HiddenHorzOCR"/>
          <w:i/>
          <w:iCs/>
          <w:sz w:val="26"/>
          <w:szCs w:val="26"/>
        </w:rPr>
        <w:t>.</w:t>
      </w:r>
      <w:r w:rsidRPr="00191814">
        <w:rPr>
          <w:rFonts w:eastAsia="HiddenHorzOCR"/>
          <w:sz w:val="26"/>
          <w:szCs w:val="26"/>
        </w:rPr>
        <w:t xml:space="preserve"> где п.п. 1.</w:t>
      </w:r>
      <w:r w:rsidRPr="00191814">
        <w:rPr>
          <w:sz w:val="26"/>
          <w:szCs w:val="26"/>
        </w:rPr>
        <w:t xml:space="preserve"> «Содержание разделов  Программ</w:t>
      </w:r>
      <w:r w:rsidRPr="00191814">
        <w:rPr>
          <w:rFonts w:eastAsia="HiddenHorzOCR"/>
          <w:color w:val="FF0000"/>
          <w:sz w:val="26"/>
          <w:szCs w:val="26"/>
        </w:rPr>
        <w:t xml:space="preserve"> </w:t>
      </w:r>
      <w:r w:rsidRPr="00191814">
        <w:rPr>
          <w:rFonts w:eastAsia="HiddenHorzOCR"/>
          <w:sz w:val="26"/>
          <w:szCs w:val="26"/>
        </w:rPr>
        <w:t>отдельных учебных предметов, курсов основного общего образовании»; п.п.2.</w:t>
      </w:r>
      <w:r w:rsidRPr="00191814">
        <w:rPr>
          <w:sz w:val="26"/>
          <w:szCs w:val="26"/>
        </w:rPr>
        <w:t xml:space="preserve"> «Соответствие содержания разделов Программ учебных предметов, курсов содержанию Основной образовательной программы  основного общего образования образовательного учреждения».</w:t>
      </w:r>
    </w:p>
    <w:p w:rsidR="00BE6AC1" w:rsidRPr="00191814" w:rsidRDefault="00BE6AC1" w:rsidP="00827F02">
      <w:pPr>
        <w:jc w:val="center"/>
        <w:rPr>
          <w:rFonts w:eastAsia="HiddenHorzOCR"/>
          <w:i/>
          <w:iCs/>
          <w:sz w:val="26"/>
          <w:szCs w:val="26"/>
        </w:rPr>
      </w:pPr>
      <w:r w:rsidRPr="00191814">
        <w:rPr>
          <w:rFonts w:eastAsia="HiddenHorzOCR"/>
          <w:i/>
          <w:iCs/>
          <w:sz w:val="26"/>
          <w:szCs w:val="26"/>
        </w:rPr>
        <w:t xml:space="preserve">Таблица 1 - </w:t>
      </w:r>
      <w:r w:rsidRPr="00191814">
        <w:rPr>
          <w:i/>
          <w:iCs/>
          <w:sz w:val="26"/>
          <w:szCs w:val="26"/>
        </w:rPr>
        <w:t>Содержание Программ</w:t>
      </w:r>
      <w:r w:rsidRPr="00191814">
        <w:rPr>
          <w:rFonts w:eastAsia="HiddenHorzOCR"/>
          <w:i/>
          <w:iCs/>
          <w:color w:val="FF0000"/>
          <w:sz w:val="26"/>
          <w:szCs w:val="26"/>
        </w:rPr>
        <w:t xml:space="preserve"> </w:t>
      </w:r>
      <w:r w:rsidRPr="00191814">
        <w:rPr>
          <w:rFonts w:eastAsia="HiddenHorzOCR"/>
          <w:i/>
          <w:iCs/>
          <w:sz w:val="26"/>
          <w:szCs w:val="26"/>
        </w:rPr>
        <w:t>отдельных учебных предметов, курсов основного общего образования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534"/>
        <w:gridCol w:w="9037"/>
      </w:tblGrid>
      <w:tr w:rsidR="00BE6AC1" w:rsidRPr="00DF56AD">
        <w:tc>
          <w:tcPr>
            <w:tcW w:w="9571" w:type="dxa"/>
            <w:gridSpan w:val="3"/>
          </w:tcPr>
          <w:p w:rsidR="00BE6AC1" w:rsidRPr="00DF56AD" w:rsidRDefault="00BE6AC1" w:rsidP="00661C63">
            <w:pPr>
              <w:jc w:val="center"/>
              <w:rPr>
                <w:rFonts w:eastAsia="HiddenHorzOCR"/>
                <w:i/>
                <w:iCs/>
              </w:rPr>
            </w:pPr>
            <w:r>
              <w:rPr>
                <w:i/>
                <w:iCs/>
                <w:kern w:val="2"/>
              </w:rPr>
              <w:t>1)</w:t>
            </w:r>
            <w:r w:rsidRPr="00DF56AD">
              <w:rPr>
                <w:i/>
                <w:iCs/>
                <w:kern w:val="2"/>
              </w:rPr>
              <w:t xml:space="preserve"> Пояснительная записка</w:t>
            </w:r>
          </w:p>
        </w:tc>
      </w:tr>
      <w:tr w:rsidR="00BE6AC1" w:rsidRPr="00DF56AD">
        <w:tc>
          <w:tcPr>
            <w:tcW w:w="534" w:type="dxa"/>
            <w:gridSpan w:val="2"/>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pPr>
              <w:rPr>
                <w:kern w:val="2"/>
              </w:rPr>
            </w:pPr>
            <w:r w:rsidRPr="00DF56AD">
              <w:rPr>
                <w:kern w:val="2"/>
              </w:rPr>
              <w:t>В данном разделе конкретизируются общие</w:t>
            </w:r>
            <w:r w:rsidRPr="00DF56AD">
              <w:t xml:space="preserve"> </w:t>
            </w:r>
            <w:r w:rsidRPr="00DF56AD">
              <w:rPr>
                <w:kern w:val="2"/>
              </w:rPr>
              <w:t>цели основного общего образования с учетом специфики учебного предмета, курса; преподавания учебного предмета, курса; выделяются отличительные осо</w:t>
            </w:r>
            <w:r>
              <w:rPr>
                <w:kern w:val="2"/>
              </w:rPr>
              <w:t>бенности П</w:t>
            </w:r>
            <w:r w:rsidRPr="00DF56AD">
              <w:rPr>
                <w:kern w:val="2"/>
              </w:rPr>
              <w:t>рограммы учебного предмета, курса по сравнению с примерной программой  по учебным предметам, курсам; обосновывается выбор учебников.</w:t>
            </w:r>
          </w:p>
        </w:tc>
      </w:tr>
      <w:tr w:rsidR="00BE6AC1" w:rsidRPr="00DF56AD">
        <w:tc>
          <w:tcPr>
            <w:tcW w:w="534" w:type="dxa"/>
            <w:gridSpan w:val="2"/>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pPr>
              <w:jc w:val="both"/>
              <w:rPr>
                <w:kern w:val="2"/>
              </w:rPr>
            </w:pPr>
            <w:r w:rsidRPr="00DF56AD">
              <w:rPr>
                <w:kern w:val="2"/>
              </w:rPr>
              <w:t>«Пояснительная записка» основной образовательной программы основного общего образования.</w:t>
            </w:r>
          </w:p>
          <w:p w:rsidR="00BE6AC1" w:rsidRPr="00DF56AD" w:rsidRDefault="00BE6AC1" w:rsidP="00661C63">
            <w:r w:rsidRPr="00DF56AD">
              <w:t>*Возможно использование  материалов Примерных программ отдельных</w:t>
            </w:r>
            <w:r>
              <w:t xml:space="preserve"> </w:t>
            </w:r>
            <w:r w:rsidRPr="00DF56AD">
              <w:t xml:space="preserve">учебных предметов, курсов в части </w:t>
            </w:r>
            <w:r w:rsidRPr="00DF56AD">
              <w:rPr>
                <w:kern w:val="2"/>
              </w:rPr>
              <w:t>конкретизации общих</w:t>
            </w:r>
            <w:r w:rsidRPr="00DF56AD">
              <w:t xml:space="preserve"> </w:t>
            </w:r>
            <w:r w:rsidRPr="00DF56AD">
              <w:rPr>
                <w:kern w:val="2"/>
              </w:rPr>
              <w:t>целей основного  общего образования с учетом специфики учебного предмета, курса.</w:t>
            </w:r>
          </w:p>
        </w:tc>
      </w:tr>
      <w:tr w:rsidR="00BE6AC1" w:rsidRPr="00DF56AD">
        <w:tc>
          <w:tcPr>
            <w:tcW w:w="9571" w:type="dxa"/>
            <w:gridSpan w:val="3"/>
          </w:tcPr>
          <w:p w:rsidR="00BE6AC1" w:rsidRPr="00DF56AD" w:rsidRDefault="00BE6AC1" w:rsidP="00661C63">
            <w:pPr>
              <w:jc w:val="center"/>
              <w:rPr>
                <w:rFonts w:eastAsia="HiddenHorzOCR"/>
              </w:rPr>
            </w:pPr>
            <w:r>
              <w:rPr>
                <w:i/>
                <w:iCs/>
                <w:kern w:val="2"/>
              </w:rPr>
              <w:t>2)</w:t>
            </w:r>
            <w:r w:rsidRPr="00DF56AD">
              <w:rPr>
                <w:i/>
                <w:iCs/>
                <w:kern w:val="2"/>
              </w:rPr>
              <w:t xml:space="preserve"> Общая характеристика учебного предмета, курса</w:t>
            </w:r>
          </w:p>
        </w:tc>
      </w:tr>
      <w:tr w:rsidR="00BE6AC1" w:rsidRPr="00DF56AD">
        <w:tc>
          <w:tcPr>
            <w:tcW w:w="534" w:type="dxa"/>
            <w:gridSpan w:val="2"/>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pPr>
              <w:rPr>
                <w:rFonts w:eastAsia="HiddenHorzOCR"/>
                <w:i/>
                <w:iCs/>
              </w:rPr>
            </w:pPr>
            <w:r w:rsidRPr="00DF56AD">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учебного предмета, курса; описываются  основные содержательные линии.</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pPr>
              <w:jc w:val="both"/>
              <w:rPr>
                <w:kern w:val="2"/>
              </w:rPr>
            </w:pPr>
            <w:r w:rsidRPr="00DF56AD">
              <w:rPr>
                <w:kern w:val="2"/>
              </w:rPr>
              <w:t>«Пояснительная записка» основной образовательной программы  основного общего образования.</w:t>
            </w:r>
          </w:p>
          <w:p w:rsidR="00BE6AC1" w:rsidRPr="00DF56AD" w:rsidRDefault="00BE6AC1" w:rsidP="00661C63">
            <w:r w:rsidRPr="00DF56AD">
              <w:t>*Возможно использование  материалов Примерных программ отдельных</w:t>
            </w:r>
            <w:r>
              <w:t xml:space="preserve"> </w:t>
            </w:r>
            <w:r w:rsidRPr="00DF56AD">
              <w:t>учебных предметов, курсов в части представления общей характеристики учебного предмета, курса.</w:t>
            </w:r>
          </w:p>
        </w:tc>
      </w:tr>
      <w:tr w:rsidR="00BE6AC1" w:rsidRPr="00DF56AD">
        <w:trPr>
          <w:gridBefore w:val="1"/>
        </w:trPr>
        <w:tc>
          <w:tcPr>
            <w:tcW w:w="9571" w:type="dxa"/>
            <w:gridSpan w:val="2"/>
          </w:tcPr>
          <w:p w:rsidR="00BE6AC1" w:rsidRPr="00DF56AD" w:rsidRDefault="00BE6AC1" w:rsidP="00661C63">
            <w:pPr>
              <w:jc w:val="center"/>
              <w:rPr>
                <w:rFonts w:eastAsia="HiddenHorzOCR"/>
              </w:rPr>
            </w:pPr>
            <w:r>
              <w:rPr>
                <w:i/>
                <w:iCs/>
                <w:kern w:val="2"/>
              </w:rPr>
              <w:t>3)</w:t>
            </w:r>
            <w:r w:rsidRPr="00DF56AD">
              <w:rPr>
                <w:i/>
                <w:iCs/>
                <w:kern w:val="2"/>
              </w:rPr>
              <w:t xml:space="preserve"> Описание места учебного предмета, курса в учебном плане</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r w:rsidRPr="00DF56AD">
              <w:t xml:space="preserve">Данный раздел строится на основе анализа учебного плана </w:t>
            </w:r>
            <w:r w:rsidRPr="006B1EF9">
              <w:t>общеобразовательной организации: а) указывается часть учебного плана, которая предусматривает</w:t>
            </w:r>
            <w:r w:rsidRPr="00DF56AD">
              <w:t xml:space="preserve"> изучение данного учебного предмета, курса (обязательная часть или часть, формируемая участниками образовательного процесса);</w:t>
            </w:r>
            <w:r>
              <w:t xml:space="preserve"> </w:t>
            </w:r>
            <w:r w:rsidRPr="00DF56AD">
              <w:t>б) указывается количество часов, выделяемое на изучение данного учебного предмета, курса  (в неделю, за учебный год).</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pPr>
              <w:rPr>
                <w:rFonts w:eastAsia="HiddenHorzOCR"/>
                <w:i/>
                <w:iCs/>
              </w:rPr>
            </w:pPr>
            <w:r w:rsidRPr="00DF56AD">
              <w:t>«Учебный план»</w:t>
            </w:r>
          </w:p>
        </w:tc>
      </w:tr>
      <w:tr w:rsidR="00BE6AC1" w:rsidRPr="00DF56AD">
        <w:trPr>
          <w:gridBefore w:val="1"/>
        </w:trPr>
        <w:tc>
          <w:tcPr>
            <w:tcW w:w="9571" w:type="dxa"/>
            <w:gridSpan w:val="2"/>
          </w:tcPr>
          <w:p w:rsidR="00BE6AC1" w:rsidRPr="00DF56AD" w:rsidRDefault="00BE6AC1" w:rsidP="00661C63">
            <w:pPr>
              <w:jc w:val="center"/>
              <w:rPr>
                <w:rFonts w:eastAsia="HiddenHorzOCR"/>
              </w:rPr>
            </w:pPr>
            <w:r>
              <w:rPr>
                <w:i/>
                <w:iCs/>
                <w:kern w:val="2"/>
              </w:rPr>
              <w:t>4)</w:t>
            </w:r>
            <w:r w:rsidRPr="00DF56AD">
              <w:rPr>
                <w:i/>
                <w:iCs/>
                <w:kern w:val="2"/>
              </w:rPr>
              <w:t xml:space="preserve"> Личностные, метапредметные и предметные результаты освоения конкретного учебного предмета, курса</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r w:rsidRPr="00DF56AD">
              <w:t xml:space="preserve">В данном разделе описываются  а) достижение обучающимися </w:t>
            </w:r>
            <w:r w:rsidRPr="00DF56AD">
              <w:rPr>
                <w:i/>
                <w:iCs/>
              </w:rPr>
              <w:t>личностных результатов</w:t>
            </w:r>
            <w:r w:rsidRPr="00DF56AD">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возможность для формирования» («Выпускник получит возможность для формирования»);</w:t>
            </w:r>
            <w:r>
              <w:t xml:space="preserve"> </w:t>
            </w:r>
            <w:r w:rsidRPr="00DF56AD">
              <w:t xml:space="preserve">б) достижение обучающимися </w:t>
            </w:r>
            <w:r w:rsidRPr="00DF56AD">
              <w:rPr>
                <w:i/>
                <w:iCs/>
              </w:rPr>
              <w:t xml:space="preserve">метапредметных результатов </w:t>
            </w:r>
            <w:r w:rsidRPr="00DF56AD">
              <w:t xml:space="preserve">на конец каждого года обучения. </w:t>
            </w:r>
          </w:p>
          <w:p w:rsidR="00BE6AC1" w:rsidRPr="00DF56AD" w:rsidRDefault="00BE6AC1" w:rsidP="00661C63">
            <w:r w:rsidRPr="00DF56AD">
              <w:t>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w:t>
            </w:r>
            <w:r>
              <w:t xml:space="preserve"> </w:t>
            </w:r>
            <w:r w:rsidRPr="00DF56AD">
              <w:t>«Основы смыслового чтения и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r>
              <w:t xml:space="preserve"> </w:t>
            </w:r>
            <w:r w:rsidRPr="00DF56AD">
              <w:t xml:space="preserve">в) достижение обучающимися </w:t>
            </w:r>
            <w:r w:rsidRPr="00DF56AD">
              <w:rPr>
                <w:i/>
                <w:iCs/>
              </w:rPr>
              <w:t>предметных результатов</w:t>
            </w:r>
            <w:r w:rsidRPr="00DF56AD">
              <w:t xml:space="preserve"> на конец каждого года обучения. </w:t>
            </w:r>
          </w:p>
          <w:p w:rsidR="00BE6AC1" w:rsidRPr="00DF56AD" w:rsidRDefault="00BE6AC1" w:rsidP="00661C63">
            <w:r w:rsidRPr="00DF56AD">
              <w:t>Предметные результаты представляются двумя блоками «Обучающийся</w:t>
            </w:r>
          </w:p>
          <w:p w:rsidR="00BE6AC1" w:rsidRPr="00DF56AD" w:rsidRDefault="00BE6AC1" w:rsidP="00661C63">
            <w:pPr>
              <w:rPr>
                <w:rFonts w:eastAsia="HiddenHorzOCR"/>
                <w:i/>
                <w:iCs/>
              </w:rPr>
            </w:pPr>
            <w:r w:rsidRPr="00DF56AD">
              <w:t xml:space="preserve">научится» («Выпускник научится») и «Обучающийся получит возможность научиться» («Выпускник получит возможность научиться»). В блоках </w:t>
            </w:r>
            <w:r w:rsidRPr="00DF56AD">
              <w:rPr>
                <w:i/>
                <w:iCs/>
              </w:rPr>
              <w:t>«Выпускник получит возможность научиться»</w:t>
            </w:r>
            <w:r w:rsidRPr="00DF56AD">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r w:rsidRPr="00DF56AD">
              <w:t>«Планируемые результаты освоения</w:t>
            </w:r>
            <w:r>
              <w:t xml:space="preserve"> </w:t>
            </w:r>
            <w:r w:rsidRPr="00DF56AD">
              <w:t>обучающимися основной образовательной программы  основного общего образования образовательного учреждения».</w:t>
            </w:r>
          </w:p>
          <w:p w:rsidR="00BE6AC1" w:rsidRPr="00DF56AD" w:rsidRDefault="00BE6AC1" w:rsidP="00661C63">
            <w:r w:rsidRPr="00DF56AD">
              <w:t>*Возможно использование  материалов Примерных программ отдельных</w:t>
            </w:r>
          </w:p>
          <w:p w:rsidR="00BE6AC1" w:rsidRPr="00DF56AD" w:rsidRDefault="00BE6AC1" w:rsidP="00661C63">
            <w:pPr>
              <w:rPr>
                <w:rFonts w:eastAsia="HiddenHorzOCR"/>
                <w:i/>
                <w:iCs/>
              </w:rPr>
            </w:pPr>
            <w:r w:rsidRPr="00DF56AD">
              <w:t xml:space="preserve">учебных предметов, курсов в части представления </w:t>
            </w:r>
            <w:r w:rsidRPr="00DF56AD">
              <w:rPr>
                <w:kern w:val="2"/>
              </w:rPr>
              <w:t>личностных, метапредметных и предметных результатов освоения конкретного учебного предмета, курса.</w:t>
            </w:r>
          </w:p>
        </w:tc>
      </w:tr>
      <w:tr w:rsidR="00BE6AC1" w:rsidRPr="00DF56AD">
        <w:trPr>
          <w:gridBefore w:val="1"/>
        </w:trPr>
        <w:tc>
          <w:tcPr>
            <w:tcW w:w="9571" w:type="dxa"/>
            <w:gridSpan w:val="2"/>
          </w:tcPr>
          <w:p w:rsidR="00BE6AC1" w:rsidRPr="00DF56AD" w:rsidRDefault="00BE6AC1" w:rsidP="00661C63">
            <w:pPr>
              <w:jc w:val="center"/>
              <w:rPr>
                <w:rFonts w:eastAsia="HiddenHorzOCR"/>
              </w:rPr>
            </w:pPr>
            <w:r>
              <w:rPr>
                <w:i/>
                <w:iCs/>
                <w:kern w:val="2"/>
              </w:rPr>
              <w:t xml:space="preserve"> 5)</w:t>
            </w:r>
            <w:r w:rsidRPr="00DF56AD">
              <w:rPr>
                <w:i/>
                <w:iCs/>
                <w:kern w:val="2"/>
              </w:rPr>
              <w:t>Содержание учебного предмета, курса</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pPr>
              <w:rPr>
                <w:kern w:val="2"/>
              </w:rPr>
            </w:pPr>
            <w:r w:rsidRPr="00DF56AD">
              <w:t xml:space="preserve">В данный раздел </w:t>
            </w:r>
            <w:r w:rsidRPr="00DF56AD">
              <w:rPr>
                <w:kern w:val="2"/>
              </w:rPr>
              <w:t>включается перечень  изучаемого учебного материала</w:t>
            </w:r>
            <w:r>
              <w:rPr>
                <w:kern w:val="2"/>
              </w:rPr>
              <w:t xml:space="preserve"> </w:t>
            </w:r>
            <w:r w:rsidRPr="00DF56AD">
              <w:rPr>
                <w:kern w:val="2"/>
              </w:rPr>
              <w:t>путём  описания основных содержательных линий.</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r w:rsidRPr="00DF56AD">
              <w:t>*возможно использование  материалов Примерных программ отдельных учебных предметов, курсов в части представления содержания учебного</w:t>
            </w:r>
            <w:r>
              <w:t xml:space="preserve"> </w:t>
            </w:r>
            <w:r w:rsidRPr="00DF56AD">
              <w:t>предмета, курса.</w:t>
            </w:r>
          </w:p>
        </w:tc>
      </w:tr>
      <w:tr w:rsidR="00BE6AC1" w:rsidRPr="00DF56AD">
        <w:trPr>
          <w:gridBefore w:val="1"/>
        </w:trPr>
        <w:tc>
          <w:tcPr>
            <w:tcW w:w="9571" w:type="dxa"/>
            <w:gridSpan w:val="2"/>
          </w:tcPr>
          <w:p w:rsidR="00BE6AC1" w:rsidRPr="00DF56AD" w:rsidRDefault="00BE6AC1" w:rsidP="00661C63">
            <w:pPr>
              <w:jc w:val="center"/>
            </w:pPr>
            <w:r>
              <w:rPr>
                <w:i/>
                <w:iCs/>
                <w:kern w:val="2"/>
              </w:rPr>
              <w:t xml:space="preserve"> 6)</w:t>
            </w:r>
            <w:r w:rsidRPr="00DF56AD">
              <w:rPr>
                <w:i/>
                <w:iCs/>
                <w:kern w:val="2"/>
              </w:rPr>
              <w:t xml:space="preserve"> Тематическое планирование с определением основных видов учебной деятельности обучающихся</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r w:rsidRPr="00DF56AD">
              <w:t>Тематическое планирование по учебному предмету, курсу разрабатывается для классов основного общего образования отдельно. Тематическое планирование состоит из  двух обязательных блоков:  «Содержание учебного предмета, курса (Тема (раздел) (количество часов)» и «Основные виды учебной деятельности обучающихся». В  блоке «Содержание учебного предмета, курса (Тема (раздел) (количество часов)» раскрывается содержание крупных тем. Включение блока  «Основные виды учебной деятельности обучающихся» позволяет отразить специфику Стандарта (системно-деятельностный подход в организации учебной деятельности обучающихся).</w:t>
            </w:r>
            <w:r>
              <w:t xml:space="preserve"> </w:t>
            </w:r>
            <w:r w:rsidRPr="00DF56AD">
              <w:t>Тематическое планирование разрабатывается по следующей форме: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BE6AC1" w:rsidRPr="00DF56AD">
              <w:tc>
                <w:tcPr>
                  <w:tcW w:w="4281" w:type="dxa"/>
                  <w:tcBorders>
                    <w:top w:val="single" w:sz="4" w:space="0" w:color="auto"/>
                    <w:left w:val="single" w:sz="4" w:space="0" w:color="auto"/>
                    <w:bottom w:val="single" w:sz="4" w:space="0" w:color="auto"/>
                    <w:right w:val="single" w:sz="4" w:space="0" w:color="auto"/>
                  </w:tcBorders>
                </w:tcPr>
                <w:p w:rsidR="00BE6AC1" w:rsidRPr="00DF56AD" w:rsidRDefault="00BE6AC1" w:rsidP="00661C63">
                  <w:r w:rsidRPr="00DF56AD">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BE6AC1" w:rsidRPr="00DF56AD" w:rsidRDefault="00BE6AC1" w:rsidP="00661C63">
                  <w:r w:rsidRPr="00DF56AD">
                    <w:t>Основные виды учебной деятельности обучающихся</w:t>
                  </w:r>
                </w:p>
              </w:tc>
            </w:tr>
            <w:tr w:rsidR="00BE6AC1" w:rsidRPr="00DF56AD">
              <w:tc>
                <w:tcPr>
                  <w:tcW w:w="8250" w:type="dxa"/>
                  <w:gridSpan w:val="2"/>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pPr>
                  <w:r w:rsidRPr="00DF56AD">
                    <w:t>Тема раздела (количество часов)</w:t>
                  </w:r>
                </w:p>
              </w:tc>
            </w:tr>
            <w:tr w:rsidR="00BE6AC1" w:rsidRPr="00DF56AD">
              <w:tc>
                <w:tcPr>
                  <w:tcW w:w="4281" w:type="dxa"/>
                  <w:tcBorders>
                    <w:top w:val="single" w:sz="4" w:space="0" w:color="auto"/>
                    <w:left w:val="single" w:sz="4" w:space="0" w:color="auto"/>
                    <w:bottom w:val="single" w:sz="4" w:space="0" w:color="auto"/>
                    <w:right w:val="single" w:sz="4" w:space="0" w:color="auto"/>
                  </w:tcBorders>
                </w:tcPr>
                <w:p w:rsidR="00BE6AC1" w:rsidRPr="00DF56AD" w:rsidRDefault="00BE6AC1" w:rsidP="00661C63"/>
              </w:tc>
              <w:tc>
                <w:tcPr>
                  <w:tcW w:w="3969" w:type="dxa"/>
                  <w:tcBorders>
                    <w:top w:val="single" w:sz="4" w:space="0" w:color="auto"/>
                    <w:left w:val="single" w:sz="4" w:space="0" w:color="auto"/>
                    <w:bottom w:val="single" w:sz="4" w:space="0" w:color="auto"/>
                    <w:right w:val="single" w:sz="4" w:space="0" w:color="auto"/>
                  </w:tcBorders>
                </w:tcPr>
                <w:p w:rsidR="00BE6AC1" w:rsidRPr="00DF56AD" w:rsidRDefault="00BE6AC1" w:rsidP="00661C63"/>
              </w:tc>
            </w:tr>
          </w:tbl>
          <w:p w:rsidR="00BE6AC1" w:rsidRPr="00DF56AD" w:rsidRDefault="00BE6AC1" w:rsidP="00661C63">
            <w:pPr>
              <w:jc w:val="center"/>
            </w:pP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r w:rsidRPr="00DF56AD">
              <w:t>*возможно использование  материалов Примерных программ отдельных</w:t>
            </w:r>
            <w:r>
              <w:t xml:space="preserve"> </w:t>
            </w:r>
            <w:r w:rsidRPr="00DF56AD">
              <w:t>учебных предметов, курсов в части представления вариантов тематического планирования по учебному предмету, курсу.</w:t>
            </w:r>
          </w:p>
        </w:tc>
      </w:tr>
      <w:tr w:rsidR="00BE6AC1" w:rsidRPr="00DF56AD">
        <w:trPr>
          <w:gridBefore w:val="1"/>
        </w:trPr>
        <w:tc>
          <w:tcPr>
            <w:tcW w:w="9571" w:type="dxa"/>
            <w:gridSpan w:val="2"/>
          </w:tcPr>
          <w:p w:rsidR="00BE6AC1" w:rsidRPr="00DF56AD" w:rsidRDefault="00BE6AC1" w:rsidP="00661C63">
            <w:pPr>
              <w:jc w:val="center"/>
            </w:pPr>
            <w:r>
              <w:rPr>
                <w:i/>
                <w:iCs/>
                <w:kern w:val="2"/>
              </w:rPr>
              <w:t xml:space="preserve"> 7)</w:t>
            </w:r>
            <w:r w:rsidRPr="00DF56AD">
              <w:rPr>
                <w:i/>
                <w:iCs/>
                <w:kern w:val="2"/>
              </w:rPr>
              <w:t xml:space="preserve"> Описание учебно-методического и материально-технического обеспечения образовательного процесса</w:t>
            </w:r>
          </w:p>
        </w:tc>
      </w:tr>
      <w:tr w:rsidR="00BE6AC1" w:rsidRPr="00DF56AD">
        <w:trPr>
          <w:gridBefore w:val="1"/>
        </w:trPr>
        <w:tc>
          <w:tcPr>
            <w:tcW w:w="534" w:type="dxa"/>
          </w:tcPr>
          <w:p w:rsidR="00BE6AC1" w:rsidRPr="00DF56AD" w:rsidRDefault="00BE6AC1" w:rsidP="00661C63">
            <w:pPr>
              <w:jc w:val="center"/>
              <w:rPr>
                <w:rFonts w:eastAsia="HiddenHorzOCR"/>
              </w:rPr>
            </w:pPr>
          </w:p>
        </w:tc>
        <w:tc>
          <w:tcPr>
            <w:tcW w:w="9037" w:type="dxa"/>
          </w:tcPr>
          <w:p w:rsidR="00BE6AC1" w:rsidRPr="00DF56AD" w:rsidRDefault="00BE6AC1" w:rsidP="00661C63">
            <w:r w:rsidRPr="00DF56AD">
              <w:t xml:space="preserve">В разделе представляется информация  а) дидактическое и методическое обеспечение; б) материально-техническое обеспечение; в) информационно-коммуникационные средства. </w:t>
            </w:r>
          </w:p>
          <w:p w:rsidR="00BE6AC1" w:rsidRPr="00DF56AD" w:rsidRDefault="00BE6AC1" w:rsidP="00661C63">
            <w:pPr>
              <w:jc w:val="center"/>
              <w:rPr>
                <w:i/>
                <w:iCs/>
              </w:rPr>
            </w:pPr>
            <w:r w:rsidRPr="00DF56AD">
              <w:rPr>
                <w:i/>
                <w:iCs/>
              </w:rPr>
              <w:t>Дидактическое и методическое обеспечение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BE6AC1" w:rsidRPr="00DF56AD">
              <w:tc>
                <w:tcPr>
                  <w:tcW w:w="4281" w:type="dxa"/>
                  <w:tcBorders>
                    <w:top w:val="single" w:sz="4" w:space="0" w:color="auto"/>
                    <w:left w:val="single" w:sz="4" w:space="0" w:color="auto"/>
                    <w:bottom w:val="single" w:sz="4" w:space="0" w:color="auto"/>
                    <w:right w:val="single" w:sz="4" w:space="0" w:color="auto"/>
                  </w:tcBorders>
                </w:tcPr>
                <w:p w:rsidR="00BE6AC1" w:rsidRPr="00DF56AD" w:rsidRDefault="00BE6AC1" w:rsidP="00661C63">
                  <w:r w:rsidRPr="00DF56AD">
                    <w:t>Дидактическое обеспечение</w:t>
                  </w:r>
                </w:p>
              </w:tc>
              <w:tc>
                <w:tcPr>
                  <w:tcW w:w="3969" w:type="dxa"/>
                  <w:tcBorders>
                    <w:top w:val="single" w:sz="4" w:space="0" w:color="auto"/>
                    <w:left w:val="single" w:sz="4" w:space="0" w:color="auto"/>
                    <w:bottom w:val="single" w:sz="4" w:space="0" w:color="auto"/>
                    <w:right w:val="single" w:sz="4" w:space="0" w:color="auto"/>
                  </w:tcBorders>
                </w:tcPr>
                <w:p w:rsidR="00BE6AC1" w:rsidRPr="00DF56AD" w:rsidRDefault="00BE6AC1" w:rsidP="00661C63">
                  <w:r w:rsidRPr="00DF56AD">
                    <w:t>Методическое обеспечение</w:t>
                  </w:r>
                </w:p>
              </w:tc>
            </w:tr>
            <w:tr w:rsidR="00BE6AC1" w:rsidRPr="00DF56AD">
              <w:tc>
                <w:tcPr>
                  <w:tcW w:w="4281" w:type="dxa"/>
                  <w:tcBorders>
                    <w:top w:val="single" w:sz="4" w:space="0" w:color="auto"/>
                    <w:left w:val="single" w:sz="4" w:space="0" w:color="auto"/>
                    <w:bottom w:val="single" w:sz="4" w:space="0" w:color="auto"/>
                    <w:right w:val="single" w:sz="4" w:space="0" w:color="auto"/>
                  </w:tcBorders>
                </w:tcPr>
                <w:p w:rsidR="00BE6AC1" w:rsidRPr="00DF56AD" w:rsidRDefault="00BE6AC1" w:rsidP="00661C63"/>
              </w:tc>
              <w:tc>
                <w:tcPr>
                  <w:tcW w:w="3969" w:type="dxa"/>
                  <w:tcBorders>
                    <w:top w:val="single" w:sz="4" w:space="0" w:color="auto"/>
                    <w:left w:val="single" w:sz="4" w:space="0" w:color="auto"/>
                    <w:bottom w:val="single" w:sz="4" w:space="0" w:color="auto"/>
                    <w:right w:val="single" w:sz="4" w:space="0" w:color="auto"/>
                  </w:tcBorders>
                </w:tcPr>
                <w:p w:rsidR="00BE6AC1" w:rsidRPr="00DF56AD" w:rsidRDefault="00BE6AC1" w:rsidP="00661C63"/>
              </w:tc>
            </w:tr>
          </w:tbl>
          <w:p w:rsidR="00BE6AC1" w:rsidRPr="00DF56AD" w:rsidRDefault="00BE6AC1" w:rsidP="00661C63">
            <w:pPr>
              <w:jc w:val="center"/>
              <w:rPr>
                <w:i/>
                <w:iCs/>
              </w:rPr>
            </w:pPr>
            <w:r w:rsidRPr="00DF56AD">
              <w:rPr>
                <w:i/>
                <w:iCs/>
              </w:rPr>
              <w:t>Материально-техническое обеспечение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4"/>
              <w:gridCol w:w="1560"/>
              <w:gridCol w:w="2126"/>
            </w:tblGrid>
            <w:tr w:rsidR="00BE6AC1" w:rsidRPr="00DF56AD">
              <w:tc>
                <w:tcPr>
                  <w:tcW w:w="4564"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r w:rsidRPr="00DF56AD">
                    <w:rPr>
                      <w:color w:val="000000"/>
                    </w:rPr>
                    <w:t>Наименования объектов и средств материально-технического обеспечения</w:t>
                  </w:r>
                </w:p>
              </w:tc>
              <w:tc>
                <w:tcPr>
                  <w:tcW w:w="1560"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r w:rsidRPr="00DF56AD">
                    <w:rPr>
                      <w:color w:val="000000"/>
                    </w:rPr>
                    <w:t>Количество</w:t>
                  </w:r>
                </w:p>
              </w:tc>
              <w:tc>
                <w:tcPr>
                  <w:tcW w:w="2126" w:type="dxa"/>
                  <w:tcBorders>
                    <w:top w:val="single" w:sz="4" w:space="0" w:color="auto"/>
                    <w:left w:val="single" w:sz="4" w:space="0" w:color="auto"/>
                    <w:bottom w:val="single" w:sz="4" w:space="0" w:color="auto"/>
                    <w:right w:val="single" w:sz="4" w:space="0" w:color="auto"/>
                  </w:tcBorders>
                </w:tcPr>
                <w:p w:rsidR="00BE6AC1" w:rsidRPr="00DF56AD" w:rsidRDefault="00BE6AC1" w:rsidP="00661C63">
                  <w:r w:rsidRPr="00DF56AD">
                    <w:t>Примечание</w:t>
                  </w:r>
                </w:p>
              </w:tc>
            </w:tr>
            <w:tr w:rsidR="00BE6AC1" w:rsidRPr="00DF56AD">
              <w:tc>
                <w:tcPr>
                  <w:tcW w:w="4564"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c>
                <w:tcPr>
                  <w:tcW w:w="1560"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c>
                <w:tcPr>
                  <w:tcW w:w="2126"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r>
          </w:tbl>
          <w:p w:rsidR="00BE6AC1" w:rsidRPr="00DF56AD" w:rsidRDefault="00BE6AC1" w:rsidP="00661C63">
            <w:pPr>
              <w:jc w:val="center"/>
              <w:rPr>
                <w:i/>
                <w:iCs/>
              </w:rPr>
            </w:pPr>
            <w:r w:rsidRPr="00DF56AD">
              <w:rPr>
                <w:i/>
                <w:iCs/>
              </w:rPr>
              <w:t>Информационно-коммуникационные средства</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4341"/>
              <w:gridCol w:w="2127"/>
            </w:tblGrid>
            <w:tr w:rsidR="00BE6AC1" w:rsidRPr="00DF56AD">
              <w:tc>
                <w:tcPr>
                  <w:tcW w:w="1924"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pPr>
                  <w:r w:rsidRPr="00DF56AD">
                    <w:t>Видеофильмы</w:t>
                  </w:r>
                </w:p>
              </w:tc>
              <w:tc>
                <w:tcPr>
                  <w:tcW w:w="4341"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pPr>
                  <w:r w:rsidRPr="00DF56AD">
                    <w:t>Электронные образовательные ресурсы</w:t>
                  </w:r>
                </w:p>
              </w:tc>
              <w:tc>
                <w:tcPr>
                  <w:tcW w:w="2127"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pPr>
                  <w:r w:rsidRPr="00DF56AD">
                    <w:t>Ресурсы Интернета</w:t>
                  </w:r>
                </w:p>
              </w:tc>
            </w:tr>
            <w:tr w:rsidR="00BE6AC1" w:rsidRPr="00DF56AD">
              <w:tc>
                <w:tcPr>
                  <w:tcW w:w="1924"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c>
                <w:tcPr>
                  <w:tcW w:w="4341"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c>
                <w:tcPr>
                  <w:tcW w:w="2127" w:type="dxa"/>
                  <w:tcBorders>
                    <w:top w:val="single" w:sz="4" w:space="0" w:color="auto"/>
                    <w:left w:val="single" w:sz="4" w:space="0" w:color="auto"/>
                    <w:bottom w:val="single" w:sz="4" w:space="0" w:color="auto"/>
                    <w:right w:val="single" w:sz="4" w:space="0" w:color="auto"/>
                  </w:tcBorders>
                </w:tcPr>
                <w:p w:rsidR="00BE6AC1" w:rsidRPr="00DF56AD" w:rsidRDefault="00BE6AC1" w:rsidP="00661C63">
                  <w:pPr>
                    <w:jc w:val="center"/>
                    <w:rPr>
                      <w:i/>
                      <w:iCs/>
                    </w:rPr>
                  </w:pPr>
                </w:p>
              </w:tc>
            </w:tr>
          </w:tbl>
          <w:p w:rsidR="00BE6AC1" w:rsidRPr="00DF56AD" w:rsidRDefault="00BE6AC1" w:rsidP="00661C63">
            <w:pPr>
              <w:jc w:val="center"/>
            </w:pP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r w:rsidRPr="00DF56AD">
              <w:t>«Система условий реализации основной образовательной программы в соответствии с требованиями Стандарта».</w:t>
            </w:r>
          </w:p>
          <w:p w:rsidR="00BE6AC1" w:rsidRPr="00DF56AD" w:rsidRDefault="00BE6AC1" w:rsidP="00661C63">
            <w:pPr>
              <w:jc w:val="center"/>
            </w:pPr>
            <w:r w:rsidRPr="00DF56AD">
              <w:t xml:space="preserve">*возможно использование  материалов Примерных программ отдельных учебных предметов, курсов в части </w:t>
            </w:r>
            <w:r w:rsidRPr="00DF56AD">
              <w:rPr>
                <w:kern w:val="2"/>
              </w:rPr>
              <w:t>описания материально-технического обеспечения образовательного процесса.</w:t>
            </w:r>
          </w:p>
        </w:tc>
      </w:tr>
      <w:tr w:rsidR="00BE6AC1" w:rsidRPr="00DF56AD">
        <w:trPr>
          <w:gridBefore w:val="1"/>
        </w:trPr>
        <w:tc>
          <w:tcPr>
            <w:tcW w:w="9571" w:type="dxa"/>
            <w:gridSpan w:val="2"/>
          </w:tcPr>
          <w:p w:rsidR="00BE6AC1" w:rsidRPr="00DF56AD" w:rsidRDefault="00BE6AC1" w:rsidP="00661C63">
            <w:pPr>
              <w:jc w:val="center"/>
            </w:pPr>
            <w:r>
              <w:rPr>
                <w:i/>
                <w:iCs/>
              </w:rPr>
              <w:t>8)</w:t>
            </w:r>
            <w:r w:rsidRPr="00DF56AD">
              <w:rPr>
                <w:i/>
                <w:iCs/>
              </w:rPr>
              <w:t xml:space="preserve"> Планируемые результаты изучения учебного предмета, курса</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1.</w:t>
            </w:r>
          </w:p>
        </w:tc>
        <w:tc>
          <w:tcPr>
            <w:tcW w:w="9037" w:type="dxa"/>
          </w:tcPr>
          <w:p w:rsidR="00BE6AC1" w:rsidRPr="00DF56AD" w:rsidRDefault="00BE6AC1" w:rsidP="00661C63">
            <w:r w:rsidRPr="00DF56AD">
              <w:t>В данном разделе описываются  обобщённая форма планируемых результатов основного общего образования.</w:t>
            </w:r>
          </w:p>
        </w:tc>
      </w:tr>
      <w:tr w:rsidR="00BE6AC1" w:rsidRPr="00DF56AD">
        <w:trPr>
          <w:gridBefore w:val="1"/>
        </w:trPr>
        <w:tc>
          <w:tcPr>
            <w:tcW w:w="534" w:type="dxa"/>
          </w:tcPr>
          <w:p w:rsidR="00BE6AC1" w:rsidRPr="00DF56AD" w:rsidRDefault="00BE6AC1" w:rsidP="00661C63">
            <w:pPr>
              <w:jc w:val="center"/>
              <w:rPr>
                <w:rFonts w:eastAsia="HiddenHorzOCR"/>
              </w:rPr>
            </w:pPr>
            <w:r w:rsidRPr="00DF56AD">
              <w:rPr>
                <w:rFonts w:eastAsia="HiddenHorzOCR"/>
              </w:rPr>
              <w:t>2.</w:t>
            </w:r>
          </w:p>
        </w:tc>
        <w:tc>
          <w:tcPr>
            <w:tcW w:w="9037" w:type="dxa"/>
          </w:tcPr>
          <w:p w:rsidR="00BE6AC1" w:rsidRPr="00DF56AD" w:rsidRDefault="00BE6AC1" w:rsidP="00661C63">
            <w:r w:rsidRPr="00DF56AD">
              <w:t>«Планируемые результаты освоения</w:t>
            </w:r>
            <w:r>
              <w:t xml:space="preserve"> </w:t>
            </w:r>
            <w:r w:rsidRPr="00DF56AD">
              <w:t>обучающимися основной образовательной программы  основного общего образования образовательного учреждения».</w:t>
            </w:r>
          </w:p>
          <w:p w:rsidR="00BE6AC1" w:rsidRPr="00DF56AD" w:rsidRDefault="00BE6AC1" w:rsidP="00661C63">
            <w:r w:rsidRPr="00DF56AD">
              <w:t>*Возможно использование  материалов Примерных программ отдельных</w:t>
            </w:r>
            <w:r>
              <w:t xml:space="preserve"> </w:t>
            </w:r>
            <w:r w:rsidRPr="00DF56AD">
              <w:t xml:space="preserve">учебных предметов, курсов в части представления </w:t>
            </w:r>
            <w:r w:rsidRPr="00DF56AD">
              <w:rPr>
                <w:kern w:val="2"/>
              </w:rPr>
              <w:t>личностных, метапредметных и предметных результатов освоения конкретного учебного предмета, курса.</w:t>
            </w:r>
          </w:p>
        </w:tc>
      </w:tr>
    </w:tbl>
    <w:p w:rsidR="00BE6AC1" w:rsidRDefault="00BE6AC1" w:rsidP="00827F02">
      <w:r w:rsidRPr="00DF56AD">
        <w:t xml:space="preserve">*Обозначается дополнительные источники при формировании разделов </w:t>
      </w:r>
      <w:r>
        <w:t>П</w:t>
      </w:r>
      <w:r w:rsidRPr="00DF56AD">
        <w:t xml:space="preserve">рограмм учебных предметов, курсов. </w:t>
      </w:r>
    </w:p>
    <w:p w:rsidR="00BE6AC1" w:rsidRPr="00DF56AD" w:rsidRDefault="00BE6AC1" w:rsidP="00827F02"/>
    <w:p w:rsidR="00BE6AC1" w:rsidRPr="00BD30D3" w:rsidRDefault="00BE6AC1" w:rsidP="00827F02">
      <w:pPr>
        <w:ind w:firstLine="540"/>
        <w:jc w:val="both"/>
      </w:pPr>
      <w:r w:rsidRPr="006B1EF9">
        <w:t>В структуру Программ учебных предметов, курсов локальным нормативным актом общеобразовательной организации могут быть  включены дополнительные разделы, напри</w:t>
      </w:r>
      <w:r w:rsidRPr="00BD30D3">
        <w:t>мер, календарно-тематическое планирование по конкретному учебному предмету, курсу; оценочные материалы. Ниже предлагается рекомендации по содержанию данных разделов.</w:t>
      </w:r>
    </w:p>
    <w:p w:rsidR="00BE6AC1" w:rsidRDefault="00BE6AC1" w:rsidP="00827F02">
      <w:pPr>
        <w:jc w:val="center"/>
        <w:rPr>
          <w:i/>
          <w:iCs/>
        </w:rPr>
      </w:pPr>
    </w:p>
    <w:p w:rsidR="00BE6AC1" w:rsidRPr="00BD30D3" w:rsidRDefault="00BE6AC1" w:rsidP="00827F02">
      <w:pPr>
        <w:jc w:val="center"/>
        <w:rPr>
          <w:rFonts w:eastAsia="HiddenHorzOCR"/>
          <w:i/>
          <w:iCs/>
        </w:rPr>
      </w:pPr>
      <w:r>
        <w:rPr>
          <w:i/>
          <w:iCs/>
        </w:rPr>
        <w:t xml:space="preserve">Таблица 2- </w:t>
      </w:r>
      <w:r w:rsidRPr="00BD30D3">
        <w:rPr>
          <w:i/>
          <w:iCs/>
        </w:rPr>
        <w:t>Содержание Программ</w:t>
      </w:r>
      <w:r w:rsidRPr="00BD30D3">
        <w:rPr>
          <w:rFonts w:eastAsia="HiddenHorzOCR"/>
          <w:i/>
          <w:iCs/>
          <w:color w:val="FF0000"/>
        </w:rPr>
        <w:t xml:space="preserve"> </w:t>
      </w:r>
      <w:r w:rsidRPr="00BD30D3">
        <w:rPr>
          <w:rFonts w:eastAsia="HiddenHorzOCR"/>
          <w:i/>
          <w:iCs/>
        </w:rPr>
        <w:t>отдельных учебных предметов, курсов основного общего образования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BE6AC1" w:rsidRPr="001531E3">
        <w:tc>
          <w:tcPr>
            <w:tcW w:w="9571" w:type="dxa"/>
          </w:tcPr>
          <w:p w:rsidR="00BE6AC1" w:rsidRPr="001531E3" w:rsidRDefault="00BE6AC1" w:rsidP="00661C63">
            <w:pPr>
              <w:jc w:val="center"/>
              <w:rPr>
                <w:rFonts w:eastAsia="HiddenHorzOCR"/>
                <w:i/>
                <w:iCs/>
              </w:rPr>
            </w:pPr>
            <w:r w:rsidRPr="001531E3">
              <w:rPr>
                <w:i/>
                <w:iCs/>
              </w:rPr>
              <w:t>Календарно-тематическое планирование по конкретному учебному предмету, курсу</w:t>
            </w:r>
          </w:p>
        </w:tc>
      </w:tr>
      <w:tr w:rsidR="00BE6AC1" w:rsidRPr="001531E3">
        <w:tc>
          <w:tcPr>
            <w:tcW w:w="9571" w:type="dxa"/>
          </w:tcPr>
          <w:p w:rsidR="00BE6AC1" w:rsidRPr="001531E3" w:rsidRDefault="00BE6AC1" w:rsidP="00661C63">
            <w:r w:rsidRPr="001531E3">
              <w:t>Календарно-тематическое планирование по</w:t>
            </w:r>
            <w:r>
              <w:t xml:space="preserve"> каждому </w:t>
            </w:r>
            <w:r w:rsidRPr="001531E3">
              <w:t xml:space="preserve"> учебному предмету, курсу разрабатывается для </w:t>
            </w:r>
            <w:r>
              <w:t>1, 2, 3,</w:t>
            </w:r>
            <w:r w:rsidRPr="001531E3">
              <w:t xml:space="preserve"> 4</w:t>
            </w:r>
            <w:r>
              <w:t xml:space="preserve">, 5, 6 и 7 </w:t>
            </w:r>
            <w:r w:rsidRPr="001531E3">
              <w:t xml:space="preserve">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w:t>
            </w:r>
            <w:r>
              <w:t>Календарно-т</w:t>
            </w:r>
            <w:r w:rsidRPr="001531E3">
              <w:t xml:space="preserve">ематическое планирование </w:t>
            </w:r>
            <w:r>
              <w:t>может состоять</w:t>
            </w:r>
            <w:r w:rsidRPr="001531E3">
              <w:t xml:space="preserve"> из  </w:t>
            </w:r>
            <w:r>
              <w:t xml:space="preserve">следующих </w:t>
            </w:r>
            <w:r w:rsidRPr="001531E3">
              <w:t xml:space="preserve">блоков:  </w:t>
            </w:r>
          </w:p>
          <w:p w:rsidR="00BE6AC1" w:rsidRPr="001531E3" w:rsidRDefault="00BE6AC1" w:rsidP="00661C63">
            <w:r>
              <w:t>1.</w:t>
            </w:r>
            <w:r w:rsidRPr="001531E3">
              <w:t>Т</w:t>
            </w:r>
            <w:r>
              <w:t>ема (раздел) (количество часов)</w:t>
            </w:r>
            <w:r w:rsidRPr="001531E3">
              <w:t>;</w:t>
            </w:r>
          </w:p>
          <w:p w:rsidR="00BE6AC1" w:rsidRDefault="00BE6AC1" w:rsidP="00661C63">
            <w:r w:rsidRPr="001531E3">
              <w:t xml:space="preserve">2.Тема  и содержание каждого урока </w:t>
            </w:r>
          </w:p>
          <w:p w:rsidR="00BE6AC1" w:rsidRPr="001531E3" w:rsidRDefault="00BE6AC1" w:rsidP="00661C63">
            <w:r w:rsidRPr="001531E3">
              <w:t>3.Количество часов (план/факт);</w:t>
            </w:r>
          </w:p>
          <w:p w:rsidR="00BE6AC1" w:rsidRPr="001531E3" w:rsidRDefault="00BE6AC1" w:rsidP="00661C63">
            <w:r>
              <w:t>4</w:t>
            </w:r>
            <w:r w:rsidRPr="001531E3">
              <w:t>.Дата проведения урока (план/факт);</w:t>
            </w:r>
          </w:p>
          <w:p w:rsidR="00BE6AC1" w:rsidRPr="001531E3" w:rsidRDefault="00BE6AC1" w:rsidP="00661C63">
            <w:r>
              <w:t>5</w:t>
            </w:r>
            <w:r w:rsidRPr="001531E3">
              <w:t>.Планируемые результаты освоения обучающимися раздела программы</w:t>
            </w:r>
            <w:r>
              <w:t xml:space="preserve"> учебного предмета, курса</w:t>
            </w:r>
            <w:r w:rsidRPr="001531E3">
              <w:t>;</w:t>
            </w:r>
          </w:p>
          <w:p w:rsidR="00BE6AC1" w:rsidRPr="001531E3" w:rsidRDefault="00BE6AC1" w:rsidP="00661C63">
            <w:r>
              <w:t>6</w:t>
            </w:r>
            <w:r w:rsidRPr="001531E3">
              <w:t>.Основные виды деятельности обучающихся (по теме раздела);</w:t>
            </w:r>
          </w:p>
          <w:p w:rsidR="00BE6AC1" w:rsidRPr="001531E3" w:rsidRDefault="00BE6AC1" w:rsidP="00661C63">
            <w:pPr>
              <w:rPr>
                <w:rFonts w:eastAsia="HiddenHorzOCR"/>
                <w:i/>
                <w:iCs/>
              </w:rPr>
            </w:pPr>
            <w:r>
              <w:t>7</w:t>
            </w:r>
            <w:r w:rsidRPr="001531E3">
              <w:t>.Корректировка</w:t>
            </w:r>
            <w:r w:rsidRPr="001531E3">
              <w:rPr>
                <w:b/>
                <w:bCs/>
              </w:rPr>
              <w:t>.</w:t>
            </w:r>
          </w:p>
        </w:tc>
      </w:tr>
      <w:tr w:rsidR="00BE6AC1" w:rsidRPr="001531E3">
        <w:tc>
          <w:tcPr>
            <w:tcW w:w="9571" w:type="dxa"/>
          </w:tcPr>
          <w:p w:rsidR="00BE6AC1" w:rsidRPr="001531E3" w:rsidRDefault="00BE6AC1" w:rsidP="00661C63">
            <w:pPr>
              <w:jc w:val="center"/>
            </w:pPr>
            <w:r w:rsidRPr="001531E3">
              <w:t>*возможно использование  материалов Примерных программ отдельных</w:t>
            </w:r>
          </w:p>
          <w:p w:rsidR="00BE6AC1" w:rsidRPr="001531E3" w:rsidRDefault="00BE6AC1" w:rsidP="00661C63">
            <w:pPr>
              <w:rPr>
                <w:rFonts w:eastAsia="HiddenHorzOCR"/>
                <w:i/>
                <w:iCs/>
              </w:rPr>
            </w:pPr>
            <w:r w:rsidRPr="001531E3">
              <w:t xml:space="preserve">учебных предметов, курсов в части </w:t>
            </w:r>
            <w:r w:rsidRPr="001531E3">
              <w:rPr>
                <w:kern w:val="2"/>
              </w:rPr>
              <w:t xml:space="preserve">представления </w:t>
            </w:r>
            <w:r w:rsidRPr="001531E3">
              <w:t>календарно-тематического планирования по конкретному учебному предмету, курсу.</w:t>
            </w:r>
          </w:p>
        </w:tc>
      </w:tr>
      <w:tr w:rsidR="00BE6AC1" w:rsidRPr="001531E3">
        <w:tc>
          <w:tcPr>
            <w:tcW w:w="9571" w:type="dxa"/>
          </w:tcPr>
          <w:p w:rsidR="00BE6AC1" w:rsidRPr="001531E3" w:rsidRDefault="00BE6AC1" w:rsidP="00661C63">
            <w:pPr>
              <w:jc w:val="center"/>
              <w:rPr>
                <w:rFonts w:eastAsia="HiddenHorzOCR"/>
                <w:i/>
                <w:iCs/>
              </w:rPr>
            </w:pPr>
            <w:r>
              <w:rPr>
                <w:i/>
                <w:iCs/>
                <w:kern w:val="2"/>
              </w:rPr>
              <w:t xml:space="preserve">Оценочные </w:t>
            </w:r>
            <w:r w:rsidRPr="001531E3">
              <w:rPr>
                <w:i/>
                <w:iCs/>
                <w:kern w:val="2"/>
              </w:rPr>
              <w:t>материалы</w:t>
            </w:r>
          </w:p>
        </w:tc>
      </w:tr>
      <w:tr w:rsidR="00BE6AC1" w:rsidRPr="001531E3">
        <w:tc>
          <w:tcPr>
            <w:tcW w:w="9571" w:type="dxa"/>
          </w:tcPr>
          <w:p w:rsidR="00BE6AC1" w:rsidRPr="001531E3" w:rsidRDefault="00BE6AC1" w:rsidP="00661C63">
            <w:pPr>
              <w:rPr>
                <w:rFonts w:eastAsia="HiddenHorzOCR"/>
                <w:i/>
                <w:iCs/>
              </w:rPr>
            </w:pPr>
            <w:r w:rsidRPr="001531E3">
              <w:rPr>
                <w:kern w:val="2"/>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p>
        </w:tc>
      </w:tr>
      <w:tr w:rsidR="00BE6AC1" w:rsidRPr="001531E3">
        <w:tc>
          <w:tcPr>
            <w:tcW w:w="9571" w:type="dxa"/>
          </w:tcPr>
          <w:p w:rsidR="00BE6AC1" w:rsidRPr="001531E3" w:rsidRDefault="00BE6AC1" w:rsidP="00661C63">
            <w:r w:rsidRPr="001531E3">
              <w:t>*возможно использование  материалов Примерных программ отдельных</w:t>
            </w:r>
          </w:p>
          <w:p w:rsidR="00BE6AC1" w:rsidRPr="001531E3" w:rsidRDefault="00BE6AC1" w:rsidP="00661C63">
            <w:pPr>
              <w:rPr>
                <w:rFonts w:eastAsia="HiddenHorzOCR"/>
                <w:i/>
                <w:iCs/>
              </w:rPr>
            </w:pPr>
            <w:r w:rsidRPr="001531E3">
              <w:t xml:space="preserve">учебных предметов, курсов в части </w:t>
            </w:r>
            <w:r w:rsidRPr="001531E3">
              <w:rPr>
                <w:kern w:val="2"/>
              </w:rPr>
              <w:t xml:space="preserve">представления </w:t>
            </w:r>
            <w:r w:rsidRPr="001531E3">
              <w:t>контрольно-измерительных материалов по учебному предмету, курсу.</w:t>
            </w:r>
          </w:p>
        </w:tc>
      </w:tr>
    </w:tbl>
    <w:p w:rsidR="00BE6AC1" w:rsidRDefault="00BE6AC1" w:rsidP="00827F02"/>
    <w:p w:rsidR="00BE6AC1" w:rsidRPr="00191814" w:rsidRDefault="00BE6AC1" w:rsidP="00827F02">
      <w:pPr>
        <w:jc w:val="center"/>
        <w:rPr>
          <w:i/>
          <w:iCs/>
          <w:sz w:val="26"/>
          <w:szCs w:val="26"/>
        </w:rPr>
      </w:pPr>
      <w:r w:rsidRPr="00191814">
        <w:rPr>
          <w:i/>
          <w:iCs/>
          <w:sz w:val="26"/>
          <w:szCs w:val="26"/>
        </w:rPr>
        <w:t>Реализация федерального компонента государственного образовательного стандарта общего образования</w:t>
      </w:r>
    </w:p>
    <w:p w:rsidR="00BE6AC1" w:rsidRPr="00191814" w:rsidRDefault="00BE6AC1" w:rsidP="00827F02">
      <w:pPr>
        <w:autoSpaceDE w:val="0"/>
        <w:autoSpaceDN w:val="0"/>
        <w:adjustRightInd w:val="0"/>
        <w:ind w:firstLine="709"/>
        <w:jc w:val="both"/>
        <w:rPr>
          <w:sz w:val="26"/>
          <w:szCs w:val="26"/>
        </w:rPr>
      </w:pPr>
      <w:r w:rsidRPr="00191814">
        <w:rPr>
          <w:color w:val="000000"/>
          <w:sz w:val="26"/>
          <w:szCs w:val="26"/>
        </w:rPr>
        <w:t xml:space="preserve">Рабочая программа учебного предмета, курса является составной </w:t>
      </w:r>
      <w:r w:rsidRPr="00191814">
        <w:rPr>
          <w:sz w:val="26"/>
          <w:szCs w:val="26"/>
        </w:rPr>
        <w:t>частью образовательной программы об</w:t>
      </w:r>
      <w:r>
        <w:rPr>
          <w:sz w:val="26"/>
          <w:szCs w:val="26"/>
        </w:rPr>
        <w:t>щеобразовательной организации</w:t>
      </w:r>
      <w:r w:rsidRPr="00191814">
        <w:rPr>
          <w:sz w:val="26"/>
          <w:szCs w:val="26"/>
        </w:rPr>
        <w:t xml:space="preserve">.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BE6AC1" w:rsidRPr="00191814" w:rsidRDefault="00BE6AC1" w:rsidP="00827F02">
      <w:pPr>
        <w:autoSpaceDE w:val="0"/>
        <w:autoSpaceDN w:val="0"/>
        <w:adjustRightInd w:val="0"/>
        <w:ind w:firstLine="709"/>
        <w:jc w:val="both"/>
        <w:rPr>
          <w:sz w:val="26"/>
          <w:szCs w:val="26"/>
        </w:rPr>
      </w:pPr>
      <w:r w:rsidRPr="00191814">
        <w:rPr>
          <w:sz w:val="26"/>
          <w:szCs w:val="26"/>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BE6AC1" w:rsidRPr="00191814" w:rsidRDefault="00BE6AC1" w:rsidP="00827F02">
      <w:pPr>
        <w:autoSpaceDE w:val="0"/>
        <w:autoSpaceDN w:val="0"/>
        <w:adjustRightInd w:val="0"/>
        <w:ind w:firstLine="709"/>
        <w:jc w:val="both"/>
        <w:rPr>
          <w:sz w:val="26"/>
          <w:szCs w:val="26"/>
        </w:rPr>
      </w:pPr>
      <w:r w:rsidRPr="00191814">
        <w:rPr>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требований федерального компонента государственных образовательных стандартов;</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обязательного минимума содержания образования по учебному предмету, курсу;</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максимального объема учебного материала для учащихся;</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требований к уровню подготовки выпускников;</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познавательных интересов учащихся;</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целей и задач образовательной программы школы;</w:t>
      </w:r>
    </w:p>
    <w:p w:rsidR="00BE6AC1" w:rsidRPr="00191814" w:rsidRDefault="00BE6AC1" w:rsidP="00827F02">
      <w:pPr>
        <w:numPr>
          <w:ilvl w:val="0"/>
          <w:numId w:val="25"/>
        </w:numPr>
        <w:autoSpaceDE w:val="0"/>
        <w:autoSpaceDN w:val="0"/>
        <w:adjustRightInd w:val="0"/>
        <w:jc w:val="both"/>
        <w:rPr>
          <w:sz w:val="26"/>
          <w:szCs w:val="26"/>
        </w:rPr>
      </w:pPr>
      <w:r w:rsidRPr="00191814">
        <w:rPr>
          <w:sz w:val="26"/>
          <w:szCs w:val="26"/>
        </w:rPr>
        <w:t>выбора педагогом необходимого комплекта учебно-методического обеспечения.</w:t>
      </w:r>
    </w:p>
    <w:p w:rsidR="00BE6AC1" w:rsidRPr="00191814" w:rsidRDefault="00BE6AC1" w:rsidP="00827F02">
      <w:pPr>
        <w:autoSpaceDE w:val="0"/>
        <w:autoSpaceDN w:val="0"/>
        <w:adjustRightInd w:val="0"/>
        <w:ind w:firstLine="709"/>
        <w:jc w:val="both"/>
        <w:rPr>
          <w:sz w:val="26"/>
          <w:szCs w:val="26"/>
        </w:rPr>
      </w:pPr>
      <w:r w:rsidRPr="00191814">
        <w:rPr>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w:t>
      </w:r>
      <w:r>
        <w:rPr>
          <w:sz w:val="26"/>
          <w:szCs w:val="26"/>
        </w:rPr>
        <w:t xml:space="preserve">                     </w:t>
      </w:r>
      <w:r w:rsidRPr="00191814">
        <w:rPr>
          <w:sz w:val="26"/>
          <w:szCs w:val="26"/>
        </w:rPr>
        <w:t>№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об</w:t>
      </w:r>
      <w:r>
        <w:rPr>
          <w:sz w:val="26"/>
          <w:szCs w:val="26"/>
        </w:rPr>
        <w:t>щеобразовательной организации</w:t>
      </w:r>
      <w:r w:rsidRPr="00191814">
        <w:rPr>
          <w:sz w:val="26"/>
          <w:szCs w:val="26"/>
        </w:rPr>
        <w:t xml:space="preserve"> и может включать следующие компоненты:</w:t>
      </w:r>
    </w:p>
    <w:p w:rsidR="00BE6AC1" w:rsidRPr="00191814" w:rsidRDefault="00BE6AC1" w:rsidP="00827F02">
      <w:pPr>
        <w:numPr>
          <w:ilvl w:val="0"/>
          <w:numId w:val="26"/>
        </w:numPr>
        <w:autoSpaceDE w:val="0"/>
        <w:autoSpaceDN w:val="0"/>
        <w:adjustRightInd w:val="0"/>
        <w:jc w:val="both"/>
        <w:rPr>
          <w:sz w:val="26"/>
          <w:szCs w:val="26"/>
        </w:rPr>
      </w:pPr>
      <w:r w:rsidRPr="00191814">
        <w:rPr>
          <w:sz w:val="26"/>
          <w:szCs w:val="26"/>
        </w:rPr>
        <w:t>титульный лист;</w:t>
      </w:r>
    </w:p>
    <w:p w:rsidR="00BE6AC1" w:rsidRPr="00191814" w:rsidRDefault="00BE6AC1" w:rsidP="00827F02">
      <w:pPr>
        <w:numPr>
          <w:ilvl w:val="0"/>
          <w:numId w:val="26"/>
        </w:numPr>
        <w:autoSpaceDE w:val="0"/>
        <w:autoSpaceDN w:val="0"/>
        <w:adjustRightInd w:val="0"/>
        <w:jc w:val="both"/>
        <w:rPr>
          <w:sz w:val="26"/>
          <w:szCs w:val="26"/>
        </w:rPr>
      </w:pPr>
      <w:r w:rsidRPr="00191814">
        <w:rPr>
          <w:sz w:val="26"/>
          <w:szCs w:val="26"/>
        </w:rPr>
        <w:t>пояснительная записка;</w:t>
      </w:r>
    </w:p>
    <w:p w:rsidR="00BE6AC1" w:rsidRPr="00191814" w:rsidRDefault="00BE6AC1" w:rsidP="00827F02">
      <w:pPr>
        <w:pStyle w:val="normal0"/>
        <w:numPr>
          <w:ilvl w:val="0"/>
          <w:numId w:val="26"/>
        </w:numPr>
        <w:spacing w:before="0" w:beforeAutospacing="0" w:after="0" w:afterAutospacing="0"/>
        <w:jc w:val="both"/>
        <w:rPr>
          <w:sz w:val="26"/>
          <w:szCs w:val="26"/>
        </w:rPr>
      </w:pPr>
      <w:r w:rsidRPr="00191814">
        <w:rPr>
          <w:sz w:val="26"/>
          <w:szCs w:val="26"/>
        </w:rPr>
        <w:t>содержание программы учебного курса;</w:t>
      </w:r>
    </w:p>
    <w:p w:rsidR="00BE6AC1" w:rsidRPr="00191814" w:rsidRDefault="00BE6AC1" w:rsidP="00827F02">
      <w:pPr>
        <w:pStyle w:val="normal0"/>
        <w:numPr>
          <w:ilvl w:val="0"/>
          <w:numId w:val="26"/>
        </w:numPr>
        <w:spacing w:before="0" w:beforeAutospacing="0" w:after="0" w:afterAutospacing="0"/>
        <w:jc w:val="both"/>
        <w:rPr>
          <w:sz w:val="26"/>
          <w:szCs w:val="26"/>
        </w:rPr>
      </w:pPr>
      <w:r w:rsidRPr="00191814">
        <w:rPr>
          <w:sz w:val="26"/>
          <w:szCs w:val="26"/>
        </w:rPr>
        <w:t>учебно-тематический план;</w:t>
      </w:r>
    </w:p>
    <w:p w:rsidR="00BE6AC1" w:rsidRPr="00191814" w:rsidRDefault="00BE6AC1" w:rsidP="00827F02">
      <w:pPr>
        <w:numPr>
          <w:ilvl w:val="0"/>
          <w:numId w:val="26"/>
        </w:numPr>
        <w:autoSpaceDE w:val="0"/>
        <w:autoSpaceDN w:val="0"/>
        <w:adjustRightInd w:val="0"/>
        <w:jc w:val="both"/>
        <w:rPr>
          <w:sz w:val="26"/>
          <w:szCs w:val="26"/>
        </w:rPr>
      </w:pPr>
      <w:r w:rsidRPr="00191814">
        <w:rPr>
          <w:sz w:val="26"/>
          <w:szCs w:val="26"/>
        </w:rPr>
        <w:t>календарно-тематическое планирование;</w:t>
      </w:r>
    </w:p>
    <w:p w:rsidR="00BE6AC1" w:rsidRPr="00191814" w:rsidRDefault="00BE6AC1" w:rsidP="00827F02">
      <w:pPr>
        <w:numPr>
          <w:ilvl w:val="0"/>
          <w:numId w:val="26"/>
        </w:numPr>
        <w:autoSpaceDE w:val="0"/>
        <w:autoSpaceDN w:val="0"/>
        <w:adjustRightInd w:val="0"/>
        <w:jc w:val="both"/>
        <w:rPr>
          <w:sz w:val="26"/>
          <w:szCs w:val="26"/>
        </w:rPr>
      </w:pPr>
      <w:r w:rsidRPr="00191814">
        <w:rPr>
          <w:sz w:val="26"/>
          <w:szCs w:val="26"/>
        </w:rPr>
        <w:t>требования к уровню подготовки учащихся;</w:t>
      </w:r>
    </w:p>
    <w:p w:rsidR="00BE6AC1" w:rsidRPr="00191814" w:rsidRDefault="00BE6AC1" w:rsidP="00827F02">
      <w:pPr>
        <w:pStyle w:val="normal0"/>
        <w:numPr>
          <w:ilvl w:val="0"/>
          <w:numId w:val="26"/>
        </w:numPr>
        <w:spacing w:before="0" w:beforeAutospacing="0" w:after="0" w:afterAutospacing="0"/>
        <w:jc w:val="both"/>
        <w:rPr>
          <w:sz w:val="26"/>
          <w:szCs w:val="26"/>
        </w:rPr>
      </w:pPr>
      <w:r w:rsidRPr="00191814">
        <w:rPr>
          <w:sz w:val="26"/>
          <w:szCs w:val="26"/>
        </w:rPr>
        <w:t>характеристика контрольно-измерительных материалов;</w:t>
      </w:r>
    </w:p>
    <w:p w:rsidR="00BE6AC1" w:rsidRPr="00191814" w:rsidRDefault="00BE6AC1" w:rsidP="00827F02">
      <w:pPr>
        <w:pStyle w:val="normal0"/>
        <w:numPr>
          <w:ilvl w:val="0"/>
          <w:numId w:val="26"/>
        </w:numPr>
        <w:spacing w:before="0" w:beforeAutospacing="0" w:after="0" w:afterAutospacing="0"/>
        <w:jc w:val="both"/>
        <w:rPr>
          <w:sz w:val="26"/>
          <w:szCs w:val="26"/>
        </w:rPr>
      </w:pPr>
      <w:r w:rsidRPr="00191814">
        <w:rPr>
          <w:color w:val="292526"/>
          <w:sz w:val="26"/>
          <w:szCs w:val="26"/>
        </w:rPr>
        <w:t>учебно-методическое обеспечение предмета и перечень рекомендуемой</w:t>
      </w:r>
    </w:p>
    <w:p w:rsidR="00BE6AC1" w:rsidRPr="00191814" w:rsidRDefault="00BE6AC1" w:rsidP="00827F02">
      <w:pPr>
        <w:pStyle w:val="normal0"/>
        <w:spacing w:before="0" w:beforeAutospacing="0" w:after="0" w:afterAutospacing="0"/>
        <w:jc w:val="both"/>
        <w:rPr>
          <w:sz w:val="26"/>
          <w:szCs w:val="26"/>
        </w:rPr>
      </w:pPr>
      <w:r w:rsidRPr="00191814">
        <w:rPr>
          <w:color w:val="292526"/>
          <w:sz w:val="26"/>
          <w:szCs w:val="26"/>
        </w:rPr>
        <w:t>литературы (основной и дополнительной) для учителя и учащихся.</w:t>
      </w:r>
    </w:p>
    <w:p w:rsidR="00BE6AC1" w:rsidRPr="00191814" w:rsidRDefault="00BE6AC1" w:rsidP="00827F02">
      <w:pPr>
        <w:autoSpaceDE w:val="0"/>
        <w:autoSpaceDN w:val="0"/>
        <w:adjustRightInd w:val="0"/>
        <w:ind w:firstLine="709"/>
        <w:jc w:val="both"/>
        <w:rPr>
          <w:sz w:val="26"/>
          <w:szCs w:val="26"/>
        </w:rPr>
      </w:pPr>
      <w:r w:rsidRPr="00191814">
        <w:rPr>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BE6AC1" w:rsidRPr="00191814" w:rsidRDefault="00BE6AC1" w:rsidP="00827F02">
      <w:pPr>
        <w:ind w:firstLine="540"/>
        <w:jc w:val="both"/>
        <w:rPr>
          <w:sz w:val="26"/>
          <w:szCs w:val="26"/>
        </w:rPr>
      </w:pPr>
      <w:r w:rsidRPr="00191814">
        <w:rPr>
          <w:i/>
          <w:iCs/>
          <w:sz w:val="26"/>
          <w:szCs w:val="26"/>
        </w:rPr>
        <w:t>Титульный лист</w:t>
      </w:r>
      <w:r w:rsidRPr="00191814">
        <w:rPr>
          <w:sz w:val="26"/>
          <w:szCs w:val="26"/>
        </w:rPr>
        <w:t>, должен содержать полное наименование об</w:t>
      </w:r>
      <w:r>
        <w:rPr>
          <w:sz w:val="26"/>
          <w:szCs w:val="26"/>
        </w:rPr>
        <w:t>щеобразовательной организации</w:t>
      </w:r>
      <w:r w:rsidRPr="00191814">
        <w:rPr>
          <w:sz w:val="26"/>
          <w:szCs w:val="26"/>
        </w:rPr>
        <w:t xml:space="preserve"> в соответствии с уставом; 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 сведения о разработчике (разработчиках): (ФИО, должность); год утверждения Рабочей программы учебного предмета, курса. </w:t>
      </w:r>
    </w:p>
    <w:p w:rsidR="00BE6AC1" w:rsidRPr="00191814" w:rsidRDefault="00BE6AC1" w:rsidP="00827F02">
      <w:pPr>
        <w:ind w:firstLine="540"/>
        <w:jc w:val="both"/>
        <w:rPr>
          <w:sz w:val="26"/>
          <w:szCs w:val="26"/>
        </w:rPr>
      </w:pPr>
      <w:r w:rsidRPr="00191814">
        <w:rPr>
          <w:sz w:val="26"/>
          <w:szCs w:val="26"/>
        </w:rPr>
        <w:t xml:space="preserve">В </w:t>
      </w:r>
      <w:r w:rsidRPr="00191814">
        <w:rPr>
          <w:i/>
          <w:iCs/>
          <w:sz w:val="26"/>
          <w:szCs w:val="26"/>
        </w:rPr>
        <w:t>пояснительной записке</w:t>
      </w:r>
      <w:r w:rsidRPr="00191814">
        <w:rPr>
          <w:sz w:val="26"/>
          <w:szCs w:val="26"/>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общеучебных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предлагает учитель внести с учётом особенностей контингента учащихся, целевых ориентиров учебного предмета, курса, особенностей образовательного учреждения, а также требования к уровню подготовки учащихся с учётом внесённых изменений.</w:t>
      </w:r>
    </w:p>
    <w:p w:rsidR="00BE6AC1" w:rsidRPr="00191814" w:rsidRDefault="00BE6AC1" w:rsidP="00827F02">
      <w:pPr>
        <w:ind w:firstLine="540"/>
        <w:jc w:val="both"/>
        <w:rPr>
          <w:sz w:val="26"/>
          <w:szCs w:val="26"/>
        </w:rPr>
      </w:pPr>
      <w:r w:rsidRPr="00191814">
        <w:rPr>
          <w:i/>
          <w:iCs/>
          <w:sz w:val="26"/>
          <w:szCs w:val="26"/>
        </w:rPr>
        <w:t>Основное содержание</w:t>
      </w:r>
      <w:r w:rsidRPr="00191814">
        <w:rPr>
          <w:sz w:val="26"/>
          <w:szCs w:val="26"/>
        </w:rPr>
        <w:t xml:space="preserve"> раскрывает необходимый уровень знаний, умений и навыков, который формируется у учащихся. </w:t>
      </w:r>
    </w:p>
    <w:p w:rsidR="00BE6AC1" w:rsidRPr="00191814" w:rsidRDefault="00BE6AC1" w:rsidP="00827F02">
      <w:pPr>
        <w:ind w:firstLine="540"/>
        <w:jc w:val="both"/>
        <w:rPr>
          <w:sz w:val="26"/>
          <w:szCs w:val="26"/>
        </w:rPr>
      </w:pPr>
      <w:r w:rsidRPr="00191814">
        <w:rPr>
          <w:i/>
          <w:iCs/>
          <w:sz w:val="26"/>
          <w:szCs w:val="26"/>
        </w:rPr>
        <w:t>Календарно-тематическое планирование.</w:t>
      </w:r>
      <w:r w:rsidRPr="00191814">
        <w:rPr>
          <w:sz w:val="26"/>
          <w:szCs w:val="26"/>
        </w:rPr>
        <w:t xml:space="preserve"> В данный раздел включается календарно-тематическое планирование, структура  может состоять из следующих блоков:</w:t>
      </w:r>
    </w:p>
    <w:p w:rsidR="00BE6AC1" w:rsidRPr="00191814" w:rsidRDefault="00BE6AC1" w:rsidP="00827F02">
      <w:pPr>
        <w:jc w:val="both"/>
        <w:rPr>
          <w:b/>
          <w:bCs/>
          <w:sz w:val="26"/>
          <w:szCs w:val="26"/>
        </w:rPr>
      </w:pPr>
      <w:r w:rsidRPr="00191814">
        <w:rPr>
          <w:sz w:val="26"/>
          <w:szCs w:val="26"/>
        </w:rPr>
        <w:t xml:space="preserve"> тема (раздел) (количество часов); тема  и содержание каждого урока; количество часов (план/факт); дата проведения урока (план/факт); корректировка</w:t>
      </w:r>
      <w:r w:rsidRPr="00191814">
        <w:rPr>
          <w:b/>
          <w:bCs/>
          <w:sz w:val="26"/>
          <w:szCs w:val="26"/>
        </w:rPr>
        <w:t>.</w:t>
      </w:r>
    </w:p>
    <w:p w:rsidR="00BE6AC1" w:rsidRPr="00191814" w:rsidRDefault="00BE6AC1" w:rsidP="00827F02">
      <w:pPr>
        <w:ind w:firstLine="540"/>
        <w:jc w:val="both"/>
        <w:rPr>
          <w:sz w:val="26"/>
          <w:szCs w:val="26"/>
        </w:rPr>
      </w:pPr>
      <w:r w:rsidRPr="00191814">
        <w:rPr>
          <w:b/>
          <w:bCs/>
          <w:sz w:val="26"/>
          <w:szCs w:val="26"/>
        </w:rPr>
        <w:tab/>
      </w:r>
      <w:r w:rsidRPr="00191814">
        <w:rPr>
          <w:sz w:val="26"/>
          <w:szCs w:val="26"/>
        </w:rPr>
        <w:t>В данный раздел (Календарно-тематическое планирование)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учебно</w:t>
      </w:r>
      <w:r>
        <w:rPr>
          <w:sz w:val="26"/>
          <w:szCs w:val="26"/>
        </w:rPr>
        <w:t>го предмета</w:t>
      </w:r>
      <w:r w:rsidRPr="00191814">
        <w:rPr>
          <w:sz w:val="26"/>
          <w:szCs w:val="26"/>
        </w:rPr>
        <w:t>, курс</w:t>
      </w:r>
      <w:r>
        <w:rPr>
          <w:sz w:val="26"/>
          <w:szCs w:val="26"/>
        </w:rPr>
        <w:t>а</w:t>
      </w:r>
      <w:r w:rsidRPr="00191814">
        <w:rPr>
          <w:sz w:val="26"/>
          <w:szCs w:val="26"/>
        </w:rPr>
        <w:t>.</w:t>
      </w:r>
    </w:p>
    <w:p w:rsidR="00BE6AC1" w:rsidRPr="00191814" w:rsidRDefault="00BE6AC1" w:rsidP="00827F02">
      <w:pPr>
        <w:jc w:val="both"/>
        <w:rPr>
          <w:i/>
          <w:iCs/>
          <w:sz w:val="26"/>
          <w:szCs w:val="26"/>
        </w:rPr>
      </w:pPr>
      <w:r w:rsidRPr="00191814">
        <w:rPr>
          <w:b/>
          <w:bCs/>
          <w:sz w:val="26"/>
          <w:szCs w:val="26"/>
        </w:rPr>
        <w:tab/>
      </w:r>
      <w:r w:rsidRPr="00191814">
        <w:rPr>
          <w:i/>
          <w:iCs/>
          <w:sz w:val="26"/>
          <w:szCs w:val="26"/>
        </w:rPr>
        <w:t>Требования к уровню подготовки учащихся по итогам изучения конкретного предмета.</w:t>
      </w:r>
    </w:p>
    <w:p w:rsidR="00BE6AC1" w:rsidRPr="00191814" w:rsidRDefault="00BE6AC1" w:rsidP="00827F02">
      <w:pPr>
        <w:ind w:firstLine="708"/>
        <w:jc w:val="both"/>
        <w:rPr>
          <w:sz w:val="26"/>
          <w:szCs w:val="26"/>
        </w:rPr>
      </w:pPr>
      <w:r w:rsidRPr="00191814">
        <w:rPr>
          <w:i/>
          <w:iCs/>
          <w:sz w:val="26"/>
          <w:szCs w:val="26"/>
        </w:rPr>
        <w:t xml:space="preserve">Учащиеся должны знать / понимать </w:t>
      </w:r>
      <w:r w:rsidRPr="00191814">
        <w:rPr>
          <w:sz w:val="26"/>
          <w:szCs w:val="26"/>
        </w:rPr>
        <w:t xml:space="preserve">(даётся перечень необходимых для усвоения и воспроизведения каждым учащимся знаний); </w:t>
      </w:r>
      <w:r w:rsidRPr="00191814">
        <w:rPr>
          <w:i/>
          <w:iCs/>
          <w:sz w:val="26"/>
          <w:szCs w:val="26"/>
        </w:rPr>
        <w:t>уметь</w:t>
      </w:r>
      <w:r w:rsidRPr="00191814">
        <w:rPr>
          <w:sz w:val="26"/>
          <w:szCs w:val="26"/>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191814">
        <w:rPr>
          <w:i/>
          <w:iCs/>
          <w:sz w:val="26"/>
          <w:szCs w:val="26"/>
        </w:rPr>
        <w:t xml:space="preserve">использовать приобретённые знания и умения в практической деятельности </w:t>
      </w:r>
      <w:r w:rsidRPr="00191814">
        <w:rPr>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BE6AC1" w:rsidRPr="00191814" w:rsidRDefault="00BE6AC1" w:rsidP="00827F02">
      <w:pPr>
        <w:pStyle w:val="ListParagraph"/>
        <w:spacing w:after="0" w:line="240" w:lineRule="auto"/>
        <w:ind w:left="900"/>
        <w:jc w:val="both"/>
        <w:rPr>
          <w:rFonts w:ascii="Times New Roman" w:hAnsi="Times New Roman" w:cs="Times New Roman"/>
          <w:sz w:val="26"/>
          <w:szCs w:val="26"/>
        </w:rPr>
      </w:pPr>
      <w:r w:rsidRPr="00191814">
        <w:rPr>
          <w:rFonts w:ascii="Times New Roman" w:hAnsi="Times New Roman" w:cs="Times New Roman"/>
          <w:i/>
          <w:iCs/>
          <w:sz w:val="26"/>
          <w:szCs w:val="26"/>
        </w:rPr>
        <w:t>Характеристика контрольно-измерительных материалов</w:t>
      </w:r>
      <w:r w:rsidRPr="00191814">
        <w:rPr>
          <w:rFonts w:ascii="Times New Roman" w:hAnsi="Times New Roman" w:cs="Times New Roman"/>
          <w:sz w:val="26"/>
          <w:szCs w:val="26"/>
        </w:rPr>
        <w:t>. В данном разделе</w:t>
      </w:r>
    </w:p>
    <w:p w:rsidR="00BE6AC1" w:rsidRPr="00191814" w:rsidRDefault="00BE6AC1" w:rsidP="00827F02">
      <w:pPr>
        <w:jc w:val="both"/>
        <w:rPr>
          <w:sz w:val="26"/>
          <w:szCs w:val="26"/>
        </w:rPr>
      </w:pPr>
      <w:r w:rsidRPr="00191814">
        <w:rPr>
          <w:sz w:val="26"/>
          <w:szCs w:val="26"/>
        </w:rPr>
        <w:t>описывается организация оценивания уровня подготовки учащихся по конкретному учебному, курсу и даётся характеристика  контрольно-измерительных материалов при организации текущего контроля успеваемости, промежуточной аттестации.</w:t>
      </w:r>
    </w:p>
    <w:p w:rsidR="00BE6AC1" w:rsidRPr="00191814" w:rsidRDefault="00BE6AC1" w:rsidP="00827F02">
      <w:pPr>
        <w:jc w:val="both"/>
        <w:rPr>
          <w:sz w:val="26"/>
          <w:szCs w:val="26"/>
        </w:rPr>
      </w:pPr>
    </w:p>
    <w:p w:rsidR="00BE6AC1" w:rsidRPr="00191814" w:rsidRDefault="00BE6AC1" w:rsidP="00827F02">
      <w:pPr>
        <w:jc w:val="center"/>
        <w:rPr>
          <w:b/>
          <w:bCs/>
          <w:sz w:val="26"/>
          <w:szCs w:val="26"/>
        </w:rPr>
      </w:pPr>
    </w:p>
    <w:p w:rsidR="00BE6AC1" w:rsidRPr="00191814" w:rsidRDefault="00BE6AC1" w:rsidP="006B1EF9">
      <w:pPr>
        <w:pStyle w:val="BodyText3"/>
        <w:widowControl w:val="0"/>
        <w:spacing w:after="0"/>
        <w:jc w:val="center"/>
        <w:rPr>
          <w:b/>
          <w:bCs/>
          <w:spacing w:val="-6"/>
          <w:sz w:val="26"/>
          <w:szCs w:val="26"/>
        </w:rPr>
      </w:pPr>
      <w:r w:rsidRPr="00191814">
        <w:rPr>
          <w:b/>
          <w:bCs/>
          <w:spacing w:val="-6"/>
          <w:sz w:val="26"/>
          <w:szCs w:val="26"/>
          <w:lang w:val="en-US"/>
        </w:rPr>
        <w:t>III</w:t>
      </w:r>
      <w:r w:rsidRPr="00191814">
        <w:rPr>
          <w:b/>
          <w:bCs/>
          <w:spacing w:val="-6"/>
          <w:sz w:val="26"/>
          <w:szCs w:val="26"/>
        </w:rPr>
        <w:t xml:space="preserve">. РЕКОМЕНДАЦИИ ПО УЧЕТУ НАЦИОНАЛЬНЫХ, </w:t>
      </w:r>
    </w:p>
    <w:p w:rsidR="00BE6AC1" w:rsidRPr="00191814" w:rsidRDefault="00BE6AC1" w:rsidP="006B1EF9">
      <w:pPr>
        <w:pStyle w:val="BodyText3"/>
        <w:widowControl w:val="0"/>
        <w:spacing w:after="0"/>
        <w:jc w:val="center"/>
        <w:rPr>
          <w:b/>
          <w:bCs/>
          <w:spacing w:val="-6"/>
          <w:sz w:val="26"/>
          <w:szCs w:val="26"/>
        </w:rPr>
      </w:pPr>
      <w:r w:rsidRPr="00191814">
        <w:rPr>
          <w:b/>
          <w:bCs/>
          <w:spacing w:val="-6"/>
          <w:sz w:val="26"/>
          <w:szCs w:val="26"/>
        </w:rPr>
        <w:t xml:space="preserve">РЕГИОНАЛЬНЫХ И ЭТНОКУЛЬТУРНЫХ ОСОБЕННОСТЕЙ </w:t>
      </w:r>
    </w:p>
    <w:p w:rsidR="00BE6AC1" w:rsidRPr="00191814" w:rsidRDefault="00BE6AC1" w:rsidP="006B1EF9">
      <w:pPr>
        <w:pStyle w:val="BodyText3"/>
        <w:widowControl w:val="0"/>
        <w:spacing w:after="0"/>
        <w:jc w:val="center"/>
        <w:rPr>
          <w:b/>
          <w:bCs/>
          <w:spacing w:val="-6"/>
          <w:sz w:val="26"/>
          <w:szCs w:val="26"/>
        </w:rPr>
      </w:pPr>
      <w:r w:rsidRPr="00191814">
        <w:rPr>
          <w:b/>
          <w:bCs/>
          <w:spacing w:val="-6"/>
          <w:sz w:val="26"/>
          <w:szCs w:val="26"/>
        </w:rPr>
        <w:t>ПРИ ИЗУЧЕНИИ ПРЕДМЕТА «</w:t>
      </w:r>
      <w:r w:rsidRPr="00191814">
        <w:rPr>
          <w:b/>
          <w:bCs/>
          <w:caps/>
          <w:spacing w:val="-6"/>
          <w:sz w:val="26"/>
          <w:szCs w:val="26"/>
        </w:rPr>
        <w:t>мировая художественная культура</w:t>
      </w:r>
      <w:r w:rsidRPr="00191814">
        <w:rPr>
          <w:b/>
          <w:bCs/>
          <w:spacing w:val="-6"/>
          <w:sz w:val="26"/>
          <w:szCs w:val="26"/>
        </w:rPr>
        <w:t>»</w:t>
      </w:r>
    </w:p>
    <w:p w:rsidR="00BE6AC1" w:rsidRPr="00191814" w:rsidRDefault="00BE6AC1" w:rsidP="00641207">
      <w:pPr>
        <w:pStyle w:val="BodyText3"/>
        <w:widowControl w:val="0"/>
        <w:spacing w:after="0"/>
        <w:ind w:firstLine="567"/>
        <w:rPr>
          <w:b/>
          <w:bCs/>
          <w:sz w:val="26"/>
          <w:szCs w:val="26"/>
        </w:rPr>
      </w:pPr>
    </w:p>
    <w:p w:rsidR="00BE6AC1" w:rsidRPr="006B1EF9" w:rsidRDefault="00BE6AC1" w:rsidP="006B1EF9">
      <w:pPr>
        <w:pStyle w:val="BodyText3"/>
        <w:widowControl w:val="0"/>
        <w:spacing w:after="0"/>
        <w:ind w:firstLine="567"/>
        <w:jc w:val="both"/>
        <w:rPr>
          <w:sz w:val="26"/>
          <w:szCs w:val="26"/>
        </w:rPr>
      </w:pPr>
      <w:r w:rsidRPr="006B1EF9">
        <w:rPr>
          <w:sz w:val="26"/>
          <w:szCs w:val="26"/>
        </w:rPr>
        <w:t>Федеральный закон «Об образовании в РФ» формулирует в качестве принципов государственной политики и правового регулирования отношений в сфере образования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w:t>
      </w:r>
    </w:p>
    <w:p w:rsidR="00BE6AC1" w:rsidRPr="00191814" w:rsidRDefault="00BE6AC1" w:rsidP="008436B4">
      <w:pPr>
        <w:pStyle w:val="BodyText3"/>
        <w:widowControl w:val="0"/>
        <w:spacing w:after="0"/>
        <w:ind w:firstLine="567"/>
        <w:jc w:val="both"/>
        <w:rPr>
          <w:sz w:val="26"/>
          <w:szCs w:val="26"/>
        </w:rPr>
      </w:pPr>
      <w:r w:rsidRPr="006B1EF9">
        <w:rPr>
          <w:sz w:val="26"/>
          <w:szCs w:val="26"/>
        </w:rPr>
        <w:t>Государственный стандарт общего образования (2004 г.) включает три</w:t>
      </w:r>
      <w:r w:rsidRPr="00191814">
        <w:rPr>
          <w:sz w:val="26"/>
          <w:szCs w:val="26"/>
        </w:rPr>
        <w:t xml:space="preserve"> компонента:</w:t>
      </w:r>
      <w:r w:rsidRPr="00191814">
        <w:rPr>
          <w:b/>
          <w:bCs/>
          <w:i/>
          <w:iCs/>
          <w:sz w:val="26"/>
          <w:szCs w:val="26"/>
        </w:rPr>
        <w:t xml:space="preserve"> </w:t>
      </w:r>
      <w:r w:rsidRPr="00191814">
        <w:rPr>
          <w:sz w:val="26"/>
          <w:szCs w:val="26"/>
        </w:rPr>
        <w:t>федеральный, региональный (национально-региональный) и компонент об</w:t>
      </w:r>
      <w:r>
        <w:rPr>
          <w:sz w:val="26"/>
          <w:szCs w:val="26"/>
        </w:rPr>
        <w:t>щеобразовательной организации</w:t>
      </w:r>
      <w:r w:rsidRPr="00191814">
        <w:rPr>
          <w:sz w:val="26"/>
          <w:szCs w:val="26"/>
        </w:rPr>
        <w:t xml:space="preserve">. За счет учебного времени из регионального (национально-регионального) компонента (не менее 4 часов) предполагается изучение особой содержательной линии </w:t>
      </w:r>
      <w:r w:rsidRPr="00191814">
        <w:rPr>
          <w:b/>
          <w:bCs/>
          <w:sz w:val="26"/>
          <w:szCs w:val="26"/>
        </w:rPr>
        <w:t>«</w:t>
      </w:r>
      <w:r w:rsidRPr="00191814">
        <w:rPr>
          <w:sz w:val="26"/>
          <w:szCs w:val="26"/>
        </w:rPr>
        <w:t xml:space="preserve">Художественная культура Южного Урала». На реализацию национально-регионального компонента отводится 10% учебного времени, что составляет 4 учебных часа в год. Эта содержательная линия предусмотрена стандартом начального (основного, среднего (полного)) общего образования и в обязательном минимуме содержания отмечена курсивом, то есть, ориентирована на обязательное изучение, но не подлежит включению в требования к уровню подготовки выпускников основной и средней школы.  </w:t>
      </w:r>
    </w:p>
    <w:p w:rsidR="00BE6AC1" w:rsidRPr="00191814" w:rsidRDefault="00BE6AC1" w:rsidP="00570D94">
      <w:pPr>
        <w:pStyle w:val="BodyText3"/>
        <w:widowControl w:val="0"/>
        <w:spacing w:after="0"/>
        <w:ind w:firstLine="567"/>
        <w:jc w:val="both"/>
        <w:rPr>
          <w:sz w:val="26"/>
          <w:szCs w:val="26"/>
        </w:rPr>
      </w:pPr>
      <w:r w:rsidRPr="00750A4B">
        <w:rPr>
          <w:sz w:val="26"/>
          <w:szCs w:val="26"/>
        </w:rPr>
        <w:t>Федеральные государственные образовательные стандарты основного</w:t>
      </w:r>
      <w:r w:rsidRPr="00191814">
        <w:rPr>
          <w:sz w:val="26"/>
          <w:szCs w:val="26"/>
        </w:rPr>
        <w:t xml:space="preserve"> общего (2010 г.), среднего (полного) общего (2012 г.) образования на основе принципа преемственности определяют содержание деятельности образовательного учреждения (организации) по учету региональных, национальных и этнокультурных особенностей региона при разработке и реализации основных образовательных программ. Требования ФГОС общего образования к структуре основных образовательных программ соответствующего уровня образования определяют подходы к целям, содержанию и организационным механизмам реализации компонента образовательной программы, отражающего национальные, региональные и этнокультурные особенности региона. </w:t>
      </w:r>
    </w:p>
    <w:p w:rsidR="00BE6AC1" w:rsidRPr="00191814" w:rsidRDefault="00BE6AC1" w:rsidP="00570D94">
      <w:pPr>
        <w:pStyle w:val="BodyText3"/>
        <w:widowControl w:val="0"/>
        <w:spacing w:after="0"/>
        <w:ind w:firstLine="567"/>
        <w:jc w:val="both"/>
        <w:rPr>
          <w:sz w:val="26"/>
          <w:szCs w:val="26"/>
        </w:rPr>
      </w:pPr>
      <w:r w:rsidRPr="00191814">
        <w:rPr>
          <w:sz w:val="26"/>
          <w:szCs w:val="26"/>
        </w:rPr>
        <w:t>ФГОС общего образования предусматривают разработку об</w:t>
      </w:r>
      <w:r>
        <w:rPr>
          <w:sz w:val="26"/>
          <w:szCs w:val="26"/>
        </w:rPr>
        <w:t>щеобразовательной организаци</w:t>
      </w:r>
      <w:r>
        <w:rPr>
          <w:sz w:val="26"/>
          <w:szCs w:val="26"/>
          <w:lang/>
        </w:rPr>
        <w:t>ей</w:t>
      </w:r>
      <w:r w:rsidRPr="00191814">
        <w:rPr>
          <w:sz w:val="26"/>
          <w:szCs w:val="26"/>
        </w:rPr>
        <w:t xml:space="preserve"> части образовательной программы соответствующего уровня образования, формируемой участниками образовательного процесса (в объеме 20% от общего объема программы начального общего образования, 30% – основного общего образования и 1/3 – среднего (полного) общего образования). Содержательное наполнение части каждой из реализуемых основных образовательных программ, формируемой участниками образовательного процесса, должно отражать образовательные потребности и интересы обучающихся, в том числе по изучению национальных, региональных и этнокультурных особенностей региона. Все разделы и структурные компоненты основных образовательных программ, определенные федеральными государственными образовательными стандартами общего образования, предусматривают возможности включения таких особенностей в их содержание. </w:t>
      </w:r>
    </w:p>
    <w:p w:rsidR="00BE6AC1" w:rsidRPr="00191814" w:rsidRDefault="00BE6AC1" w:rsidP="00570D94">
      <w:pPr>
        <w:pStyle w:val="BodyText3"/>
        <w:widowControl w:val="0"/>
        <w:spacing w:after="0"/>
        <w:ind w:firstLine="567"/>
        <w:jc w:val="both"/>
        <w:rPr>
          <w:sz w:val="26"/>
          <w:szCs w:val="26"/>
        </w:rPr>
      </w:pPr>
      <w:r>
        <w:rPr>
          <w:sz w:val="26"/>
          <w:szCs w:val="26"/>
          <w:lang/>
        </w:rPr>
        <w:t xml:space="preserve">Специалистами </w:t>
      </w:r>
      <w:r w:rsidRPr="00191814">
        <w:rPr>
          <w:sz w:val="26"/>
          <w:szCs w:val="26"/>
        </w:rPr>
        <w:t>ГБОУ ДПО ЧИППКРО</w:t>
      </w:r>
      <w:r>
        <w:rPr>
          <w:sz w:val="26"/>
          <w:szCs w:val="26"/>
          <w:lang/>
        </w:rPr>
        <w:t xml:space="preserve"> </w:t>
      </w:r>
      <w:r w:rsidRPr="00191814">
        <w:rPr>
          <w:sz w:val="26"/>
          <w:szCs w:val="26"/>
        </w:rPr>
        <w:t xml:space="preserve">подготовлены методические рекомендации по учету национальных, региональных и этнокультурных особенностей при разработке и реализации основных образовательных программ общего образования. </w:t>
      </w:r>
      <w:r>
        <w:rPr>
          <w:sz w:val="26"/>
          <w:szCs w:val="26"/>
          <w:lang/>
        </w:rPr>
        <w:t>Они</w:t>
      </w:r>
      <w:r w:rsidRPr="00191814">
        <w:rPr>
          <w:sz w:val="26"/>
          <w:szCs w:val="26"/>
        </w:rPr>
        <w:t xml:space="preserve"> адресованы педагогическим и руководящим работникам об</w:t>
      </w:r>
      <w:r>
        <w:rPr>
          <w:sz w:val="26"/>
          <w:szCs w:val="26"/>
        </w:rPr>
        <w:t>щеобразователь</w:t>
      </w:r>
      <w:r>
        <w:rPr>
          <w:sz w:val="26"/>
          <w:szCs w:val="26"/>
          <w:lang/>
        </w:rPr>
        <w:t>ных</w:t>
      </w:r>
      <w:r>
        <w:rPr>
          <w:sz w:val="26"/>
          <w:szCs w:val="26"/>
        </w:rPr>
        <w:t xml:space="preserve"> организаци</w:t>
      </w:r>
      <w:r>
        <w:rPr>
          <w:sz w:val="26"/>
          <w:szCs w:val="26"/>
          <w:lang/>
        </w:rPr>
        <w:t>й</w:t>
      </w:r>
      <w:r w:rsidRPr="00191814">
        <w:rPr>
          <w:sz w:val="26"/>
          <w:szCs w:val="26"/>
        </w:rPr>
        <w:t xml:space="preserve">, специалистам муниципальных органов управления образования и муниципальных методических служб. В методических рекомендациях предложено нормативное и научно-педагогическое обоснование направлений и задач включения национальных, региональных и этнокультурных особенностей в содержание основных образовательных программ общего образования. Дана общая характеристика модели разработки соответствующих программ, изложены условия ее эффективной реализации в реальной практике общего образования. Специальное внимание уделено презентации технологии разработки основных образовательных программ общего образования на основе учета национальных, региональных и этнокультурных особенностей. </w:t>
      </w:r>
    </w:p>
    <w:p w:rsidR="00BE6AC1" w:rsidRPr="00191814" w:rsidRDefault="00BE6AC1" w:rsidP="00570D94">
      <w:pPr>
        <w:pStyle w:val="BodyText3"/>
        <w:widowControl w:val="0"/>
        <w:spacing w:after="0"/>
        <w:ind w:firstLine="567"/>
        <w:jc w:val="both"/>
        <w:rPr>
          <w:sz w:val="26"/>
          <w:szCs w:val="26"/>
        </w:rPr>
      </w:pPr>
      <w:r w:rsidRPr="00191814">
        <w:rPr>
          <w:sz w:val="26"/>
          <w:szCs w:val="26"/>
        </w:rPr>
        <w:t xml:space="preserve">При формировании рабочей программы по </w:t>
      </w:r>
      <w:r w:rsidRPr="00750A4B">
        <w:rPr>
          <w:sz w:val="26"/>
          <w:szCs w:val="26"/>
        </w:rPr>
        <w:t>предмету как части основной образовательной программы учителям необходимо о</w:t>
      </w:r>
      <w:r w:rsidRPr="00191814">
        <w:rPr>
          <w:sz w:val="26"/>
          <w:szCs w:val="26"/>
        </w:rPr>
        <w:t xml:space="preserve">тразить национальные, региональные и этнокультурные особенности в следующих разделах: </w:t>
      </w:r>
      <w:r w:rsidRPr="00191814">
        <w:rPr>
          <w:kern w:val="2"/>
          <w:sz w:val="26"/>
          <w:szCs w:val="26"/>
        </w:rPr>
        <w:t xml:space="preserve">пояснительная записка, общая характеристика учебного курса, предметные результаты освоения учебного курса </w:t>
      </w:r>
      <w:r w:rsidRPr="00191814">
        <w:rPr>
          <w:sz w:val="26"/>
          <w:szCs w:val="26"/>
        </w:rPr>
        <w:t>(по предметам, определенным ФГОС)</w:t>
      </w:r>
      <w:r w:rsidRPr="00191814">
        <w:rPr>
          <w:kern w:val="2"/>
          <w:sz w:val="26"/>
          <w:szCs w:val="26"/>
        </w:rPr>
        <w:t>; содержание учебного курса; тематическое планирование с определением основных видов учебной деятельности; описание учебно-методического и материально-технического обеспечения образовательного процесса</w:t>
      </w:r>
      <w:r w:rsidRPr="00191814">
        <w:rPr>
          <w:sz w:val="26"/>
          <w:szCs w:val="26"/>
        </w:rPr>
        <w:t>.</w:t>
      </w:r>
    </w:p>
    <w:p w:rsidR="00BE6AC1" w:rsidRPr="00191814" w:rsidRDefault="00BE6AC1" w:rsidP="00570D94">
      <w:pPr>
        <w:pStyle w:val="BodyText3"/>
        <w:keepNext/>
        <w:widowControl w:val="0"/>
        <w:spacing w:after="0"/>
        <w:ind w:firstLine="567"/>
        <w:jc w:val="both"/>
        <w:rPr>
          <w:kern w:val="2"/>
          <w:sz w:val="26"/>
          <w:szCs w:val="26"/>
        </w:rPr>
      </w:pPr>
      <w:r w:rsidRPr="00191814">
        <w:rPr>
          <w:kern w:val="2"/>
          <w:sz w:val="26"/>
          <w:szCs w:val="26"/>
        </w:rPr>
        <w:t>Предметные результаты освоения учебного курса, отражающие НРЭО:</w:t>
      </w:r>
    </w:p>
    <w:p w:rsidR="00BE6AC1" w:rsidRPr="00191814" w:rsidRDefault="00BE6AC1" w:rsidP="00D21F3F">
      <w:pPr>
        <w:pStyle w:val="BodyText3"/>
        <w:widowControl w:val="0"/>
        <w:numPr>
          <w:ilvl w:val="0"/>
          <w:numId w:val="12"/>
        </w:numPr>
        <w:spacing w:after="0"/>
        <w:jc w:val="both"/>
        <w:rPr>
          <w:kern w:val="2"/>
          <w:sz w:val="26"/>
          <w:szCs w:val="26"/>
        </w:rPr>
      </w:pPr>
      <w:r w:rsidRPr="00191814">
        <w:rPr>
          <w:kern w:val="2"/>
          <w:sz w:val="26"/>
          <w:szCs w:val="26"/>
        </w:rPr>
        <w:t>осознавать ценность искусства разных народов мира и место отечественного и регионального искусства Южного Урала;</w:t>
      </w:r>
    </w:p>
    <w:p w:rsidR="00BE6AC1" w:rsidRPr="00191814" w:rsidRDefault="00BE6AC1" w:rsidP="00D21F3F">
      <w:pPr>
        <w:pStyle w:val="BodyText3"/>
        <w:widowControl w:val="0"/>
        <w:numPr>
          <w:ilvl w:val="0"/>
          <w:numId w:val="12"/>
        </w:numPr>
        <w:spacing w:after="0"/>
        <w:jc w:val="both"/>
        <w:rPr>
          <w:kern w:val="2"/>
          <w:sz w:val="26"/>
          <w:szCs w:val="26"/>
        </w:rPr>
      </w:pPr>
      <w:r w:rsidRPr="00191814">
        <w:rPr>
          <w:kern w:val="2"/>
          <w:sz w:val="26"/>
          <w:szCs w:val="26"/>
        </w:rPr>
        <w:t>уважать культуру другого народа, осваивать духовно-нравственный потенциал, накопленный в музыкальных произведениях; проявлять эмоционально-ценностное отношение к искусству и к жизни; ориентировать в системе моральных норм и ценностей, представленных в музыкальных произведениях мира, России и Южного Урала;</w:t>
      </w:r>
    </w:p>
    <w:p w:rsidR="00BE6AC1" w:rsidRPr="00191814" w:rsidRDefault="00BE6AC1" w:rsidP="00D21F3F">
      <w:pPr>
        <w:pStyle w:val="BodyText3"/>
        <w:widowControl w:val="0"/>
        <w:numPr>
          <w:ilvl w:val="0"/>
          <w:numId w:val="12"/>
        </w:numPr>
        <w:spacing w:after="0"/>
        <w:jc w:val="both"/>
        <w:rPr>
          <w:kern w:val="2"/>
          <w:sz w:val="26"/>
          <w:szCs w:val="26"/>
        </w:rPr>
      </w:pPr>
      <w:r w:rsidRPr="00191814">
        <w:rPr>
          <w:kern w:val="2"/>
          <w:sz w:val="26"/>
          <w:szCs w:val="26"/>
        </w:rPr>
        <w:t>проявлять устойчивый интерес к искусству, художественным традициям своего народа (Южного Урала) и достижениям мировой культуры, формировать эстетический кругозор.</w:t>
      </w:r>
    </w:p>
    <w:p w:rsidR="00BE6AC1" w:rsidRPr="00191814" w:rsidRDefault="00BE6AC1" w:rsidP="004415BE">
      <w:pPr>
        <w:ind w:firstLine="360"/>
        <w:jc w:val="both"/>
        <w:rPr>
          <w:sz w:val="26"/>
          <w:szCs w:val="26"/>
        </w:rPr>
      </w:pPr>
      <w:r w:rsidRPr="00750A4B">
        <w:rPr>
          <w:kern w:val="2"/>
          <w:sz w:val="26"/>
          <w:szCs w:val="26"/>
        </w:rPr>
        <w:t>НРЭО содержания учебного курса «Мировая художественная культура» отражаются в тематических линиях «</w:t>
      </w:r>
      <w:r w:rsidRPr="00750A4B">
        <w:rPr>
          <w:sz w:val="26"/>
          <w:szCs w:val="26"/>
        </w:rPr>
        <w:t>Деятели культуры Челябинской области</w:t>
      </w:r>
      <w:r w:rsidRPr="00750A4B">
        <w:rPr>
          <w:kern w:val="2"/>
          <w:sz w:val="26"/>
          <w:szCs w:val="26"/>
        </w:rPr>
        <w:t>», «</w:t>
      </w:r>
      <w:r w:rsidRPr="00750A4B">
        <w:rPr>
          <w:sz w:val="26"/>
          <w:szCs w:val="26"/>
        </w:rPr>
        <w:t>Обереги</w:t>
      </w:r>
      <w:r w:rsidRPr="00191814">
        <w:rPr>
          <w:sz w:val="26"/>
          <w:szCs w:val="26"/>
        </w:rPr>
        <w:t xml:space="preserve"> в архитектуре Южного Урала</w:t>
      </w:r>
      <w:r w:rsidRPr="00191814">
        <w:rPr>
          <w:kern w:val="2"/>
          <w:sz w:val="26"/>
          <w:szCs w:val="26"/>
        </w:rPr>
        <w:t>», «</w:t>
      </w:r>
      <w:r w:rsidRPr="00191814">
        <w:rPr>
          <w:sz w:val="26"/>
          <w:szCs w:val="26"/>
        </w:rPr>
        <w:t>Традиции народных умельцев Южного Урала</w:t>
      </w:r>
      <w:r w:rsidRPr="00191814">
        <w:rPr>
          <w:kern w:val="2"/>
          <w:sz w:val="26"/>
          <w:szCs w:val="26"/>
        </w:rPr>
        <w:t>».</w:t>
      </w:r>
    </w:p>
    <w:p w:rsidR="00BE6AC1" w:rsidRPr="00191814" w:rsidRDefault="00BE6AC1" w:rsidP="0037374F">
      <w:pPr>
        <w:pStyle w:val="BodyText3"/>
        <w:widowControl w:val="0"/>
        <w:spacing w:after="0"/>
        <w:ind w:firstLine="480"/>
        <w:jc w:val="both"/>
        <w:rPr>
          <w:kern w:val="2"/>
          <w:sz w:val="26"/>
          <w:szCs w:val="26"/>
        </w:rPr>
      </w:pPr>
      <w:r w:rsidRPr="00191814">
        <w:rPr>
          <w:kern w:val="2"/>
          <w:sz w:val="26"/>
          <w:szCs w:val="26"/>
        </w:rPr>
        <w:t>В тематическое планирование по предмету «Мировая художественная культура»</w:t>
      </w:r>
      <w:r w:rsidRPr="00191814">
        <w:rPr>
          <w:kern w:val="2"/>
          <w:sz w:val="26"/>
          <w:szCs w:val="26"/>
          <w:u w:val="single"/>
        </w:rPr>
        <w:t xml:space="preserve"> </w:t>
      </w:r>
      <w:r w:rsidRPr="00191814">
        <w:rPr>
          <w:kern w:val="2"/>
          <w:sz w:val="26"/>
          <w:szCs w:val="26"/>
        </w:rPr>
        <w:t>рекомендуется включить проведение учебных занятий по следующим разделам (темам, модулям):</w:t>
      </w:r>
    </w:p>
    <w:p w:rsidR="00BE6AC1" w:rsidRPr="00191814" w:rsidRDefault="00BE6AC1" w:rsidP="00570D94">
      <w:pPr>
        <w:pStyle w:val="BodyText3"/>
        <w:widowControl w:val="0"/>
        <w:spacing w:after="0"/>
        <w:ind w:firstLine="567"/>
        <w:jc w:val="both"/>
        <w:rPr>
          <w:kern w:val="2"/>
          <w:sz w:val="26"/>
          <w:szCs w:val="26"/>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2633"/>
        <w:gridCol w:w="6586"/>
      </w:tblGrid>
      <w:tr w:rsidR="00BE6AC1" w:rsidRPr="003F706D">
        <w:tc>
          <w:tcPr>
            <w:tcW w:w="361" w:type="pct"/>
          </w:tcPr>
          <w:p w:rsidR="00BE6AC1" w:rsidRPr="00917CA8" w:rsidRDefault="00BE6AC1" w:rsidP="00BA45D9">
            <w:pPr>
              <w:pStyle w:val="BodyText3"/>
              <w:widowControl w:val="0"/>
              <w:spacing w:after="0"/>
              <w:rPr>
                <w:kern w:val="2"/>
                <w:sz w:val="24"/>
                <w:szCs w:val="24"/>
              </w:rPr>
            </w:pPr>
            <w:r w:rsidRPr="00FF0989">
              <w:rPr>
                <w:kern w:val="2"/>
                <w:sz w:val="24"/>
                <w:szCs w:val="24"/>
              </w:rPr>
              <w:t>№</w:t>
            </w:r>
          </w:p>
          <w:p w:rsidR="00BE6AC1" w:rsidRPr="00917CA8" w:rsidRDefault="00BE6AC1" w:rsidP="00BA45D9">
            <w:pPr>
              <w:pStyle w:val="BodyText3"/>
              <w:widowControl w:val="0"/>
              <w:spacing w:after="0"/>
              <w:rPr>
                <w:kern w:val="2"/>
                <w:sz w:val="24"/>
                <w:szCs w:val="24"/>
              </w:rPr>
            </w:pPr>
            <w:r w:rsidRPr="00FF0989">
              <w:rPr>
                <w:kern w:val="2"/>
                <w:sz w:val="24"/>
                <w:szCs w:val="24"/>
              </w:rPr>
              <w:t>п/п</w:t>
            </w:r>
          </w:p>
        </w:tc>
        <w:tc>
          <w:tcPr>
            <w:tcW w:w="1325" w:type="pct"/>
          </w:tcPr>
          <w:p w:rsidR="00BE6AC1" w:rsidRPr="00917CA8" w:rsidRDefault="00BE6AC1" w:rsidP="003A67DF">
            <w:pPr>
              <w:pStyle w:val="BodyText3"/>
              <w:widowControl w:val="0"/>
              <w:spacing w:after="0"/>
              <w:jc w:val="center"/>
              <w:rPr>
                <w:kern w:val="2"/>
                <w:sz w:val="24"/>
                <w:szCs w:val="24"/>
              </w:rPr>
            </w:pPr>
            <w:r w:rsidRPr="00FF0989">
              <w:rPr>
                <w:kern w:val="2"/>
                <w:sz w:val="24"/>
                <w:szCs w:val="24"/>
              </w:rPr>
              <w:t>Раздел (тема, модуль)</w:t>
            </w:r>
          </w:p>
        </w:tc>
        <w:tc>
          <w:tcPr>
            <w:tcW w:w="3314" w:type="pct"/>
          </w:tcPr>
          <w:p w:rsidR="00BE6AC1" w:rsidRPr="00917CA8" w:rsidRDefault="00BE6AC1" w:rsidP="003A67DF">
            <w:pPr>
              <w:pStyle w:val="BodyText3"/>
              <w:widowControl w:val="0"/>
              <w:spacing w:after="0"/>
              <w:jc w:val="center"/>
              <w:rPr>
                <w:kern w:val="2"/>
                <w:sz w:val="24"/>
                <w:szCs w:val="24"/>
              </w:rPr>
            </w:pPr>
            <w:r w:rsidRPr="00FF0989">
              <w:rPr>
                <w:kern w:val="2"/>
                <w:sz w:val="24"/>
                <w:szCs w:val="24"/>
              </w:rPr>
              <w:t>Основные виды учебной деятельности</w:t>
            </w:r>
          </w:p>
        </w:tc>
      </w:tr>
      <w:tr w:rsidR="00BE6AC1" w:rsidRPr="00716292">
        <w:tc>
          <w:tcPr>
            <w:tcW w:w="5000" w:type="pct"/>
            <w:gridSpan w:val="3"/>
          </w:tcPr>
          <w:p w:rsidR="00BE6AC1" w:rsidRPr="00917CA8" w:rsidRDefault="00BE6AC1" w:rsidP="00657759">
            <w:pPr>
              <w:pStyle w:val="BodyText3"/>
              <w:widowControl w:val="0"/>
              <w:spacing w:after="0"/>
              <w:jc w:val="center"/>
              <w:rPr>
                <w:kern w:val="2"/>
                <w:sz w:val="24"/>
                <w:szCs w:val="24"/>
              </w:rPr>
            </w:pPr>
            <w:r w:rsidRPr="00FF0989">
              <w:rPr>
                <w:kern w:val="2"/>
                <w:sz w:val="24"/>
                <w:szCs w:val="24"/>
              </w:rPr>
              <w:t>8 класс</w:t>
            </w:r>
          </w:p>
        </w:tc>
      </w:tr>
      <w:tr w:rsidR="00BE6AC1" w:rsidRPr="00C20932">
        <w:tc>
          <w:tcPr>
            <w:tcW w:w="361" w:type="pct"/>
          </w:tcPr>
          <w:p w:rsidR="00BE6AC1" w:rsidRPr="00917CA8" w:rsidRDefault="00BE6AC1" w:rsidP="00BA45D9">
            <w:pPr>
              <w:pStyle w:val="BodyText3"/>
              <w:widowControl w:val="0"/>
              <w:numPr>
                <w:ilvl w:val="0"/>
                <w:numId w:val="30"/>
              </w:numPr>
              <w:spacing w:after="0"/>
              <w:ind w:left="0" w:firstLine="0"/>
              <w:jc w:val="both"/>
              <w:rPr>
                <w:kern w:val="2"/>
                <w:sz w:val="24"/>
                <w:szCs w:val="24"/>
              </w:rPr>
            </w:pPr>
          </w:p>
        </w:tc>
        <w:tc>
          <w:tcPr>
            <w:tcW w:w="1325" w:type="pct"/>
          </w:tcPr>
          <w:p w:rsidR="00BE6AC1" w:rsidRPr="00917CA8" w:rsidRDefault="00BE6AC1" w:rsidP="003F706D">
            <w:pPr>
              <w:pStyle w:val="BodyText3"/>
              <w:widowControl w:val="0"/>
              <w:spacing w:after="0"/>
              <w:rPr>
                <w:color w:val="FF0000"/>
                <w:kern w:val="2"/>
                <w:sz w:val="20"/>
                <w:szCs w:val="20"/>
              </w:rPr>
            </w:pPr>
            <w:r w:rsidRPr="00FF0989">
              <w:rPr>
                <w:sz w:val="20"/>
                <w:szCs w:val="20"/>
              </w:rPr>
              <w:t>Традиции Южного Урала: песни, праздники и обычаи народов родного края</w:t>
            </w:r>
          </w:p>
        </w:tc>
        <w:tc>
          <w:tcPr>
            <w:tcW w:w="3314" w:type="pct"/>
          </w:tcPr>
          <w:p w:rsidR="00BE6AC1" w:rsidRPr="00917CA8" w:rsidRDefault="00BE6AC1" w:rsidP="0011239B">
            <w:pPr>
              <w:pStyle w:val="BodyText3"/>
              <w:widowControl w:val="0"/>
              <w:spacing w:after="0"/>
              <w:rPr>
                <w:kern w:val="2"/>
                <w:sz w:val="20"/>
                <w:szCs w:val="20"/>
              </w:rPr>
            </w:pPr>
            <w:r w:rsidRPr="00FF0989">
              <w:rPr>
                <w:kern w:val="2"/>
                <w:sz w:val="20"/>
                <w:szCs w:val="20"/>
              </w:rPr>
              <w:t xml:space="preserve">Знакомиться с традициями </w:t>
            </w:r>
            <w:r w:rsidRPr="00FF0989">
              <w:rPr>
                <w:sz w:val="20"/>
                <w:szCs w:val="20"/>
              </w:rPr>
              <w:t>народов родного края (по выбору).</w:t>
            </w:r>
            <w:r w:rsidRPr="00FF0989">
              <w:rPr>
                <w:kern w:val="2"/>
                <w:sz w:val="20"/>
                <w:szCs w:val="20"/>
              </w:rPr>
              <w:t xml:space="preserve"> </w:t>
            </w:r>
          </w:p>
          <w:p w:rsidR="00BE6AC1" w:rsidRPr="00917CA8" w:rsidRDefault="00BE6AC1" w:rsidP="0011239B">
            <w:pPr>
              <w:pStyle w:val="BodyText3"/>
              <w:widowControl w:val="0"/>
              <w:spacing w:after="0"/>
              <w:rPr>
                <w:kern w:val="2"/>
                <w:sz w:val="20"/>
                <w:szCs w:val="20"/>
              </w:rPr>
            </w:pPr>
            <w:r w:rsidRPr="00FF0989">
              <w:rPr>
                <w:kern w:val="2"/>
                <w:sz w:val="20"/>
                <w:szCs w:val="20"/>
              </w:rPr>
              <w:t>Сравнивать их особенности, анализировать этическую направленность.</w:t>
            </w:r>
          </w:p>
          <w:p w:rsidR="00BE6AC1" w:rsidRPr="00917CA8" w:rsidRDefault="00BE6AC1" w:rsidP="0011239B">
            <w:pPr>
              <w:pStyle w:val="BodyText3"/>
              <w:widowControl w:val="0"/>
              <w:spacing w:after="0"/>
              <w:rPr>
                <w:sz w:val="20"/>
                <w:szCs w:val="20"/>
              </w:rPr>
            </w:pPr>
            <w:r w:rsidRPr="00FF0989">
              <w:rPr>
                <w:sz w:val="20"/>
                <w:szCs w:val="20"/>
              </w:rPr>
              <w:t>Прослеживать логику традиций и обычаев в контексте общественной жизни.</w:t>
            </w:r>
          </w:p>
          <w:p w:rsidR="00BE6AC1" w:rsidRPr="00917CA8" w:rsidRDefault="00BE6AC1" w:rsidP="0011239B">
            <w:pPr>
              <w:pStyle w:val="BodyText3"/>
              <w:widowControl w:val="0"/>
              <w:spacing w:after="0"/>
              <w:rPr>
                <w:sz w:val="20"/>
                <w:szCs w:val="20"/>
              </w:rPr>
            </w:pPr>
            <w:r w:rsidRPr="00FF0989">
              <w:rPr>
                <w:sz w:val="20"/>
                <w:szCs w:val="20"/>
              </w:rPr>
              <w:t xml:space="preserve">Высказывать свои впечатления об участии в традиционных действах. </w:t>
            </w:r>
          </w:p>
          <w:p w:rsidR="00BE6AC1" w:rsidRPr="00917CA8" w:rsidRDefault="00BE6AC1" w:rsidP="0011239B">
            <w:pPr>
              <w:pStyle w:val="BodyText3"/>
              <w:widowControl w:val="0"/>
              <w:spacing w:after="0"/>
              <w:rPr>
                <w:sz w:val="20"/>
                <w:szCs w:val="20"/>
              </w:rPr>
            </w:pPr>
            <w:r w:rsidRPr="00FF0989">
              <w:rPr>
                <w:sz w:val="20"/>
                <w:szCs w:val="20"/>
              </w:rPr>
              <w:t xml:space="preserve">Подготовить сообщение о традициях и обычаях родного края, семьи. </w:t>
            </w:r>
          </w:p>
          <w:p w:rsidR="00BE6AC1" w:rsidRPr="00917CA8" w:rsidRDefault="00BE6AC1" w:rsidP="0011239B">
            <w:pPr>
              <w:pStyle w:val="BodyText3"/>
              <w:widowControl w:val="0"/>
              <w:spacing w:after="0"/>
              <w:rPr>
                <w:kern w:val="2"/>
                <w:sz w:val="20"/>
                <w:szCs w:val="20"/>
              </w:rPr>
            </w:pPr>
            <w:r w:rsidRPr="00FF0989">
              <w:rPr>
                <w:kern w:val="2"/>
                <w:sz w:val="20"/>
                <w:szCs w:val="20"/>
              </w:rPr>
              <w:t>Участвовать в обсуждении особенностей персонажей, действий и событий, оживляющих конкретные традиции.</w:t>
            </w:r>
          </w:p>
          <w:p w:rsidR="00BE6AC1" w:rsidRPr="00917CA8" w:rsidRDefault="00BE6AC1" w:rsidP="0011239B">
            <w:pPr>
              <w:pStyle w:val="BodyText3"/>
              <w:widowControl w:val="0"/>
              <w:spacing w:after="0"/>
              <w:rPr>
                <w:kern w:val="2"/>
                <w:sz w:val="20"/>
                <w:szCs w:val="20"/>
              </w:rPr>
            </w:pPr>
            <w:r w:rsidRPr="00FF0989">
              <w:rPr>
                <w:kern w:val="2"/>
                <w:sz w:val="20"/>
                <w:szCs w:val="20"/>
              </w:rPr>
              <w:t>Работать в группах по разработке собственных традиций класса.</w:t>
            </w:r>
          </w:p>
          <w:p w:rsidR="00BE6AC1" w:rsidRPr="00917CA8" w:rsidRDefault="00BE6AC1" w:rsidP="0011239B">
            <w:pPr>
              <w:pStyle w:val="BodyText3"/>
              <w:widowControl w:val="0"/>
              <w:spacing w:after="0"/>
              <w:rPr>
                <w:sz w:val="20"/>
                <w:szCs w:val="20"/>
              </w:rPr>
            </w:pPr>
            <w:r w:rsidRPr="00FF0989">
              <w:rPr>
                <w:sz w:val="20"/>
                <w:szCs w:val="20"/>
              </w:rPr>
              <w:t xml:space="preserve">Обсуждать творческие работы одноклассников и давать оценку своей и их творческой деятельности. </w:t>
            </w:r>
          </w:p>
        </w:tc>
      </w:tr>
      <w:tr w:rsidR="00BE6AC1" w:rsidRPr="00C20932">
        <w:tc>
          <w:tcPr>
            <w:tcW w:w="361" w:type="pct"/>
          </w:tcPr>
          <w:p w:rsidR="00BE6AC1" w:rsidRPr="00917CA8" w:rsidRDefault="00BE6AC1" w:rsidP="00BA45D9">
            <w:pPr>
              <w:pStyle w:val="BodyText3"/>
              <w:widowControl w:val="0"/>
              <w:numPr>
                <w:ilvl w:val="0"/>
                <w:numId w:val="30"/>
              </w:numPr>
              <w:spacing w:after="0"/>
              <w:ind w:left="0" w:firstLine="0"/>
              <w:jc w:val="both"/>
              <w:rPr>
                <w:kern w:val="2"/>
                <w:sz w:val="24"/>
                <w:szCs w:val="24"/>
              </w:rPr>
            </w:pPr>
          </w:p>
        </w:tc>
        <w:tc>
          <w:tcPr>
            <w:tcW w:w="1325" w:type="pct"/>
          </w:tcPr>
          <w:p w:rsidR="00BE6AC1" w:rsidRPr="00917CA8" w:rsidRDefault="00BE6AC1" w:rsidP="00BA45D9">
            <w:pPr>
              <w:pStyle w:val="BodyText3"/>
              <w:widowControl w:val="0"/>
              <w:spacing w:after="0"/>
              <w:rPr>
                <w:kern w:val="2"/>
                <w:sz w:val="20"/>
                <w:szCs w:val="20"/>
              </w:rPr>
            </w:pPr>
            <w:r w:rsidRPr="00FF0989">
              <w:rPr>
                <w:kern w:val="2"/>
                <w:sz w:val="20"/>
                <w:szCs w:val="20"/>
              </w:rPr>
              <w:t>Академическое искусство Южного Урала</w:t>
            </w:r>
          </w:p>
        </w:tc>
        <w:tc>
          <w:tcPr>
            <w:tcW w:w="3314" w:type="pct"/>
          </w:tcPr>
          <w:p w:rsidR="00BE6AC1" w:rsidRPr="00917CA8" w:rsidRDefault="00BE6AC1" w:rsidP="0011239B">
            <w:pPr>
              <w:pStyle w:val="BodyText3"/>
              <w:widowControl w:val="0"/>
              <w:spacing w:after="0"/>
              <w:rPr>
                <w:kern w:val="2"/>
                <w:sz w:val="20"/>
                <w:szCs w:val="20"/>
              </w:rPr>
            </w:pPr>
            <w:r w:rsidRPr="00FF0989">
              <w:rPr>
                <w:kern w:val="2"/>
                <w:sz w:val="20"/>
                <w:szCs w:val="20"/>
              </w:rPr>
              <w:t>Определить термин «Академическое искусство».</w:t>
            </w:r>
          </w:p>
          <w:p w:rsidR="00BE6AC1" w:rsidRPr="00917CA8" w:rsidRDefault="00BE6AC1" w:rsidP="0011239B">
            <w:pPr>
              <w:pStyle w:val="BodyText3"/>
              <w:widowControl w:val="0"/>
              <w:spacing w:after="0"/>
              <w:rPr>
                <w:kern w:val="2"/>
                <w:sz w:val="20"/>
                <w:szCs w:val="20"/>
              </w:rPr>
            </w:pPr>
            <w:r w:rsidRPr="00FF0989">
              <w:rPr>
                <w:kern w:val="2"/>
                <w:sz w:val="20"/>
                <w:szCs w:val="20"/>
              </w:rPr>
              <w:t>Познакомиться основными произведениями академического искусства родного края (по выбору).</w:t>
            </w:r>
          </w:p>
          <w:p w:rsidR="00BE6AC1" w:rsidRPr="00917CA8" w:rsidRDefault="00BE6AC1" w:rsidP="0011239B">
            <w:pPr>
              <w:pStyle w:val="BodyText3"/>
              <w:widowControl w:val="0"/>
              <w:spacing w:after="0"/>
              <w:rPr>
                <w:kern w:val="2"/>
                <w:sz w:val="20"/>
                <w:szCs w:val="20"/>
              </w:rPr>
            </w:pPr>
            <w:r w:rsidRPr="00FF0989">
              <w:rPr>
                <w:kern w:val="2"/>
                <w:sz w:val="20"/>
                <w:szCs w:val="20"/>
              </w:rPr>
              <w:t>Подготовить сообщение о произведении академического искусства, которое произвело наибольшее впечатление.</w:t>
            </w:r>
          </w:p>
          <w:p w:rsidR="00BE6AC1" w:rsidRPr="00917CA8" w:rsidRDefault="00BE6AC1" w:rsidP="0011239B">
            <w:pPr>
              <w:pStyle w:val="BodyText3"/>
              <w:widowControl w:val="0"/>
              <w:spacing w:after="0"/>
              <w:rPr>
                <w:kern w:val="2"/>
                <w:sz w:val="20"/>
                <w:szCs w:val="20"/>
              </w:rPr>
            </w:pPr>
            <w:r w:rsidRPr="00FF0989">
              <w:rPr>
                <w:kern w:val="2"/>
                <w:sz w:val="20"/>
                <w:szCs w:val="20"/>
              </w:rPr>
              <w:t xml:space="preserve">Рассматривать произведения искусства разных авторов, сравнить их особенности и отличительные черты, определенные  культурой региона. </w:t>
            </w:r>
          </w:p>
          <w:p w:rsidR="00BE6AC1" w:rsidRPr="00917CA8" w:rsidRDefault="00BE6AC1" w:rsidP="0011239B">
            <w:pPr>
              <w:pStyle w:val="BodyText3"/>
              <w:widowControl w:val="0"/>
              <w:spacing w:after="0"/>
              <w:rPr>
                <w:sz w:val="20"/>
                <w:szCs w:val="20"/>
              </w:rPr>
            </w:pPr>
            <w:r w:rsidRPr="00FF0989">
              <w:rPr>
                <w:sz w:val="20"/>
                <w:szCs w:val="20"/>
              </w:rPr>
              <w:t>Высказывать свое суждение о средствах художественной выразительности в рассматриваемых произведениях.</w:t>
            </w:r>
          </w:p>
          <w:p w:rsidR="00BE6AC1" w:rsidRPr="00917CA8" w:rsidRDefault="00BE6AC1" w:rsidP="0011239B">
            <w:pPr>
              <w:pStyle w:val="BodyText3"/>
              <w:widowControl w:val="0"/>
              <w:spacing w:after="0"/>
              <w:rPr>
                <w:sz w:val="20"/>
                <w:szCs w:val="20"/>
              </w:rPr>
            </w:pPr>
            <w:r w:rsidRPr="00FF0989">
              <w:rPr>
                <w:sz w:val="20"/>
                <w:szCs w:val="20"/>
              </w:rPr>
              <w:t>Обсуждать творческие работы одноклассников и давать оценку своей и их творческой деятельности.</w:t>
            </w:r>
          </w:p>
        </w:tc>
      </w:tr>
      <w:tr w:rsidR="00BE6AC1" w:rsidRPr="00C20932">
        <w:tc>
          <w:tcPr>
            <w:tcW w:w="361" w:type="pct"/>
          </w:tcPr>
          <w:p w:rsidR="00BE6AC1" w:rsidRPr="00917CA8" w:rsidRDefault="00BE6AC1" w:rsidP="00BA45D9">
            <w:pPr>
              <w:pStyle w:val="BodyText3"/>
              <w:widowControl w:val="0"/>
              <w:numPr>
                <w:ilvl w:val="0"/>
                <w:numId w:val="30"/>
              </w:numPr>
              <w:spacing w:after="0"/>
              <w:ind w:left="0" w:firstLine="0"/>
              <w:jc w:val="both"/>
              <w:rPr>
                <w:kern w:val="2"/>
                <w:sz w:val="24"/>
                <w:szCs w:val="24"/>
              </w:rPr>
            </w:pPr>
          </w:p>
        </w:tc>
        <w:tc>
          <w:tcPr>
            <w:tcW w:w="1325" w:type="pct"/>
          </w:tcPr>
          <w:p w:rsidR="00BE6AC1" w:rsidRPr="00917CA8" w:rsidRDefault="00BE6AC1" w:rsidP="00842EC3">
            <w:pPr>
              <w:pStyle w:val="BodyText3"/>
              <w:widowControl w:val="0"/>
              <w:spacing w:after="0"/>
              <w:rPr>
                <w:kern w:val="2"/>
                <w:sz w:val="20"/>
                <w:szCs w:val="20"/>
              </w:rPr>
            </w:pPr>
            <w:r w:rsidRPr="00FF0989">
              <w:rPr>
                <w:kern w:val="2"/>
                <w:sz w:val="20"/>
                <w:szCs w:val="20"/>
              </w:rPr>
              <w:t>Народные промыслы Уральских мастеров</w:t>
            </w:r>
          </w:p>
        </w:tc>
        <w:tc>
          <w:tcPr>
            <w:tcW w:w="3314" w:type="pct"/>
          </w:tcPr>
          <w:p w:rsidR="00BE6AC1" w:rsidRPr="00917CA8" w:rsidRDefault="00BE6AC1" w:rsidP="00C43835">
            <w:pPr>
              <w:pStyle w:val="BodyText3"/>
              <w:widowControl w:val="0"/>
              <w:spacing w:after="0"/>
              <w:rPr>
                <w:kern w:val="2"/>
                <w:sz w:val="20"/>
                <w:szCs w:val="20"/>
              </w:rPr>
            </w:pPr>
            <w:r w:rsidRPr="00FF0989">
              <w:rPr>
                <w:kern w:val="2"/>
                <w:sz w:val="20"/>
                <w:szCs w:val="20"/>
              </w:rPr>
              <w:t xml:space="preserve">Рассматривать произведения уральских мастеров. </w:t>
            </w:r>
          </w:p>
          <w:p w:rsidR="00BE6AC1" w:rsidRPr="00917CA8" w:rsidRDefault="00BE6AC1" w:rsidP="0011239B">
            <w:pPr>
              <w:pStyle w:val="BodyText3"/>
              <w:widowControl w:val="0"/>
              <w:spacing w:after="0"/>
              <w:rPr>
                <w:kern w:val="2"/>
                <w:sz w:val="20"/>
                <w:szCs w:val="20"/>
              </w:rPr>
            </w:pPr>
            <w:r w:rsidRPr="00FF0989">
              <w:rPr>
                <w:kern w:val="2"/>
                <w:sz w:val="20"/>
                <w:szCs w:val="20"/>
              </w:rPr>
              <w:t>Познакомиться с народными промыслами Южного Урала: художественная обработка металлов, ручное ткачество, изготовление художественных изделий из кожи, ювелирное дело, изготовление оружия, иконопись и др. (по выбору).</w:t>
            </w:r>
          </w:p>
          <w:p w:rsidR="00BE6AC1" w:rsidRPr="00917CA8" w:rsidRDefault="00BE6AC1" w:rsidP="0011239B">
            <w:pPr>
              <w:pStyle w:val="BodyText3"/>
              <w:widowControl w:val="0"/>
              <w:spacing w:after="0"/>
              <w:rPr>
                <w:kern w:val="2"/>
                <w:sz w:val="20"/>
                <w:szCs w:val="20"/>
              </w:rPr>
            </w:pPr>
            <w:r w:rsidRPr="00FF0989">
              <w:rPr>
                <w:kern w:val="2"/>
                <w:sz w:val="20"/>
                <w:szCs w:val="20"/>
              </w:rPr>
              <w:t>Сравнивать особенности каждого вида ремесла, определять выразительные средства.</w:t>
            </w:r>
          </w:p>
          <w:p w:rsidR="00BE6AC1" w:rsidRPr="00917CA8" w:rsidRDefault="00BE6AC1" w:rsidP="0011239B">
            <w:pPr>
              <w:pStyle w:val="BodyText3"/>
              <w:widowControl w:val="0"/>
              <w:spacing w:after="0"/>
              <w:rPr>
                <w:sz w:val="20"/>
                <w:szCs w:val="20"/>
              </w:rPr>
            </w:pPr>
            <w:r w:rsidRPr="00FF0989">
              <w:rPr>
                <w:sz w:val="20"/>
                <w:szCs w:val="20"/>
              </w:rPr>
              <w:t>Высказывать свое суждение о мастерах и их произведениях, чем они отличаются от произведений академического искусства.</w:t>
            </w:r>
          </w:p>
          <w:p w:rsidR="00BE6AC1" w:rsidRPr="00917CA8" w:rsidRDefault="00BE6AC1" w:rsidP="0011239B">
            <w:pPr>
              <w:pStyle w:val="BodyText3"/>
              <w:widowControl w:val="0"/>
              <w:spacing w:after="0"/>
              <w:rPr>
                <w:kern w:val="2"/>
                <w:sz w:val="20"/>
                <w:szCs w:val="20"/>
              </w:rPr>
            </w:pPr>
            <w:r w:rsidRPr="00FF0989">
              <w:rPr>
                <w:kern w:val="2"/>
                <w:sz w:val="20"/>
                <w:szCs w:val="20"/>
              </w:rPr>
              <w:t>Подготовить сообщение, презентацию по народному творчеству на Южном Урале.</w:t>
            </w:r>
          </w:p>
          <w:p w:rsidR="00BE6AC1" w:rsidRPr="00917CA8" w:rsidRDefault="00BE6AC1" w:rsidP="0011239B">
            <w:pPr>
              <w:pStyle w:val="BodyText3"/>
              <w:widowControl w:val="0"/>
              <w:spacing w:after="0"/>
              <w:rPr>
                <w:sz w:val="20"/>
                <w:szCs w:val="20"/>
              </w:rPr>
            </w:pPr>
            <w:r w:rsidRPr="00FF0989">
              <w:rPr>
                <w:sz w:val="20"/>
                <w:szCs w:val="20"/>
              </w:rPr>
              <w:t xml:space="preserve">Обсуждать творческие работы одноклассников и давать оценку своей и их творческой деятельности. </w:t>
            </w:r>
          </w:p>
        </w:tc>
      </w:tr>
      <w:tr w:rsidR="00BE6AC1" w:rsidRPr="00C20932">
        <w:tc>
          <w:tcPr>
            <w:tcW w:w="361" w:type="pct"/>
          </w:tcPr>
          <w:p w:rsidR="00BE6AC1" w:rsidRPr="00917CA8" w:rsidRDefault="00BE6AC1" w:rsidP="00BA45D9">
            <w:pPr>
              <w:pStyle w:val="BodyText3"/>
              <w:widowControl w:val="0"/>
              <w:numPr>
                <w:ilvl w:val="0"/>
                <w:numId w:val="30"/>
              </w:numPr>
              <w:spacing w:after="0"/>
              <w:ind w:left="0" w:firstLine="0"/>
              <w:jc w:val="both"/>
              <w:rPr>
                <w:kern w:val="2"/>
                <w:sz w:val="24"/>
                <w:szCs w:val="24"/>
              </w:rPr>
            </w:pPr>
          </w:p>
        </w:tc>
        <w:tc>
          <w:tcPr>
            <w:tcW w:w="1325" w:type="pct"/>
          </w:tcPr>
          <w:p w:rsidR="00BE6AC1" w:rsidRPr="00917CA8" w:rsidRDefault="00BE6AC1" w:rsidP="00BA45D9">
            <w:pPr>
              <w:pStyle w:val="BodyText3"/>
              <w:widowControl w:val="0"/>
              <w:spacing w:after="0"/>
              <w:rPr>
                <w:kern w:val="2"/>
                <w:sz w:val="20"/>
                <w:szCs w:val="20"/>
              </w:rPr>
            </w:pPr>
            <w:r w:rsidRPr="00FF0989">
              <w:rPr>
                <w:kern w:val="2"/>
                <w:sz w:val="20"/>
                <w:szCs w:val="20"/>
              </w:rPr>
              <w:t>Выдающие люди Челябинска</w:t>
            </w:r>
          </w:p>
        </w:tc>
        <w:tc>
          <w:tcPr>
            <w:tcW w:w="3314" w:type="pct"/>
          </w:tcPr>
          <w:p w:rsidR="00BE6AC1" w:rsidRPr="00917CA8" w:rsidRDefault="00BE6AC1" w:rsidP="0011239B">
            <w:pPr>
              <w:pStyle w:val="BodyText3"/>
              <w:widowControl w:val="0"/>
              <w:spacing w:after="0"/>
              <w:rPr>
                <w:kern w:val="2"/>
                <w:sz w:val="20"/>
                <w:szCs w:val="20"/>
              </w:rPr>
            </w:pPr>
            <w:r w:rsidRPr="00FF0989">
              <w:rPr>
                <w:kern w:val="2"/>
                <w:sz w:val="20"/>
                <w:szCs w:val="20"/>
              </w:rPr>
              <w:t xml:space="preserve">Познакомиться с выдающимися людьми города Челябинска (по выбору). </w:t>
            </w:r>
          </w:p>
          <w:p w:rsidR="00BE6AC1" w:rsidRPr="00917CA8" w:rsidRDefault="00BE6AC1" w:rsidP="0011239B">
            <w:pPr>
              <w:pStyle w:val="BodyText3"/>
              <w:widowControl w:val="0"/>
              <w:spacing w:after="0"/>
              <w:rPr>
                <w:kern w:val="2"/>
                <w:sz w:val="20"/>
                <w:szCs w:val="20"/>
              </w:rPr>
            </w:pPr>
            <w:r w:rsidRPr="00FF0989">
              <w:rPr>
                <w:kern w:val="2"/>
                <w:sz w:val="20"/>
                <w:szCs w:val="20"/>
              </w:rPr>
              <w:t>Познакомиться с их произведениями или общественно-культурной деятельностью.</w:t>
            </w:r>
          </w:p>
          <w:p w:rsidR="00BE6AC1" w:rsidRPr="00917CA8" w:rsidRDefault="00BE6AC1" w:rsidP="0011239B">
            <w:pPr>
              <w:pStyle w:val="BodyText3"/>
              <w:widowControl w:val="0"/>
              <w:spacing w:after="0"/>
              <w:rPr>
                <w:kern w:val="2"/>
                <w:sz w:val="20"/>
                <w:szCs w:val="20"/>
              </w:rPr>
            </w:pPr>
            <w:r w:rsidRPr="00FF0989">
              <w:rPr>
                <w:kern w:val="2"/>
                <w:sz w:val="20"/>
                <w:szCs w:val="20"/>
              </w:rPr>
              <w:t>Осознать их вклад в культуру не только Челябинска, но и всего мира.</w:t>
            </w:r>
          </w:p>
          <w:p w:rsidR="00BE6AC1" w:rsidRPr="00917CA8" w:rsidRDefault="00BE6AC1" w:rsidP="0011239B">
            <w:pPr>
              <w:pStyle w:val="BodyText3"/>
              <w:widowControl w:val="0"/>
              <w:spacing w:after="0"/>
              <w:rPr>
                <w:sz w:val="20"/>
                <w:szCs w:val="20"/>
              </w:rPr>
            </w:pPr>
            <w:r w:rsidRPr="00FF0989">
              <w:rPr>
                <w:sz w:val="20"/>
                <w:szCs w:val="20"/>
              </w:rPr>
              <w:t>Подготовить сообщение об одном выдающемся человеке Челябинской области.</w:t>
            </w:r>
          </w:p>
          <w:p w:rsidR="00BE6AC1" w:rsidRPr="00917CA8" w:rsidRDefault="00BE6AC1" w:rsidP="0011239B">
            <w:pPr>
              <w:pStyle w:val="BodyText3"/>
              <w:widowControl w:val="0"/>
              <w:spacing w:after="0"/>
              <w:rPr>
                <w:sz w:val="20"/>
                <w:szCs w:val="20"/>
              </w:rPr>
            </w:pPr>
            <w:r w:rsidRPr="00FF0989">
              <w:rPr>
                <w:sz w:val="20"/>
                <w:szCs w:val="20"/>
              </w:rPr>
              <w:t>Обсуждать творческие работы одноклассников и давать оценку своей и их творческой деятельности.</w:t>
            </w:r>
          </w:p>
        </w:tc>
      </w:tr>
    </w:tbl>
    <w:p w:rsidR="00BE6AC1" w:rsidRDefault="00BE6AC1" w:rsidP="00BA45D9">
      <w:pPr>
        <w:pStyle w:val="BodyText3"/>
        <w:widowControl w:val="0"/>
        <w:spacing w:after="0"/>
        <w:ind w:firstLine="567"/>
        <w:rPr>
          <w:kern w:val="2"/>
          <w:sz w:val="24"/>
          <w:szCs w:val="24"/>
        </w:rPr>
      </w:pPr>
    </w:p>
    <w:p w:rsidR="00BE6AC1" w:rsidRPr="00191814" w:rsidRDefault="00BE6AC1" w:rsidP="00191814">
      <w:pPr>
        <w:pStyle w:val="BodyText3"/>
        <w:widowControl w:val="0"/>
        <w:spacing w:after="0"/>
        <w:ind w:firstLine="567"/>
        <w:rPr>
          <w:kern w:val="2"/>
          <w:sz w:val="26"/>
          <w:szCs w:val="26"/>
        </w:rPr>
      </w:pPr>
      <w:r w:rsidRPr="00191814">
        <w:rPr>
          <w:kern w:val="2"/>
          <w:sz w:val="26"/>
          <w:szCs w:val="26"/>
        </w:rPr>
        <w:t xml:space="preserve">Рекомендуемое учебно-методическое и материально-техническое обеспечение образовательного процесса, отражающее НРЭО по предмету: </w:t>
      </w:r>
    </w:p>
    <w:p w:rsidR="00BE6AC1" w:rsidRPr="00191814" w:rsidRDefault="00BE6AC1" w:rsidP="00191814">
      <w:pPr>
        <w:pStyle w:val="BodyText3"/>
        <w:widowControl w:val="0"/>
        <w:spacing w:after="0"/>
        <w:ind w:firstLine="709"/>
        <w:rPr>
          <w:kern w:val="2"/>
          <w:sz w:val="26"/>
          <w:szCs w:val="26"/>
        </w:rPr>
      </w:pPr>
      <w:r w:rsidRPr="00191814">
        <w:rPr>
          <w:kern w:val="2"/>
          <w:sz w:val="26"/>
          <w:szCs w:val="26"/>
        </w:rPr>
        <w:t>1. Елистратова, М.А. Скульптор Лев Головницкий. Библиографический иллюстрированный указатель литературы. Челябинск, Юж.-Урал. кн. изд-во, 1978 г.</w:t>
      </w:r>
    </w:p>
    <w:p w:rsidR="00BE6AC1" w:rsidRPr="00191814" w:rsidRDefault="00BE6AC1" w:rsidP="00191814">
      <w:pPr>
        <w:pStyle w:val="BodyText3"/>
        <w:widowControl w:val="0"/>
        <w:spacing w:after="0"/>
        <w:ind w:firstLine="709"/>
        <w:rPr>
          <w:kern w:val="2"/>
          <w:sz w:val="26"/>
          <w:szCs w:val="26"/>
        </w:rPr>
      </w:pPr>
      <w:r w:rsidRPr="00191814">
        <w:rPr>
          <w:kern w:val="2"/>
          <w:sz w:val="26"/>
          <w:szCs w:val="26"/>
        </w:rPr>
        <w:t xml:space="preserve">2. Лазарев, А.И. Уральские посиделки / А.И. Лазарев; Челяб. гос. акад. культуры и искусств. – 2-е изд. – Челябинск, 2008. – 143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3. Уральская слободка: Сборник исследовательских и творческих работ победителей </w:t>
      </w:r>
      <w:r w:rsidRPr="00191814">
        <w:rPr>
          <w:kern w:val="2"/>
          <w:sz w:val="26"/>
          <w:szCs w:val="26"/>
          <w:lang w:val="en-US"/>
        </w:rPr>
        <w:t>XI</w:t>
      </w:r>
      <w:r w:rsidRPr="00191814">
        <w:rPr>
          <w:kern w:val="2"/>
          <w:sz w:val="26"/>
          <w:szCs w:val="26"/>
        </w:rPr>
        <w:t xml:space="preserve">  межрегионального конкурса по краеведению, этнографии и народному творчеству / составитель Е.В. Сатарова. М-во культуры Челябинской области; ЧГЦНТ. – Челябинск, 2013 г.  </w:t>
      </w:r>
    </w:p>
    <w:p w:rsidR="00BE6AC1" w:rsidRPr="00191814" w:rsidRDefault="00BE6AC1" w:rsidP="00191814">
      <w:pPr>
        <w:pStyle w:val="BodyText3"/>
        <w:widowControl w:val="0"/>
        <w:spacing w:after="0"/>
        <w:ind w:firstLine="709"/>
        <w:rPr>
          <w:kern w:val="2"/>
          <w:sz w:val="26"/>
          <w:szCs w:val="26"/>
        </w:rPr>
      </w:pPr>
      <w:r w:rsidRPr="00191814">
        <w:rPr>
          <w:kern w:val="2"/>
          <w:sz w:val="26"/>
          <w:szCs w:val="26"/>
        </w:rPr>
        <w:t xml:space="preserve">4. Чагин, Г.Н. Народы и культуры Урала в </w:t>
      </w:r>
      <w:r w:rsidRPr="00191814">
        <w:rPr>
          <w:kern w:val="2"/>
          <w:sz w:val="26"/>
          <w:szCs w:val="26"/>
          <w:lang w:val="en-US"/>
        </w:rPr>
        <w:t>XIX</w:t>
      </w:r>
      <w:r w:rsidRPr="00191814">
        <w:rPr>
          <w:kern w:val="2"/>
          <w:sz w:val="26"/>
          <w:szCs w:val="26"/>
        </w:rPr>
        <w:t xml:space="preserve"> – </w:t>
      </w:r>
      <w:r w:rsidRPr="00191814">
        <w:rPr>
          <w:kern w:val="2"/>
          <w:sz w:val="26"/>
          <w:szCs w:val="26"/>
          <w:lang w:val="en-US"/>
        </w:rPr>
        <w:t>XX</w:t>
      </w:r>
      <w:r w:rsidRPr="00191814">
        <w:rPr>
          <w:kern w:val="2"/>
          <w:sz w:val="26"/>
          <w:szCs w:val="26"/>
        </w:rPr>
        <w:t xml:space="preserve"> вв. / Программа для 10-11 классов общеобразовательных учреждений. – Екатеринбург, ИД «Сократ», 2002. – 24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5. Чагин, Г.Н. Народы и культуры Урала в </w:t>
      </w:r>
      <w:r w:rsidRPr="00191814">
        <w:rPr>
          <w:kern w:val="2"/>
          <w:sz w:val="26"/>
          <w:szCs w:val="26"/>
          <w:lang w:val="en-US"/>
        </w:rPr>
        <w:t>XIX</w:t>
      </w:r>
      <w:r w:rsidRPr="00191814">
        <w:rPr>
          <w:kern w:val="2"/>
          <w:sz w:val="26"/>
          <w:szCs w:val="26"/>
        </w:rPr>
        <w:t xml:space="preserve"> – </w:t>
      </w:r>
      <w:r w:rsidRPr="00191814">
        <w:rPr>
          <w:kern w:val="2"/>
          <w:sz w:val="26"/>
          <w:szCs w:val="26"/>
          <w:lang w:val="en-US"/>
        </w:rPr>
        <w:t>XX</w:t>
      </w:r>
      <w:r w:rsidRPr="00191814">
        <w:rPr>
          <w:kern w:val="2"/>
          <w:sz w:val="26"/>
          <w:szCs w:val="26"/>
        </w:rPr>
        <w:t xml:space="preserve"> вв. / Учебное пособие для учащихся 10-11 классов общеобразовательных учреждений. – Екатеринбург, ИД «Сократ», 2002. – 296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6. Этнические взаимодействия на Южном Урале: Материалы </w:t>
      </w:r>
      <w:r w:rsidRPr="00191814">
        <w:rPr>
          <w:kern w:val="2"/>
          <w:sz w:val="26"/>
          <w:szCs w:val="26"/>
          <w:lang w:val="en-US"/>
        </w:rPr>
        <w:t>II</w:t>
      </w:r>
      <w:r w:rsidRPr="00191814">
        <w:rPr>
          <w:kern w:val="2"/>
          <w:sz w:val="26"/>
          <w:szCs w:val="26"/>
        </w:rPr>
        <w:t xml:space="preserve"> региональной научно-практической конференции. – Челябинск: ООО «Рифей», 2004. – 238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7. Коротовских, Л.Н., Месеренко, Л.К., Москвина, Л.А. Уральские промыслы: Наглядно-дидактическое пособие по изобразительной деятельности для занятий с детьми старшего дошкольного и младшего школьного возраста. – Челябинск: Взгляд, 2003. – 24 с. </w:t>
      </w:r>
    </w:p>
    <w:p w:rsidR="00BE6AC1" w:rsidRPr="00191814" w:rsidRDefault="00BE6AC1" w:rsidP="00191814">
      <w:pPr>
        <w:pStyle w:val="BodyText3"/>
        <w:widowControl w:val="0"/>
        <w:spacing w:after="0"/>
        <w:ind w:firstLine="709"/>
        <w:rPr>
          <w:kern w:val="2"/>
          <w:sz w:val="26"/>
          <w:szCs w:val="26"/>
        </w:rPr>
      </w:pPr>
      <w:r w:rsidRPr="00191814">
        <w:rPr>
          <w:kern w:val="2"/>
          <w:sz w:val="26"/>
          <w:szCs w:val="26"/>
        </w:rPr>
        <w:t>8. Беляев, С.Е. Очерки истории музыкальной культуры Урала: Екатеринбург: Банк культурной информации, 2003. – 84 с.</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9. Костарева, Т.В. Художественные промыслы Урала. Чугунное кружево. – Челябинск, издатель Татьяна Лурье, 2006. – 48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10. Костарева, Т.В. Он любил жизнь и людей. – Челябинск: Цицеро, 2007. – 24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11. Костарева, Т.В. Город крылатого коня. Художественные промыслы Урала. - Челяби Цицеро, 2007. – 44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12. Челябинск. История моего города: Учеб. для учащихся общеобразоват. шк., гимназий, лицеев. – Челябинск: Издательство ЧГПУ, 1999. – 320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13. Малахов, В.Н., Герман, М.А. Телевидение на Южном Урале. – Челябинск: Челябинское книжное издательство, 1959. – 49 с.</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14. Ушаков, А.П. Во имя Родины: Рассказы о челябинцах – Героях и дважды Героях Советского Союза. – Челябинск: ЮУКИ, 1985. – 416 с. </w:t>
      </w:r>
    </w:p>
    <w:p w:rsidR="00BE6AC1" w:rsidRPr="00191814" w:rsidRDefault="00BE6AC1" w:rsidP="00191814">
      <w:pPr>
        <w:pStyle w:val="BodyText3"/>
        <w:widowControl w:val="0"/>
        <w:spacing w:after="0"/>
        <w:ind w:firstLine="709"/>
        <w:jc w:val="both"/>
        <w:rPr>
          <w:kern w:val="2"/>
          <w:sz w:val="26"/>
          <w:szCs w:val="26"/>
        </w:rPr>
      </w:pPr>
      <w:r w:rsidRPr="00191814">
        <w:rPr>
          <w:kern w:val="2"/>
          <w:sz w:val="26"/>
          <w:szCs w:val="26"/>
        </w:rPr>
        <w:t xml:space="preserve">15. Мясников, В. Оружие Урала. – Екатеринбург: Издательский дом «Пакрус», 2000. – 208 с. </w:t>
      </w:r>
    </w:p>
    <w:p w:rsidR="00BE6AC1" w:rsidRPr="00191814" w:rsidRDefault="00BE6AC1" w:rsidP="00191814">
      <w:pPr>
        <w:pStyle w:val="BodyText3"/>
        <w:widowControl w:val="0"/>
        <w:spacing w:after="0"/>
        <w:ind w:firstLine="567"/>
        <w:jc w:val="both"/>
        <w:rPr>
          <w:kern w:val="2"/>
          <w:sz w:val="26"/>
          <w:szCs w:val="26"/>
        </w:rPr>
      </w:pPr>
      <w:r w:rsidRPr="00191814">
        <w:rPr>
          <w:kern w:val="2"/>
          <w:sz w:val="26"/>
          <w:szCs w:val="26"/>
        </w:rPr>
        <w:t>16. Беляев, С.Е. Очерки истории музыкальной культуры Урала / С.Е. Беляев. - Екатеринбург, 2003.</w:t>
      </w:r>
    </w:p>
    <w:p w:rsidR="00BE6AC1" w:rsidRPr="00191814" w:rsidRDefault="00BE6AC1" w:rsidP="00191814">
      <w:pPr>
        <w:pStyle w:val="BodyText3"/>
        <w:widowControl w:val="0"/>
        <w:spacing w:after="0"/>
        <w:ind w:firstLine="567"/>
        <w:jc w:val="center"/>
        <w:rPr>
          <w:kern w:val="2"/>
          <w:sz w:val="26"/>
          <w:szCs w:val="26"/>
        </w:rPr>
      </w:pPr>
    </w:p>
    <w:p w:rsidR="00BE6AC1" w:rsidRPr="00750A4B" w:rsidRDefault="00BE6AC1" w:rsidP="00191814">
      <w:pPr>
        <w:pStyle w:val="BodyText3"/>
        <w:widowControl w:val="0"/>
        <w:spacing w:after="0"/>
        <w:ind w:firstLine="567"/>
        <w:jc w:val="center"/>
        <w:rPr>
          <w:sz w:val="26"/>
          <w:szCs w:val="26"/>
        </w:rPr>
      </w:pPr>
      <w:r>
        <w:rPr>
          <w:sz w:val="26"/>
          <w:szCs w:val="26"/>
          <w:lang/>
        </w:rPr>
        <w:t xml:space="preserve">Темы </w:t>
      </w:r>
      <w:r>
        <w:rPr>
          <w:sz w:val="26"/>
          <w:szCs w:val="26"/>
        </w:rPr>
        <w:t>проектн</w:t>
      </w:r>
      <w:r>
        <w:rPr>
          <w:sz w:val="26"/>
          <w:szCs w:val="26"/>
          <w:lang/>
        </w:rPr>
        <w:t>ых</w:t>
      </w:r>
      <w:r>
        <w:rPr>
          <w:sz w:val="26"/>
          <w:szCs w:val="26"/>
        </w:rPr>
        <w:t xml:space="preserve"> работ</w:t>
      </w:r>
      <w:r>
        <w:rPr>
          <w:sz w:val="26"/>
          <w:szCs w:val="26"/>
          <w:lang/>
        </w:rPr>
        <w:t>:</w:t>
      </w:r>
    </w:p>
    <w:p w:rsidR="00BE6AC1" w:rsidRPr="00191814" w:rsidRDefault="00BE6AC1" w:rsidP="00191814">
      <w:pPr>
        <w:pStyle w:val="BodyText3"/>
        <w:widowControl w:val="0"/>
        <w:spacing w:after="0"/>
        <w:ind w:firstLine="567"/>
        <w:rPr>
          <w:sz w:val="26"/>
          <w:szCs w:val="26"/>
        </w:rPr>
      </w:pPr>
      <w:r w:rsidRPr="00191814">
        <w:rPr>
          <w:sz w:val="26"/>
          <w:szCs w:val="26"/>
        </w:rPr>
        <w:t xml:space="preserve">1. Элементы древнего зодчества в современной архитектуре.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2. Проектирование макета дома с учетом региональных особенностей. </w:t>
      </w:r>
    </w:p>
    <w:p w:rsidR="00BE6AC1" w:rsidRPr="00191814" w:rsidRDefault="00BE6AC1" w:rsidP="00191814">
      <w:pPr>
        <w:pStyle w:val="BodyText3"/>
        <w:widowControl w:val="0"/>
        <w:spacing w:after="0"/>
        <w:ind w:firstLine="567"/>
        <w:rPr>
          <w:sz w:val="26"/>
          <w:szCs w:val="26"/>
        </w:rPr>
      </w:pPr>
      <w:r w:rsidRPr="00191814">
        <w:rPr>
          <w:sz w:val="26"/>
          <w:szCs w:val="26"/>
        </w:rPr>
        <w:t xml:space="preserve"> 3. Обереги в архитектуре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4. Святочные мотивы в жизни народов Уральского региона.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5. Особенности ремесел народов Южного Урала: резьбы по дереву, плетения, пчеловодства, рыболовства, вязания, ткачества, вышивки.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6. Отображение национального характера в конкретных персонажах эпоса.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7. Художественный мир поэтов города Челябинска «Мастер своего дела».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9. Деревянных дел мастер. </w:t>
      </w:r>
    </w:p>
    <w:p w:rsidR="00BE6AC1" w:rsidRPr="00191814" w:rsidRDefault="00BE6AC1" w:rsidP="00191814">
      <w:pPr>
        <w:pStyle w:val="BodyText3"/>
        <w:widowControl w:val="0"/>
        <w:spacing w:after="0"/>
        <w:ind w:firstLine="567"/>
        <w:rPr>
          <w:sz w:val="26"/>
          <w:szCs w:val="26"/>
        </w:rPr>
      </w:pPr>
      <w:r w:rsidRPr="00191814">
        <w:rPr>
          <w:sz w:val="26"/>
          <w:szCs w:val="26"/>
        </w:rPr>
        <w:t xml:space="preserve"> 10. Деятели русской культуры Челябинской области.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14. Никто не забыт! Ничто не забыто! </w:t>
      </w:r>
    </w:p>
    <w:p w:rsidR="00BE6AC1" w:rsidRPr="00191814" w:rsidRDefault="00BE6AC1" w:rsidP="00191814">
      <w:pPr>
        <w:pStyle w:val="BodyText3"/>
        <w:widowControl w:val="0"/>
        <w:spacing w:after="0"/>
        <w:ind w:firstLine="567"/>
        <w:rPr>
          <w:sz w:val="26"/>
          <w:szCs w:val="26"/>
        </w:rPr>
      </w:pPr>
      <w:r w:rsidRPr="00191814">
        <w:rPr>
          <w:sz w:val="26"/>
          <w:szCs w:val="26"/>
        </w:rPr>
        <w:t xml:space="preserve"> 15. Мы помним! </w:t>
      </w:r>
    </w:p>
    <w:p w:rsidR="00BE6AC1" w:rsidRPr="00191814" w:rsidRDefault="00BE6AC1" w:rsidP="00191814">
      <w:pPr>
        <w:pStyle w:val="BodyText3"/>
        <w:widowControl w:val="0"/>
        <w:spacing w:after="0"/>
        <w:ind w:firstLine="567"/>
        <w:rPr>
          <w:sz w:val="26"/>
          <w:szCs w:val="26"/>
        </w:rPr>
      </w:pPr>
      <w:r w:rsidRPr="00191814">
        <w:rPr>
          <w:sz w:val="26"/>
          <w:szCs w:val="26"/>
        </w:rPr>
        <w:t xml:space="preserve"> 16. Деятели культуры Челябинской области.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20. Выдающиеся памятники архитектуры Челябинской области.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21. Путешествие в прошлое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22. Аркаим – кладезь духовной культуры.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23. Почетный гражданин Челябинска.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24. Натюрморт из предметов народного быта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25. Прославление красоты родного края в произведениях народов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26. Создание героического образа защитника Родины в произведениях народов Уральского региона.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27. Уральские самоцветы.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29. Влияние народных примет на уклад жизни людей. </w:t>
      </w:r>
    </w:p>
    <w:p w:rsidR="00BE6AC1" w:rsidRPr="00191814" w:rsidRDefault="00BE6AC1" w:rsidP="00191814">
      <w:pPr>
        <w:pStyle w:val="BodyText3"/>
        <w:widowControl w:val="0"/>
        <w:spacing w:after="0"/>
        <w:ind w:firstLine="567"/>
        <w:rPr>
          <w:sz w:val="26"/>
          <w:szCs w:val="26"/>
        </w:rPr>
      </w:pPr>
      <w:r w:rsidRPr="00191814">
        <w:rPr>
          <w:sz w:val="26"/>
          <w:szCs w:val="26"/>
        </w:rPr>
        <w:t xml:space="preserve"> 33. Природа в народном творчестве, народных промыслах и искусстве.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34. Народные костюмы.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35. Традиции народных умельцев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38. Национальная одежда татарского и башкирского народов. </w:t>
      </w:r>
    </w:p>
    <w:p w:rsidR="00BE6AC1" w:rsidRPr="00191814" w:rsidRDefault="00BE6AC1" w:rsidP="00191814">
      <w:pPr>
        <w:pStyle w:val="BodyText3"/>
        <w:widowControl w:val="0"/>
        <w:spacing w:after="0"/>
        <w:ind w:firstLine="567"/>
        <w:rPr>
          <w:sz w:val="26"/>
          <w:szCs w:val="26"/>
        </w:rPr>
      </w:pPr>
      <w:r w:rsidRPr="00191814">
        <w:rPr>
          <w:sz w:val="26"/>
          <w:szCs w:val="26"/>
        </w:rPr>
        <w:t xml:space="preserve"> 42. Изделия из лесных находок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43. Уральская домовая роспись. </w:t>
      </w:r>
    </w:p>
    <w:p w:rsidR="00BE6AC1" w:rsidRPr="00191814" w:rsidRDefault="00BE6AC1" w:rsidP="00191814">
      <w:pPr>
        <w:pStyle w:val="BodyText3"/>
        <w:widowControl w:val="0"/>
        <w:spacing w:after="0"/>
        <w:ind w:firstLine="567"/>
        <w:rPr>
          <w:sz w:val="26"/>
          <w:szCs w:val="26"/>
        </w:rPr>
      </w:pPr>
      <w:r w:rsidRPr="00191814">
        <w:rPr>
          <w:sz w:val="26"/>
          <w:szCs w:val="26"/>
        </w:rPr>
        <w:t xml:space="preserve"> 44. Технология приготовления изделий из бересты.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45. Художественная обработка древесины.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46. Бисероплетение.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47. Работа с кожей. </w:t>
      </w:r>
    </w:p>
    <w:p w:rsidR="00BE6AC1" w:rsidRPr="00191814" w:rsidRDefault="00BE6AC1" w:rsidP="00191814">
      <w:pPr>
        <w:pStyle w:val="BodyText3"/>
        <w:widowControl w:val="0"/>
        <w:spacing w:after="0"/>
        <w:ind w:firstLine="567"/>
        <w:rPr>
          <w:sz w:val="26"/>
          <w:szCs w:val="26"/>
        </w:rPr>
      </w:pPr>
      <w:r w:rsidRPr="00191814">
        <w:rPr>
          <w:sz w:val="26"/>
          <w:szCs w:val="26"/>
        </w:rPr>
        <w:t xml:space="preserve"> 48. Традиции проведения праздников на Урале.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49. Рождество Христово. </w:t>
      </w:r>
    </w:p>
    <w:p w:rsidR="00BE6AC1" w:rsidRPr="00191814" w:rsidRDefault="00BE6AC1" w:rsidP="00191814">
      <w:pPr>
        <w:pStyle w:val="BodyText3"/>
        <w:widowControl w:val="0"/>
        <w:spacing w:after="0"/>
        <w:ind w:firstLine="567"/>
        <w:rPr>
          <w:sz w:val="26"/>
          <w:szCs w:val="26"/>
        </w:rPr>
      </w:pPr>
      <w:r w:rsidRPr="00191814">
        <w:rPr>
          <w:sz w:val="26"/>
          <w:szCs w:val="26"/>
        </w:rPr>
        <w:t xml:space="preserve"> 50. Рождественский стол. </w:t>
      </w:r>
    </w:p>
    <w:p w:rsidR="00BE6AC1" w:rsidRPr="00191814" w:rsidRDefault="00BE6AC1" w:rsidP="00191814">
      <w:pPr>
        <w:pStyle w:val="BodyText3"/>
        <w:widowControl w:val="0"/>
        <w:spacing w:after="0"/>
        <w:ind w:firstLine="567"/>
        <w:rPr>
          <w:sz w:val="26"/>
          <w:szCs w:val="26"/>
        </w:rPr>
      </w:pPr>
      <w:r w:rsidRPr="00191814">
        <w:rPr>
          <w:sz w:val="26"/>
          <w:szCs w:val="26"/>
        </w:rPr>
        <w:t xml:space="preserve"> 51. Празднование Пасхи на Урале.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53. Масленица.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54. Праздник народов уральского региона – Сабантуй. </w:t>
      </w:r>
    </w:p>
    <w:p w:rsidR="00BE6AC1" w:rsidRPr="00191814" w:rsidRDefault="00BE6AC1" w:rsidP="00191814">
      <w:pPr>
        <w:pStyle w:val="BodyText3"/>
        <w:widowControl w:val="0"/>
        <w:spacing w:after="0"/>
        <w:ind w:firstLine="567"/>
        <w:rPr>
          <w:sz w:val="26"/>
          <w:szCs w:val="26"/>
        </w:rPr>
      </w:pPr>
      <w:r w:rsidRPr="00191814">
        <w:rPr>
          <w:sz w:val="26"/>
          <w:szCs w:val="26"/>
        </w:rPr>
        <w:t xml:space="preserve"> 55. Аграфена-Купальница да Иван-Купала.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56. Изделия уральских умельцев: украшение изделия выжиганием. </w:t>
      </w:r>
    </w:p>
    <w:p w:rsidR="00BE6AC1" w:rsidRPr="00191814" w:rsidRDefault="00BE6AC1" w:rsidP="00191814">
      <w:pPr>
        <w:pStyle w:val="BodyText3"/>
        <w:widowControl w:val="0"/>
        <w:spacing w:after="0"/>
        <w:ind w:firstLine="567"/>
        <w:rPr>
          <w:sz w:val="26"/>
          <w:szCs w:val="26"/>
        </w:rPr>
      </w:pPr>
      <w:r w:rsidRPr="00191814">
        <w:rPr>
          <w:sz w:val="26"/>
          <w:szCs w:val="26"/>
        </w:rPr>
        <w:t xml:space="preserve"> 57. Изготовление изделий из находок лесов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58. Фартуки в национальном костюме народов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59. Горячие напитки и фруктовые блюда (старинные уральские рецепты). Чай из трав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60. Празднование Пасхи на Урале. Пасхальные яйца (способы украшения). </w:t>
      </w:r>
    </w:p>
    <w:p w:rsidR="00BE6AC1" w:rsidRPr="00191814" w:rsidRDefault="00BE6AC1" w:rsidP="00191814">
      <w:pPr>
        <w:pStyle w:val="BodyText3"/>
        <w:widowControl w:val="0"/>
        <w:spacing w:after="0"/>
        <w:ind w:firstLine="567"/>
        <w:rPr>
          <w:sz w:val="26"/>
          <w:szCs w:val="26"/>
        </w:rPr>
      </w:pPr>
      <w:r w:rsidRPr="00191814">
        <w:rPr>
          <w:sz w:val="26"/>
          <w:szCs w:val="26"/>
        </w:rPr>
        <w:t xml:space="preserve"> 61. Уральская домовая роспись. </w:t>
      </w:r>
    </w:p>
    <w:p w:rsidR="00BE6AC1" w:rsidRPr="00191814" w:rsidRDefault="00BE6AC1" w:rsidP="00191814">
      <w:pPr>
        <w:pStyle w:val="BodyText3"/>
        <w:widowControl w:val="0"/>
        <w:spacing w:after="0"/>
        <w:ind w:firstLine="567"/>
        <w:rPr>
          <w:sz w:val="26"/>
          <w:szCs w:val="26"/>
        </w:rPr>
      </w:pPr>
      <w:r w:rsidRPr="00191814">
        <w:rPr>
          <w:sz w:val="26"/>
          <w:szCs w:val="26"/>
        </w:rPr>
        <w:t xml:space="preserve"> 62. Изделия из бересты.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63. Блюда из молока и кисломолочных продуктов (блюда народов уральского региона).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64. Открытый урок-«капустник». </w:t>
      </w:r>
    </w:p>
    <w:p w:rsidR="00BE6AC1" w:rsidRPr="00191814" w:rsidRDefault="00BE6AC1" w:rsidP="00191814">
      <w:pPr>
        <w:pStyle w:val="BodyText3"/>
        <w:widowControl w:val="0"/>
        <w:spacing w:after="0"/>
        <w:ind w:firstLine="567"/>
        <w:rPr>
          <w:sz w:val="26"/>
          <w:szCs w:val="26"/>
        </w:rPr>
      </w:pPr>
      <w:r w:rsidRPr="00191814">
        <w:rPr>
          <w:sz w:val="26"/>
          <w:szCs w:val="26"/>
        </w:rPr>
        <w:t xml:space="preserve"> 65. Уральская домовая резьба.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66. Резьба ложки.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67. Изготовление веретена.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68. Национальные орнаменты в декоративно-прикладном творчестве народов уральского региона (использование кожи, бисера для украшения). </w:t>
      </w:r>
    </w:p>
    <w:p w:rsidR="00BE6AC1" w:rsidRPr="00191814" w:rsidRDefault="00BE6AC1" w:rsidP="00191814">
      <w:pPr>
        <w:pStyle w:val="BodyText3"/>
        <w:widowControl w:val="0"/>
        <w:spacing w:after="0"/>
        <w:ind w:firstLine="567"/>
        <w:rPr>
          <w:sz w:val="26"/>
          <w:szCs w:val="26"/>
        </w:rPr>
      </w:pPr>
      <w:r w:rsidRPr="00191814">
        <w:rPr>
          <w:sz w:val="26"/>
          <w:szCs w:val="26"/>
        </w:rPr>
        <w:t xml:space="preserve"> 69. Масленица на Урале.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70. Накладная рельефная резьба.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71. Каслинское литье.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72. Сабантуй. Блюда народов уральского региона.</w:t>
      </w:r>
    </w:p>
    <w:p w:rsidR="00BE6AC1" w:rsidRPr="00191814" w:rsidRDefault="00BE6AC1" w:rsidP="00191814">
      <w:pPr>
        <w:pStyle w:val="BodyText3"/>
        <w:widowControl w:val="0"/>
        <w:spacing w:after="0"/>
        <w:ind w:firstLine="567"/>
        <w:rPr>
          <w:sz w:val="26"/>
          <w:szCs w:val="26"/>
        </w:rPr>
      </w:pPr>
      <w:r w:rsidRPr="00191814">
        <w:rPr>
          <w:sz w:val="26"/>
          <w:szCs w:val="26"/>
        </w:rPr>
        <w:t xml:space="preserve"> 73. Урок «Русские посиделки».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74. Златоустовская гравюра.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75. Резьба уральской деревянной игрушки.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76. «Семь чудес»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77. Изба и юрта: традиционные жилища и подворья. </w:t>
      </w:r>
    </w:p>
    <w:p w:rsidR="00BE6AC1" w:rsidRPr="00191814" w:rsidRDefault="00BE6AC1" w:rsidP="00191814">
      <w:pPr>
        <w:pStyle w:val="BodyText3"/>
        <w:widowControl w:val="0"/>
        <w:spacing w:after="0"/>
        <w:ind w:firstLine="567"/>
        <w:rPr>
          <w:sz w:val="26"/>
          <w:szCs w:val="26"/>
        </w:rPr>
      </w:pPr>
      <w:r w:rsidRPr="00191814">
        <w:rPr>
          <w:sz w:val="26"/>
          <w:szCs w:val="26"/>
        </w:rPr>
        <w:t xml:space="preserve"> 78. Масленица и сабантуй: народный календарь и праздники.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79. Путь человека: народные традиции воспитания и семейные обряды. </w:t>
      </w:r>
    </w:p>
    <w:p w:rsidR="00BE6AC1" w:rsidRPr="00191814" w:rsidRDefault="00BE6AC1" w:rsidP="00191814">
      <w:pPr>
        <w:pStyle w:val="BodyText3"/>
        <w:widowControl w:val="0"/>
        <w:spacing w:after="0"/>
        <w:ind w:firstLine="567"/>
        <w:rPr>
          <w:sz w:val="26"/>
          <w:szCs w:val="26"/>
        </w:rPr>
      </w:pPr>
      <w:r w:rsidRPr="00191814">
        <w:rPr>
          <w:sz w:val="26"/>
          <w:szCs w:val="26"/>
        </w:rPr>
        <w:t xml:space="preserve"> 80. Блистайте златом, купола! Храмы нашего края. </w:t>
      </w:r>
    </w:p>
    <w:p w:rsidR="00BE6AC1" w:rsidRPr="00191814" w:rsidRDefault="00BE6AC1" w:rsidP="00191814">
      <w:pPr>
        <w:pStyle w:val="BodyText3"/>
        <w:widowControl w:val="0"/>
        <w:spacing w:after="0"/>
        <w:ind w:firstLine="567"/>
        <w:rPr>
          <w:sz w:val="26"/>
          <w:szCs w:val="26"/>
        </w:rPr>
      </w:pPr>
      <w:r w:rsidRPr="00191814">
        <w:rPr>
          <w:sz w:val="26"/>
          <w:szCs w:val="26"/>
        </w:rPr>
        <w:t xml:space="preserve"> 81. Учреждения образования и культуры Южного Урала. Город крылатого коня. Златоуст. </w:t>
      </w:r>
    </w:p>
    <w:p w:rsidR="00BE6AC1" w:rsidRPr="00191814" w:rsidRDefault="00BE6AC1" w:rsidP="00191814">
      <w:pPr>
        <w:pStyle w:val="BodyText3"/>
        <w:widowControl w:val="0"/>
        <w:spacing w:after="0"/>
        <w:ind w:firstLine="567"/>
        <w:rPr>
          <w:sz w:val="26"/>
          <w:szCs w:val="26"/>
        </w:rPr>
      </w:pPr>
      <w:r w:rsidRPr="00191814">
        <w:rPr>
          <w:sz w:val="26"/>
          <w:szCs w:val="26"/>
        </w:rPr>
        <w:t xml:space="preserve">  93. Памятники истории и архитектуры дореволюционного Челябинска «В уездном городе». </w:t>
      </w:r>
    </w:p>
    <w:p w:rsidR="00BE6AC1" w:rsidRPr="00191814" w:rsidRDefault="00BE6AC1" w:rsidP="00191814">
      <w:pPr>
        <w:pStyle w:val="BodyText3"/>
        <w:widowControl w:val="0"/>
        <w:spacing w:after="0"/>
        <w:ind w:firstLine="567"/>
        <w:rPr>
          <w:sz w:val="26"/>
          <w:szCs w:val="26"/>
        </w:rPr>
      </w:pPr>
      <w:r w:rsidRPr="00191814">
        <w:rPr>
          <w:sz w:val="26"/>
          <w:szCs w:val="26"/>
        </w:rPr>
        <w:t xml:space="preserve"> 94. Судьба семьи в истории страны. Национальные праздники народов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106. Обрядовые традиции и обычаи моей семьи. </w:t>
      </w:r>
    </w:p>
    <w:p w:rsidR="00BE6AC1" w:rsidRPr="00191814" w:rsidRDefault="00BE6AC1" w:rsidP="00191814">
      <w:pPr>
        <w:pStyle w:val="BodyText3"/>
        <w:widowControl w:val="0"/>
        <w:spacing w:after="0"/>
        <w:ind w:firstLine="567"/>
        <w:rPr>
          <w:sz w:val="26"/>
          <w:szCs w:val="26"/>
        </w:rPr>
      </w:pPr>
      <w:r w:rsidRPr="00191814">
        <w:rPr>
          <w:sz w:val="26"/>
          <w:szCs w:val="26"/>
        </w:rPr>
        <w:t xml:space="preserve"> 107. Культура и быт народов Южного Урала. </w:t>
      </w:r>
    </w:p>
    <w:p w:rsidR="00BE6AC1" w:rsidRPr="00191814" w:rsidRDefault="00BE6AC1" w:rsidP="00191814">
      <w:pPr>
        <w:pStyle w:val="BodyText3"/>
        <w:widowControl w:val="0"/>
        <w:spacing w:after="0"/>
        <w:ind w:firstLine="567"/>
        <w:rPr>
          <w:sz w:val="26"/>
          <w:szCs w:val="26"/>
        </w:rPr>
      </w:pPr>
      <w:r w:rsidRPr="00191814">
        <w:rPr>
          <w:sz w:val="26"/>
          <w:szCs w:val="26"/>
        </w:rPr>
        <w:t xml:space="preserve"> 108. Окно с затейливой резьбой. </w:t>
      </w:r>
    </w:p>
    <w:p w:rsidR="00BE6AC1" w:rsidRPr="00191814" w:rsidRDefault="00BE6AC1" w:rsidP="00191814">
      <w:pPr>
        <w:pStyle w:val="BodyText3"/>
        <w:widowControl w:val="0"/>
        <w:spacing w:after="0"/>
        <w:ind w:firstLine="567"/>
        <w:rPr>
          <w:sz w:val="26"/>
          <w:szCs w:val="26"/>
        </w:rPr>
      </w:pPr>
      <w:r w:rsidRPr="00191814">
        <w:rPr>
          <w:sz w:val="26"/>
          <w:szCs w:val="26"/>
        </w:rPr>
        <w:t xml:space="preserve"> 109. Обрядовая культура башкирского народа. </w:t>
      </w:r>
    </w:p>
    <w:p w:rsidR="00BE6AC1" w:rsidRDefault="00BE6AC1" w:rsidP="00191814">
      <w:pPr>
        <w:pStyle w:val="BodyText3"/>
        <w:widowControl w:val="0"/>
        <w:spacing w:after="0"/>
        <w:ind w:firstLine="567"/>
        <w:rPr>
          <w:sz w:val="26"/>
          <w:szCs w:val="26"/>
        </w:rPr>
      </w:pPr>
      <w:r w:rsidRPr="00191814">
        <w:rPr>
          <w:sz w:val="26"/>
          <w:szCs w:val="26"/>
        </w:rPr>
        <w:t xml:space="preserve"> 110. Этнокультурные традиции народов Урала. </w:t>
      </w:r>
    </w:p>
    <w:p w:rsidR="00BE6AC1" w:rsidRPr="00191814" w:rsidRDefault="00BE6AC1" w:rsidP="00191814">
      <w:pPr>
        <w:pStyle w:val="BodyText3"/>
        <w:widowControl w:val="0"/>
        <w:spacing w:after="0"/>
        <w:ind w:firstLine="567"/>
        <w:rPr>
          <w:sz w:val="26"/>
          <w:szCs w:val="26"/>
        </w:rPr>
      </w:pPr>
      <w:r>
        <w:rPr>
          <w:sz w:val="26"/>
          <w:szCs w:val="26"/>
          <w:lang/>
        </w:rPr>
        <w:t xml:space="preserve"> 111. </w:t>
      </w:r>
      <w:r w:rsidRPr="00191814">
        <w:rPr>
          <w:sz w:val="26"/>
          <w:szCs w:val="26"/>
        </w:rPr>
        <w:t xml:space="preserve">Святочные мотивы в жизни народов Уральского региона. </w:t>
      </w:r>
    </w:p>
    <w:p w:rsidR="00BE6AC1" w:rsidRPr="00750A4B" w:rsidRDefault="00BE6AC1" w:rsidP="00750A4B">
      <w:pPr>
        <w:pStyle w:val="BodyText3"/>
        <w:widowControl w:val="0"/>
        <w:spacing w:after="0"/>
        <w:rPr>
          <w:sz w:val="26"/>
          <w:szCs w:val="26"/>
        </w:rPr>
      </w:pPr>
      <w:r>
        <w:rPr>
          <w:sz w:val="26"/>
          <w:szCs w:val="26"/>
          <w:lang/>
        </w:rPr>
        <w:t xml:space="preserve">          113</w:t>
      </w:r>
      <w:r w:rsidRPr="00191814">
        <w:rPr>
          <w:sz w:val="26"/>
          <w:szCs w:val="26"/>
        </w:rPr>
        <w:t xml:space="preserve">. Воспетый Урал. </w:t>
      </w:r>
    </w:p>
    <w:p w:rsidR="00BE6AC1" w:rsidRPr="00191814" w:rsidRDefault="00BE6AC1" w:rsidP="00750A4B">
      <w:pPr>
        <w:pStyle w:val="BodyText3"/>
        <w:widowControl w:val="0"/>
        <w:spacing w:after="0"/>
        <w:rPr>
          <w:sz w:val="26"/>
          <w:szCs w:val="26"/>
        </w:rPr>
      </w:pPr>
      <w:r>
        <w:rPr>
          <w:sz w:val="26"/>
          <w:szCs w:val="26"/>
          <w:lang/>
        </w:rPr>
        <w:t xml:space="preserve">          114. </w:t>
      </w:r>
      <w:r w:rsidRPr="00191814">
        <w:rPr>
          <w:sz w:val="26"/>
          <w:szCs w:val="26"/>
        </w:rPr>
        <w:t xml:space="preserve">Никто не забыт! Ничто не забыто! </w:t>
      </w:r>
    </w:p>
    <w:p w:rsidR="00BE6AC1" w:rsidRPr="00191814" w:rsidRDefault="00BE6AC1" w:rsidP="00750A4B">
      <w:pPr>
        <w:pStyle w:val="BodyText3"/>
        <w:widowControl w:val="0"/>
        <w:spacing w:after="0"/>
        <w:rPr>
          <w:sz w:val="26"/>
          <w:szCs w:val="26"/>
        </w:rPr>
      </w:pPr>
      <w:r>
        <w:rPr>
          <w:sz w:val="26"/>
          <w:szCs w:val="26"/>
          <w:lang/>
        </w:rPr>
        <w:t xml:space="preserve">          115</w:t>
      </w:r>
      <w:r w:rsidRPr="00191814">
        <w:rPr>
          <w:sz w:val="26"/>
          <w:szCs w:val="26"/>
        </w:rPr>
        <w:t xml:space="preserve">. Мы помним! </w:t>
      </w:r>
    </w:p>
    <w:p w:rsidR="00BE6AC1" w:rsidRPr="00191814" w:rsidRDefault="00BE6AC1" w:rsidP="00750A4B">
      <w:pPr>
        <w:pStyle w:val="BodyText3"/>
        <w:widowControl w:val="0"/>
        <w:spacing w:after="0"/>
        <w:rPr>
          <w:sz w:val="26"/>
          <w:szCs w:val="26"/>
        </w:rPr>
      </w:pPr>
      <w:r>
        <w:rPr>
          <w:sz w:val="26"/>
          <w:szCs w:val="26"/>
          <w:lang/>
        </w:rPr>
        <w:t xml:space="preserve">          116.</w:t>
      </w:r>
      <w:r w:rsidRPr="00191814">
        <w:rPr>
          <w:sz w:val="26"/>
          <w:szCs w:val="26"/>
        </w:rPr>
        <w:t xml:space="preserve"> Деятели культуры Челябинской области. </w:t>
      </w:r>
    </w:p>
    <w:p w:rsidR="00BE6AC1" w:rsidRPr="00191814" w:rsidRDefault="00BE6AC1" w:rsidP="00750A4B">
      <w:pPr>
        <w:pStyle w:val="BodyText3"/>
        <w:widowControl w:val="0"/>
        <w:spacing w:after="0"/>
        <w:rPr>
          <w:sz w:val="26"/>
          <w:szCs w:val="26"/>
        </w:rPr>
      </w:pPr>
      <w:r>
        <w:rPr>
          <w:sz w:val="26"/>
          <w:szCs w:val="26"/>
          <w:lang/>
        </w:rPr>
        <w:t xml:space="preserve">          117</w:t>
      </w:r>
      <w:r w:rsidRPr="00191814">
        <w:rPr>
          <w:sz w:val="26"/>
          <w:szCs w:val="26"/>
        </w:rPr>
        <w:t xml:space="preserve">. Традиции проведения праздников на Урале. </w:t>
      </w:r>
    </w:p>
    <w:p w:rsidR="00BE6AC1" w:rsidRPr="00191814" w:rsidRDefault="00BE6AC1" w:rsidP="00750A4B">
      <w:pPr>
        <w:pStyle w:val="BodyText3"/>
        <w:widowControl w:val="0"/>
        <w:spacing w:after="0"/>
        <w:rPr>
          <w:sz w:val="26"/>
          <w:szCs w:val="26"/>
        </w:rPr>
      </w:pPr>
      <w:r>
        <w:rPr>
          <w:sz w:val="26"/>
          <w:szCs w:val="26"/>
          <w:lang/>
        </w:rPr>
        <w:t xml:space="preserve">          118</w:t>
      </w:r>
      <w:r w:rsidRPr="00191814">
        <w:rPr>
          <w:sz w:val="26"/>
          <w:szCs w:val="26"/>
        </w:rPr>
        <w:t xml:space="preserve">. Рождество Христово. </w:t>
      </w:r>
    </w:p>
    <w:p w:rsidR="00BE6AC1" w:rsidRPr="00191814" w:rsidRDefault="00BE6AC1" w:rsidP="00750A4B">
      <w:pPr>
        <w:pStyle w:val="BodyText3"/>
        <w:widowControl w:val="0"/>
        <w:spacing w:after="0"/>
        <w:rPr>
          <w:sz w:val="26"/>
          <w:szCs w:val="26"/>
        </w:rPr>
      </w:pPr>
      <w:r>
        <w:rPr>
          <w:sz w:val="26"/>
          <w:szCs w:val="26"/>
          <w:lang/>
        </w:rPr>
        <w:t xml:space="preserve">          119</w:t>
      </w:r>
      <w:r w:rsidRPr="00191814">
        <w:rPr>
          <w:sz w:val="26"/>
          <w:szCs w:val="26"/>
        </w:rPr>
        <w:t xml:space="preserve">. Открытый урок-«капустник». </w:t>
      </w:r>
    </w:p>
    <w:p w:rsidR="00BE6AC1" w:rsidRPr="00191814" w:rsidRDefault="00BE6AC1" w:rsidP="00750A4B">
      <w:pPr>
        <w:pStyle w:val="BodyText3"/>
        <w:widowControl w:val="0"/>
        <w:spacing w:after="0"/>
        <w:rPr>
          <w:sz w:val="26"/>
          <w:szCs w:val="26"/>
        </w:rPr>
      </w:pPr>
      <w:r>
        <w:rPr>
          <w:sz w:val="26"/>
          <w:szCs w:val="26"/>
          <w:lang/>
        </w:rPr>
        <w:t xml:space="preserve">          120</w:t>
      </w:r>
      <w:r w:rsidRPr="00191814">
        <w:rPr>
          <w:sz w:val="26"/>
          <w:szCs w:val="26"/>
        </w:rPr>
        <w:t xml:space="preserve">. Масленица на Урале. </w:t>
      </w:r>
    </w:p>
    <w:p w:rsidR="00BE6AC1" w:rsidRDefault="00BE6AC1" w:rsidP="00750A4B">
      <w:pPr>
        <w:pStyle w:val="BodyText3"/>
        <w:widowControl w:val="0"/>
        <w:spacing w:after="0"/>
        <w:rPr>
          <w:sz w:val="26"/>
          <w:szCs w:val="26"/>
        </w:rPr>
      </w:pPr>
      <w:r>
        <w:rPr>
          <w:sz w:val="26"/>
          <w:szCs w:val="26"/>
          <w:lang/>
        </w:rPr>
        <w:t xml:space="preserve">          121</w:t>
      </w:r>
      <w:r w:rsidRPr="00191814">
        <w:rPr>
          <w:sz w:val="26"/>
          <w:szCs w:val="26"/>
        </w:rPr>
        <w:t xml:space="preserve">. Масленица и сабантуй: народный календарь и праздники. </w:t>
      </w:r>
    </w:p>
    <w:p w:rsidR="00BE6AC1" w:rsidRPr="0037374F" w:rsidRDefault="00BE6AC1" w:rsidP="0037374F">
      <w:pPr>
        <w:ind w:firstLine="567"/>
        <w:jc w:val="both"/>
        <w:rPr>
          <w:sz w:val="28"/>
          <w:szCs w:val="28"/>
        </w:rPr>
      </w:pPr>
      <w:r w:rsidRPr="0037374F">
        <w:rPr>
          <w:spacing w:val="-2"/>
          <w:sz w:val="28"/>
          <w:szCs w:val="28"/>
        </w:rPr>
        <w:t>В соответствии с П</w:t>
      </w:r>
      <w:r w:rsidRPr="0037374F">
        <w:rPr>
          <w:spacing w:val="-4"/>
          <w:sz w:val="28"/>
          <w:szCs w:val="28"/>
        </w:rPr>
        <w:t xml:space="preserve">риказом Министерства образования и науки Челябинской области </w:t>
      </w:r>
      <w:r w:rsidRPr="0037374F">
        <w:rPr>
          <w:sz w:val="28"/>
          <w:szCs w:val="28"/>
        </w:rPr>
        <w:t>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37374F">
        <w:rPr>
          <w:spacing w:val="-4"/>
          <w:sz w:val="28"/>
          <w:szCs w:val="28"/>
        </w:rPr>
        <w:t xml:space="preserve"> ч</w:t>
      </w:r>
      <w:r w:rsidRPr="0037374F">
        <w:rPr>
          <w:sz w:val="28"/>
          <w:szCs w:val="28"/>
        </w:rPr>
        <w:t xml:space="preserve">асы, выделяемые ранее в региональный компонент областного базисного учебного плана (Приказы Министерства образования и науки Челябинской области от 01.07.2004 г. № 02-678, от 16.06.2011 г. № 04-997) на изучение отдельных предметов (6 класс – «Краеведение», 1 час; 7 класс – «Краеведение», 1 час), переносятся в компонент общеобразовательной организации. Данные часы рекомендуется использовать для реализации содержания образования с учетом национальных, региональных и этнокультурных особенностей по предметам: 8 класс – «Мировая художественная культура. </w:t>
      </w:r>
    </w:p>
    <w:p w:rsidR="00BE6AC1" w:rsidRPr="0037374F" w:rsidRDefault="00BE6AC1" w:rsidP="00191814">
      <w:pPr>
        <w:pStyle w:val="BodyText3"/>
        <w:widowControl w:val="0"/>
        <w:spacing w:after="0"/>
        <w:ind w:firstLine="567"/>
        <w:rPr>
          <w:sz w:val="26"/>
          <w:szCs w:val="26"/>
        </w:rPr>
      </w:pPr>
    </w:p>
    <w:p w:rsidR="00BE6AC1" w:rsidRPr="00191814" w:rsidRDefault="00BE6AC1" w:rsidP="00191814">
      <w:pPr>
        <w:jc w:val="center"/>
        <w:rPr>
          <w:b/>
          <w:bCs/>
          <w:sz w:val="26"/>
          <w:szCs w:val="26"/>
        </w:rPr>
      </w:pPr>
    </w:p>
    <w:p w:rsidR="00BE6AC1" w:rsidRPr="00191814" w:rsidRDefault="00BE6AC1" w:rsidP="00191814">
      <w:pPr>
        <w:keepNext/>
        <w:jc w:val="center"/>
        <w:rPr>
          <w:b/>
          <w:bCs/>
          <w:sz w:val="26"/>
          <w:szCs w:val="26"/>
        </w:rPr>
      </w:pPr>
      <w:r w:rsidRPr="00191814">
        <w:rPr>
          <w:b/>
          <w:bCs/>
          <w:sz w:val="26"/>
          <w:szCs w:val="26"/>
          <w:lang w:val="en-US"/>
        </w:rPr>
        <w:t>IV</w:t>
      </w:r>
      <w:r w:rsidRPr="00191814">
        <w:rPr>
          <w:b/>
          <w:bCs/>
          <w:sz w:val="26"/>
          <w:szCs w:val="26"/>
        </w:rPr>
        <w:t xml:space="preserve">. УЧЕБНИКИ ПО МХК </w:t>
      </w:r>
    </w:p>
    <w:p w:rsidR="00BE6AC1" w:rsidRPr="00191814" w:rsidRDefault="00BE6AC1" w:rsidP="00191814">
      <w:pPr>
        <w:keepNext/>
        <w:jc w:val="center"/>
        <w:rPr>
          <w:b/>
          <w:bCs/>
          <w:sz w:val="26"/>
          <w:szCs w:val="26"/>
        </w:rPr>
      </w:pPr>
      <w:r>
        <w:rPr>
          <w:b/>
          <w:bCs/>
          <w:sz w:val="26"/>
          <w:szCs w:val="26"/>
        </w:rPr>
        <w:t>ИЗ ФЕДЕРАЛЬНОГО ПЕРЕЧНЯ</w:t>
      </w:r>
      <w:r w:rsidRPr="00191814">
        <w:rPr>
          <w:b/>
          <w:bCs/>
          <w:sz w:val="26"/>
          <w:szCs w:val="26"/>
        </w:rPr>
        <w:t xml:space="preserve"> НА 2014-2015 УЧЕБНЫЙ ГОД</w:t>
      </w:r>
    </w:p>
    <w:p w:rsidR="00BE6AC1" w:rsidRPr="00191814" w:rsidRDefault="00BE6AC1" w:rsidP="00191814">
      <w:pPr>
        <w:keepNext/>
        <w:ind w:firstLine="709"/>
        <w:rPr>
          <w:sz w:val="26"/>
          <w:szCs w:val="26"/>
        </w:rPr>
      </w:pPr>
    </w:p>
    <w:p w:rsidR="00BE6AC1" w:rsidRPr="00191814" w:rsidRDefault="00BE6AC1" w:rsidP="00191814">
      <w:pPr>
        <w:ind w:firstLine="708"/>
        <w:jc w:val="both"/>
        <w:rPr>
          <w:sz w:val="26"/>
          <w:szCs w:val="26"/>
        </w:rPr>
      </w:pPr>
      <w:r w:rsidRPr="00191814">
        <w:rPr>
          <w:sz w:val="26"/>
          <w:szCs w:val="26"/>
        </w:rPr>
        <w:t>В соответствии с частью (пунктом)  4 статьи 18 Федерального закона от 29 декабря 2012 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BE6AC1" w:rsidRPr="00191814" w:rsidRDefault="00BE6AC1" w:rsidP="00191814">
      <w:pPr>
        <w:ind w:firstLine="708"/>
        <w:jc w:val="both"/>
        <w:rPr>
          <w:sz w:val="26"/>
          <w:szCs w:val="26"/>
        </w:rPr>
      </w:pPr>
      <w:r w:rsidRPr="00191814">
        <w:rPr>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E6AC1" w:rsidRPr="00191814" w:rsidRDefault="00BE6AC1" w:rsidP="00191814">
      <w:pPr>
        <w:ind w:firstLine="708"/>
        <w:jc w:val="both"/>
        <w:rPr>
          <w:sz w:val="26"/>
          <w:szCs w:val="26"/>
        </w:rPr>
      </w:pPr>
      <w:r w:rsidRPr="00191814">
        <w:rPr>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BE6AC1" w:rsidRPr="00191814" w:rsidRDefault="00BE6AC1" w:rsidP="00191814">
      <w:pPr>
        <w:jc w:val="both"/>
        <w:rPr>
          <w:sz w:val="26"/>
          <w:szCs w:val="26"/>
        </w:rPr>
      </w:pPr>
      <w:r w:rsidRPr="00191814">
        <w:rPr>
          <w:sz w:val="26"/>
          <w:szCs w:val="26"/>
        </w:rPr>
        <w:t xml:space="preserve"> </w:t>
      </w:r>
      <w:r w:rsidRPr="00191814">
        <w:rPr>
          <w:sz w:val="26"/>
          <w:szCs w:val="26"/>
        </w:rPr>
        <w:tab/>
        <w:t>Порядок формирования федеральных перечней учебников изменен с 1 сентября 2013 года (утверждён приказом Минобрнауки России от 5 сентября 2013 г.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Порядок).</w:t>
      </w:r>
    </w:p>
    <w:p w:rsidR="00BE6AC1" w:rsidRPr="00191814" w:rsidRDefault="00BE6AC1" w:rsidP="00191814">
      <w:pPr>
        <w:ind w:firstLine="708"/>
        <w:jc w:val="both"/>
        <w:rPr>
          <w:sz w:val="26"/>
          <w:szCs w:val="26"/>
        </w:rPr>
      </w:pPr>
      <w:r w:rsidRPr="00191814">
        <w:rPr>
          <w:sz w:val="26"/>
          <w:szCs w:val="26"/>
        </w:rPr>
        <w:t>В соответствии с утвержденным Порядком федеральный перечень учебников утверждается приказом Минобрнауки России не реже 1 раза в три года. 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2009 г. № 729, с изменениями, утвержденными приказами Минобрнауки России от 13 января 2011 г. № 2 и от 16 января 2012 г. № 16).</w:t>
      </w:r>
    </w:p>
    <w:p w:rsidR="00BE6AC1" w:rsidRPr="00191814" w:rsidRDefault="00BE6AC1" w:rsidP="00191814">
      <w:pPr>
        <w:ind w:firstLine="708"/>
        <w:jc w:val="both"/>
        <w:rPr>
          <w:sz w:val="26"/>
          <w:szCs w:val="26"/>
        </w:rPr>
      </w:pPr>
      <w:r w:rsidRPr="00191814">
        <w:rPr>
          <w:sz w:val="26"/>
          <w:szCs w:val="26"/>
        </w:rPr>
        <w:t>Организации, осуществляющие образовательную деятельность по основным общеобразовательным программам, вправе в течение пяти лет использовать в образовательной деятельности, приобретенные до вступления в силу Приказа учебники из федеральных перечней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2013/2014 учебный год, утвержденных приказом Министерства образования науки Российской Федерации от 19 декабря 2012 г. №1067 (Письмо департамента государственной политики в сфере общего образования).  Таким образом, если основная образовательная программа образовательной организации предусматривает использование учебников, не включенных  федеральный перечень учебников, учащиеся имеют возможность завершить изучение предмета с использованием учебников, приобретенных до вступления в силу Приказа.</w:t>
      </w:r>
    </w:p>
    <w:p w:rsidR="00BE6AC1" w:rsidRPr="00191814" w:rsidRDefault="00BE6AC1" w:rsidP="00191814">
      <w:pPr>
        <w:ind w:firstLine="708"/>
        <w:jc w:val="both"/>
        <w:rPr>
          <w:sz w:val="26"/>
          <w:szCs w:val="26"/>
        </w:rPr>
      </w:pPr>
      <w:r w:rsidRPr="00191814">
        <w:rPr>
          <w:sz w:val="26"/>
          <w:szCs w:val="26"/>
        </w:rPr>
        <w:t xml:space="preserve">Наряду с учебниками в общеобразовательной деятельности могут использоваться иные учебные издания, являющиеся учебными пособиями. </w:t>
      </w:r>
    </w:p>
    <w:p w:rsidR="00BE6AC1" w:rsidRPr="00191814" w:rsidRDefault="00BE6AC1" w:rsidP="00191814">
      <w:pPr>
        <w:ind w:firstLine="708"/>
        <w:jc w:val="both"/>
        <w:rPr>
          <w:sz w:val="26"/>
          <w:szCs w:val="26"/>
        </w:rPr>
      </w:pPr>
      <w:r w:rsidRPr="00191814">
        <w:rPr>
          <w:sz w:val="26"/>
          <w:szCs w:val="26"/>
        </w:rPr>
        <w:t xml:space="preserve">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(Минобрнауки России) от 14 декабря 2009 г.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и дополнениями от: 13 января 2011 г. и 16 января 2012 г. </w:t>
      </w:r>
      <w:r w:rsidRPr="00191814">
        <w:rPr>
          <w:sz w:val="26"/>
          <w:szCs w:val="26"/>
          <w:shd w:val="clear" w:color="auto" w:fill="FFFFFF"/>
        </w:rPr>
        <w:t xml:space="preserve">представлен </w:t>
      </w:r>
      <w:r w:rsidRPr="00191814">
        <w:rPr>
          <w:sz w:val="26"/>
          <w:szCs w:val="26"/>
        </w:rPr>
        <w:t xml:space="preserve">на информационно-правовом портале «ГАРАНТ»  </w:t>
      </w:r>
      <w:hyperlink r:id="rId12" w:anchor="text#ixzz2z6dibP6g" w:history="1">
        <w:r w:rsidRPr="00191814">
          <w:rPr>
            <w:rFonts w:ascii="Arial" w:hAnsi="Arial" w:cs="Arial"/>
            <w:color w:val="003399"/>
            <w:sz w:val="26"/>
            <w:szCs w:val="26"/>
          </w:rPr>
          <w:t>http://base.garant.ru/197289/#text#ixzz2z6dibP6g</w:t>
        </w:r>
      </w:hyperlink>
      <w:r>
        <w:rPr>
          <w:rFonts w:ascii="Arial" w:hAnsi="Arial" w:cs="Arial"/>
          <w:color w:val="000000"/>
          <w:sz w:val="26"/>
          <w:szCs w:val="26"/>
        </w:rPr>
        <w:t>.</w:t>
      </w:r>
    </w:p>
    <w:p w:rsidR="00BE6AC1" w:rsidRPr="00191814" w:rsidRDefault="00BE6AC1" w:rsidP="00191814">
      <w:pPr>
        <w:tabs>
          <w:tab w:val="left" w:pos="567"/>
        </w:tabs>
        <w:ind w:firstLine="720"/>
        <w:jc w:val="both"/>
        <w:rPr>
          <w:sz w:val="26"/>
          <w:szCs w:val="26"/>
        </w:rPr>
      </w:pPr>
      <w:r w:rsidRPr="00191814">
        <w:rPr>
          <w:sz w:val="26"/>
          <w:szCs w:val="26"/>
        </w:rPr>
        <w:t>В соответствии с приказом Министерства образования и науки Российской Федерации от 31 марта 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 находящиеся в библиотечном фонде, и приобретенные в соответствии с приказом Минобрнауки России от 19 декабря 2012 г. № 1067 использовать до их физического износа (до 5 лет).</w:t>
      </w:r>
    </w:p>
    <w:p w:rsidR="00BE6AC1" w:rsidRPr="00191814" w:rsidRDefault="00BE6AC1" w:rsidP="00191814">
      <w:pPr>
        <w:tabs>
          <w:tab w:val="left" w:pos="567"/>
        </w:tabs>
        <w:ind w:firstLine="720"/>
        <w:jc w:val="both"/>
        <w:rPr>
          <w:sz w:val="26"/>
          <w:szCs w:val="26"/>
        </w:rPr>
      </w:pPr>
      <w:r w:rsidRPr="00191814">
        <w:rPr>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себя три части:</w:t>
      </w:r>
    </w:p>
    <w:p w:rsidR="00BE6AC1" w:rsidRPr="00191814" w:rsidRDefault="00BE6AC1" w:rsidP="00191814">
      <w:pPr>
        <w:jc w:val="both"/>
        <w:rPr>
          <w:sz w:val="26"/>
          <w:szCs w:val="26"/>
        </w:rPr>
      </w:pPr>
      <w:r w:rsidRPr="00191814">
        <w:rPr>
          <w:color w:val="000000"/>
          <w:sz w:val="26"/>
          <w:szCs w:val="26"/>
        </w:rPr>
        <w:t>1. Учебники, рекомендуемые к использованию при реализации обязательной части основной образовательной программы.</w:t>
      </w:r>
    </w:p>
    <w:p w:rsidR="00BE6AC1" w:rsidRPr="00191814" w:rsidRDefault="00BE6AC1" w:rsidP="00191814">
      <w:pPr>
        <w:jc w:val="both"/>
        <w:rPr>
          <w:sz w:val="26"/>
          <w:szCs w:val="26"/>
        </w:rPr>
      </w:pPr>
      <w:r w:rsidRPr="00191814">
        <w:rPr>
          <w:sz w:val="26"/>
          <w:szCs w:val="26"/>
        </w:rPr>
        <w:t xml:space="preserve">2. </w:t>
      </w:r>
      <w:r w:rsidRPr="00191814">
        <w:rPr>
          <w:color w:val="000000"/>
          <w:sz w:val="26"/>
          <w:szCs w:val="26"/>
        </w:rPr>
        <w:t>Учебники,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BE6AC1" w:rsidRPr="00191814" w:rsidRDefault="00BE6AC1" w:rsidP="00191814">
      <w:pPr>
        <w:tabs>
          <w:tab w:val="left" w:pos="0"/>
        </w:tabs>
        <w:jc w:val="both"/>
        <w:rPr>
          <w:sz w:val="26"/>
          <w:szCs w:val="26"/>
        </w:rPr>
      </w:pPr>
      <w:r w:rsidRPr="00191814">
        <w:rPr>
          <w:sz w:val="26"/>
          <w:szCs w:val="26"/>
        </w:rPr>
        <w:t>3. 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BE6AC1" w:rsidRPr="00191814" w:rsidRDefault="00BE6AC1" w:rsidP="00191814">
      <w:pPr>
        <w:tabs>
          <w:tab w:val="left" w:pos="567"/>
        </w:tabs>
        <w:ind w:firstLine="720"/>
        <w:jc w:val="both"/>
        <w:rPr>
          <w:sz w:val="26"/>
          <w:szCs w:val="26"/>
        </w:rPr>
      </w:pPr>
      <w:r w:rsidRPr="00191814">
        <w:rPr>
          <w:sz w:val="26"/>
          <w:szCs w:val="26"/>
        </w:rPr>
        <w:t xml:space="preserve">При реализации обязательной части основной образовательной программы по учебному предмету «МХК» в 2014-2015 учебном году рекомендуется использовать учебники, включенные в </w:t>
      </w:r>
      <w:r>
        <w:rPr>
          <w:sz w:val="26"/>
          <w:szCs w:val="26"/>
        </w:rPr>
        <w:t xml:space="preserve">федеральный перечень, </w:t>
      </w:r>
      <w:r w:rsidRPr="00191814">
        <w:rPr>
          <w:sz w:val="26"/>
          <w:szCs w:val="26"/>
        </w:rPr>
        <w:t>и представленные в таблице.</w:t>
      </w:r>
    </w:p>
    <w:p w:rsidR="00BE6AC1" w:rsidRPr="00191814" w:rsidRDefault="00BE6AC1" w:rsidP="00191814">
      <w:pPr>
        <w:tabs>
          <w:tab w:val="left" w:pos="567"/>
        </w:tabs>
        <w:ind w:firstLine="720"/>
        <w:jc w:val="right"/>
        <w:rPr>
          <w:sz w:val="26"/>
          <w:szCs w:val="26"/>
        </w:rPr>
      </w:pPr>
      <w:r w:rsidRPr="00191814">
        <w:rPr>
          <w:sz w:val="26"/>
          <w:szCs w:val="26"/>
        </w:rPr>
        <w:t xml:space="preserve">Таблица </w:t>
      </w:r>
    </w:p>
    <w:p w:rsidR="00BE6AC1" w:rsidRPr="00BA32EF" w:rsidRDefault="00BE6AC1" w:rsidP="00191814">
      <w:pPr>
        <w:jc w:val="center"/>
        <w:rPr>
          <w:sz w:val="26"/>
          <w:szCs w:val="26"/>
        </w:rPr>
      </w:pPr>
      <w:r w:rsidRPr="00191814">
        <w:rPr>
          <w:sz w:val="26"/>
          <w:szCs w:val="26"/>
        </w:rPr>
        <w:t>Учебники</w:t>
      </w:r>
      <w:r w:rsidRPr="00BA32EF">
        <w:rPr>
          <w:sz w:val="26"/>
          <w:szCs w:val="26"/>
        </w:rPr>
        <w:t>, рекомендуемые к использованию при реализации обязательной части основной образовательной программы</w:t>
      </w:r>
    </w:p>
    <w:p w:rsidR="00BE6AC1" w:rsidRPr="00BA32EF" w:rsidRDefault="00BE6AC1" w:rsidP="00191814">
      <w:pPr>
        <w:jc w:val="center"/>
        <w:rPr>
          <w:sz w:val="26"/>
          <w:szCs w:val="26"/>
        </w:rPr>
      </w:pPr>
      <w:r w:rsidRPr="00BA32EF">
        <w:rPr>
          <w:sz w:val="26"/>
          <w:szCs w:val="26"/>
        </w:rPr>
        <w:t>1.2. Основное общее образование</w:t>
      </w:r>
    </w:p>
    <w:p w:rsidR="00BE6AC1" w:rsidRPr="00BA32EF" w:rsidRDefault="00BE6AC1" w:rsidP="00191814">
      <w:pPr>
        <w:jc w:val="center"/>
        <w:rPr>
          <w:sz w:val="26"/>
          <w:szCs w:val="26"/>
        </w:rPr>
      </w:pPr>
      <w:r w:rsidRPr="00BA32EF">
        <w:rPr>
          <w:sz w:val="26"/>
          <w:szCs w:val="26"/>
        </w:rPr>
        <w:t>1.2.5. Искусство (предметная область)</w:t>
      </w:r>
    </w:p>
    <w:p w:rsidR="00BE6AC1" w:rsidRPr="00BA32EF" w:rsidRDefault="00BE6AC1" w:rsidP="00191814">
      <w:pPr>
        <w:jc w:val="center"/>
        <w:rPr>
          <w:color w:val="000000"/>
          <w:sz w:val="26"/>
          <w:szCs w:val="26"/>
        </w:rPr>
      </w:pPr>
      <w:r w:rsidRPr="00BA32EF">
        <w:rPr>
          <w:color w:val="000000"/>
          <w:sz w:val="26"/>
          <w:szCs w:val="26"/>
        </w:rPr>
        <w:t>1.1.5. МХК (учебный предмет)</w:t>
      </w:r>
    </w:p>
    <w:p w:rsidR="00BE6AC1" w:rsidRPr="00BA32EF" w:rsidRDefault="00BE6AC1" w:rsidP="009344C8">
      <w:pPr>
        <w:jc w:val="center"/>
        <w:rPr>
          <w:color w:val="000000"/>
          <w:sz w:val="26"/>
          <w:szCs w:val="26"/>
        </w:rPr>
      </w:pPr>
    </w:p>
    <w:p w:rsidR="00BE6AC1" w:rsidRPr="00BA32EF" w:rsidRDefault="00BE6AC1" w:rsidP="009344C8">
      <w:pPr>
        <w:tabs>
          <w:tab w:val="left" w:pos="567"/>
        </w:tabs>
        <w:spacing w:line="360" w:lineRule="auto"/>
        <w:ind w:firstLine="720"/>
        <w:jc w:val="center"/>
        <w:rPr>
          <w:sz w:val="26"/>
          <w:szCs w:val="26"/>
        </w:rPr>
      </w:pPr>
      <w:r w:rsidRPr="00BA32EF">
        <w:rPr>
          <w:sz w:val="26"/>
          <w:szCs w:val="26"/>
        </w:rPr>
        <w:t>1.3. Основное общее образование</w:t>
      </w:r>
    </w:p>
    <w:p w:rsidR="00BE6AC1" w:rsidRDefault="00BE6AC1" w:rsidP="009344C8">
      <w:pPr>
        <w:jc w:val="center"/>
        <w:rPr>
          <w:color w:val="000000"/>
        </w:rPr>
      </w:pPr>
      <w:r w:rsidRPr="00BA32EF">
        <w:rPr>
          <w:sz w:val="26"/>
          <w:szCs w:val="26"/>
        </w:rPr>
        <w:t>2.2.6.</w:t>
      </w:r>
      <w:r w:rsidRPr="00BA32EF">
        <w:rPr>
          <w:color w:val="000000"/>
          <w:sz w:val="26"/>
          <w:szCs w:val="26"/>
        </w:rPr>
        <w:t xml:space="preserve"> Искусство (предметная область</w:t>
      </w:r>
      <w:r>
        <w:rPr>
          <w:color w:val="000000"/>
        </w:rPr>
        <w:t>)</w:t>
      </w:r>
    </w:p>
    <w:p w:rsidR="00BE6AC1" w:rsidRDefault="00BE6AC1" w:rsidP="009344C8">
      <w:pPr>
        <w:jc w:val="center"/>
        <w:rPr>
          <w:color w:val="000000"/>
        </w:rPr>
      </w:pPr>
    </w:p>
    <w:tbl>
      <w:tblPr>
        <w:tblW w:w="0" w:type="auto"/>
        <w:tblInd w:w="2" w:type="dxa"/>
        <w:tblLayout w:type="fixed"/>
        <w:tblCellMar>
          <w:left w:w="40" w:type="dxa"/>
          <w:right w:w="40" w:type="dxa"/>
        </w:tblCellMar>
        <w:tblLook w:val="0000"/>
      </w:tblPr>
      <w:tblGrid>
        <w:gridCol w:w="959"/>
        <w:gridCol w:w="15"/>
        <w:gridCol w:w="2570"/>
        <w:gridCol w:w="1701"/>
        <w:gridCol w:w="567"/>
        <w:gridCol w:w="1575"/>
        <w:gridCol w:w="15"/>
        <w:gridCol w:w="2216"/>
        <w:gridCol w:w="13"/>
      </w:tblGrid>
      <w:tr w:rsidR="00BE6AC1">
        <w:trPr>
          <w:trHeight w:val="924"/>
        </w:trPr>
        <w:tc>
          <w:tcPr>
            <w:tcW w:w="974" w:type="dxa"/>
            <w:gridSpan w:val="2"/>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6"/>
              <w:widowControl/>
              <w:spacing w:line="298" w:lineRule="exact"/>
              <w:ind w:right="10"/>
              <w:jc w:val="left"/>
              <w:rPr>
                <w:rStyle w:val="FontStyle57"/>
              </w:rPr>
            </w:pPr>
            <w:r w:rsidRPr="00D0316A">
              <w:rPr>
                <w:rStyle w:val="FontStyle57"/>
              </w:rPr>
              <w:t>Порядковый номер учебника</w:t>
            </w:r>
          </w:p>
        </w:tc>
        <w:tc>
          <w:tcPr>
            <w:tcW w:w="2570"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6"/>
              <w:widowControl/>
              <w:spacing w:line="298" w:lineRule="exact"/>
              <w:ind w:left="278"/>
              <w:jc w:val="left"/>
              <w:rPr>
                <w:rStyle w:val="FontStyle57"/>
              </w:rPr>
            </w:pPr>
            <w:r w:rsidRPr="00D0316A">
              <w:rPr>
                <w:rStyle w:val="FontStyle57"/>
              </w:rPr>
              <w:t>Автор/авторский коллектив</w:t>
            </w:r>
          </w:p>
        </w:tc>
        <w:tc>
          <w:tcPr>
            <w:tcW w:w="1701"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40" w:lineRule="auto"/>
              <w:ind w:left="552"/>
              <w:rPr>
                <w:rStyle w:val="FontStyle57"/>
              </w:rPr>
            </w:pPr>
            <w:r w:rsidRPr="00D0316A">
              <w:rPr>
                <w:rStyle w:val="FontStyle57"/>
              </w:rPr>
              <w:t>Наименование учебника</w:t>
            </w:r>
          </w:p>
        </w:tc>
        <w:tc>
          <w:tcPr>
            <w:tcW w:w="567"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40" w:lineRule="auto"/>
              <w:jc w:val="center"/>
              <w:rPr>
                <w:rStyle w:val="FontStyle57"/>
              </w:rPr>
            </w:pPr>
            <w:r w:rsidRPr="00D0316A">
              <w:rPr>
                <w:rStyle w:val="FontStyle57"/>
              </w:rPr>
              <w:t>Класс</w:t>
            </w:r>
          </w:p>
        </w:tc>
        <w:tc>
          <w:tcPr>
            <w:tcW w:w="1590" w:type="dxa"/>
            <w:gridSpan w:val="2"/>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6"/>
              <w:widowControl/>
              <w:spacing w:line="307" w:lineRule="exact"/>
              <w:rPr>
                <w:rStyle w:val="FontStyle57"/>
              </w:rPr>
            </w:pPr>
            <w:r w:rsidRPr="00D0316A">
              <w:rPr>
                <w:rStyle w:val="FontStyle57"/>
              </w:rPr>
              <w:t>Наименование издателя(ей) учебника</w:t>
            </w:r>
          </w:p>
        </w:tc>
        <w:tc>
          <w:tcPr>
            <w:tcW w:w="2229" w:type="dxa"/>
            <w:gridSpan w:val="2"/>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6"/>
              <w:widowControl/>
              <w:spacing w:line="307" w:lineRule="exact"/>
              <w:ind w:right="24"/>
              <w:jc w:val="left"/>
              <w:rPr>
                <w:rStyle w:val="FontStyle57"/>
              </w:rPr>
            </w:pPr>
            <w:r w:rsidRPr="00D0316A">
              <w:rPr>
                <w:rStyle w:val="FontStyle57"/>
              </w:rPr>
              <w:t>Адрес страницы об учебнике на официальном сайте издателя (издательства)</w:t>
            </w:r>
          </w:p>
        </w:tc>
      </w:tr>
      <w:tr w:rsidR="00BE6AC1">
        <w:trPr>
          <w:gridAfter w:val="1"/>
          <w:wAfter w:w="13" w:type="dxa"/>
          <w:trHeight w:val="242"/>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w:t>
            </w:r>
          </w:p>
        </w:tc>
        <w:tc>
          <w:tcPr>
            <w:tcW w:w="8659" w:type="dxa"/>
            <w:gridSpan w:val="7"/>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w:t>
            </w:r>
            <w:r>
              <w:rPr>
                <w:rStyle w:val="FontStyle57"/>
              </w:rPr>
              <w:t>с</w:t>
            </w:r>
            <w:r w:rsidRPr="00D0316A">
              <w:rPr>
                <w:rStyle w:val="FontStyle57"/>
              </w:rPr>
              <w:t>тво (предметная область)</w:t>
            </w:r>
          </w:p>
        </w:tc>
      </w:tr>
      <w:tr w:rsidR="00BE6AC1">
        <w:trPr>
          <w:gridAfter w:val="1"/>
          <w:wAfter w:w="13" w:type="dxa"/>
          <w:trHeight w:val="227"/>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2.2.6.1.1.1</w:t>
            </w:r>
          </w:p>
        </w:tc>
        <w:tc>
          <w:tcPr>
            <w:tcW w:w="2585"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5</w:t>
            </w:r>
          </w:p>
        </w:tc>
        <w:tc>
          <w:tcPr>
            <w:tcW w:w="157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1"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val="en-US" w:eastAsia="en-US"/>
              </w:rPr>
            </w:pPr>
            <w:r w:rsidRPr="00D0316A">
              <w:rPr>
                <w:rStyle w:val="FontStyle57"/>
                <w:lang w:val="en-US" w:eastAsia="en-US"/>
              </w:rPr>
              <w:t>http ://</w:t>
            </w:r>
            <w:hyperlink r:id="rId13" w:history="1">
              <w:r w:rsidRPr="00D0316A">
                <w:rPr>
                  <w:rStyle w:val="Hyperlink"/>
                  <w:sz w:val="20"/>
                  <w:szCs w:val="20"/>
                  <w:lang w:val="en-US" w:eastAsia="en-US"/>
                </w:rPr>
                <w:t>www.drofa.ru/49/</w:t>
              </w:r>
            </w:hyperlink>
          </w:p>
        </w:tc>
      </w:tr>
      <w:tr w:rsidR="00BE6AC1">
        <w:trPr>
          <w:gridAfter w:val="1"/>
          <w:wAfter w:w="13" w:type="dxa"/>
          <w:trHeight w:val="227"/>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2.2.6.1.1.2</w:t>
            </w:r>
          </w:p>
        </w:tc>
        <w:tc>
          <w:tcPr>
            <w:tcW w:w="2585"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6</w:t>
            </w:r>
          </w:p>
        </w:tc>
        <w:tc>
          <w:tcPr>
            <w:tcW w:w="157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1"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val="en-US" w:eastAsia="en-US"/>
              </w:rPr>
            </w:pPr>
            <w:hyperlink r:id="rId14" w:history="1">
              <w:r w:rsidRPr="00D0316A">
                <w:rPr>
                  <w:rStyle w:val="Hyperlink"/>
                  <w:sz w:val="20"/>
                  <w:szCs w:val="20"/>
                  <w:lang w:val="en-US" w:eastAsia="en-US"/>
                </w:rPr>
                <w:t>http://www.drofa.ru/49/</w:t>
              </w:r>
            </w:hyperlink>
          </w:p>
        </w:tc>
      </w:tr>
      <w:tr w:rsidR="00BE6AC1">
        <w:trPr>
          <w:gridAfter w:val="1"/>
          <w:wAfter w:w="13" w:type="dxa"/>
          <w:trHeight w:val="242"/>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2.2.6.1.1.3</w:t>
            </w:r>
          </w:p>
        </w:tc>
        <w:tc>
          <w:tcPr>
            <w:tcW w:w="2585"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7</w:t>
            </w:r>
          </w:p>
        </w:tc>
        <w:tc>
          <w:tcPr>
            <w:tcW w:w="157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1"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val="en-US" w:eastAsia="en-US"/>
              </w:rPr>
            </w:pPr>
            <w:hyperlink r:id="rId15" w:history="1">
              <w:r w:rsidRPr="00D0316A">
                <w:rPr>
                  <w:rStyle w:val="Hyperlink"/>
                  <w:sz w:val="20"/>
                  <w:szCs w:val="20"/>
                  <w:lang w:val="en-US" w:eastAsia="en-US"/>
                </w:rPr>
                <w:t>http://www.drofa.ru/49/</w:t>
              </w:r>
            </w:hyperlink>
          </w:p>
        </w:tc>
      </w:tr>
      <w:tr w:rsidR="00BE6AC1">
        <w:trPr>
          <w:gridAfter w:val="1"/>
          <w:wAfter w:w="13" w:type="dxa"/>
          <w:trHeight w:val="227"/>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2.2.6.1.1.4</w:t>
            </w:r>
          </w:p>
        </w:tc>
        <w:tc>
          <w:tcPr>
            <w:tcW w:w="2585"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8</w:t>
            </w:r>
          </w:p>
        </w:tc>
        <w:tc>
          <w:tcPr>
            <w:tcW w:w="157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1"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val="en-US" w:eastAsia="en-US"/>
              </w:rPr>
            </w:pPr>
            <w:hyperlink r:id="rId16" w:history="1">
              <w:r w:rsidRPr="00D0316A">
                <w:rPr>
                  <w:rStyle w:val="Hyperlink"/>
                  <w:sz w:val="20"/>
                  <w:szCs w:val="20"/>
                  <w:lang w:val="en-US" w:eastAsia="en-US"/>
                </w:rPr>
                <w:t>http://www.drofa.ru/49/</w:t>
              </w:r>
            </w:hyperlink>
          </w:p>
        </w:tc>
      </w:tr>
      <w:tr w:rsidR="00BE6AC1">
        <w:trPr>
          <w:gridAfter w:val="1"/>
          <w:wAfter w:w="13" w:type="dxa"/>
          <w:trHeight w:val="227"/>
        </w:trPr>
        <w:tc>
          <w:tcPr>
            <w:tcW w:w="959"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2.2.6.1.1.5</w:t>
            </w:r>
          </w:p>
        </w:tc>
        <w:tc>
          <w:tcPr>
            <w:tcW w:w="2585"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9</w:t>
            </w:r>
          </w:p>
        </w:tc>
        <w:tc>
          <w:tcPr>
            <w:tcW w:w="157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1"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val="en-US" w:eastAsia="en-US"/>
              </w:rPr>
            </w:pPr>
            <w:hyperlink r:id="rId17" w:history="1">
              <w:r w:rsidRPr="00D0316A">
                <w:rPr>
                  <w:rStyle w:val="Hyperlink"/>
                  <w:sz w:val="20"/>
                  <w:szCs w:val="20"/>
                  <w:lang w:val="en-US" w:eastAsia="en-US"/>
                </w:rPr>
                <w:t>http://www.drofa.ru/49/</w:t>
              </w:r>
            </w:hyperlink>
          </w:p>
        </w:tc>
      </w:tr>
      <w:tr w:rsidR="00BE6AC1">
        <w:trPr>
          <w:gridAfter w:val="1"/>
          <w:wAfter w:w="13" w:type="dxa"/>
          <w:trHeight w:val="924"/>
        </w:trPr>
        <w:tc>
          <w:tcPr>
            <w:tcW w:w="959"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40" w:lineRule="auto"/>
              <w:rPr>
                <w:rStyle w:val="FontStyle57"/>
              </w:rPr>
            </w:pPr>
            <w:r w:rsidRPr="00D0316A">
              <w:rPr>
                <w:rStyle w:val="FontStyle57"/>
              </w:rPr>
              <w:t>2.2.6.1.2.1</w:t>
            </w:r>
          </w:p>
        </w:tc>
        <w:tc>
          <w:tcPr>
            <w:tcW w:w="2585" w:type="dxa"/>
            <w:gridSpan w:val="2"/>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302" w:lineRule="exact"/>
              <w:ind w:right="816"/>
              <w:rPr>
                <w:rStyle w:val="FontStyle57"/>
              </w:rPr>
            </w:pPr>
            <w:r w:rsidRPr="00D0316A">
              <w:rPr>
                <w:rStyle w:val="FontStyle57"/>
              </w:rPr>
              <w:t>Сергеева Г.П., Кашекова И.Э., Критская Е.Д.</w:t>
            </w:r>
          </w:p>
        </w:tc>
        <w:tc>
          <w:tcPr>
            <w:tcW w:w="1701"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w:t>
            </w:r>
          </w:p>
        </w:tc>
        <w:tc>
          <w:tcPr>
            <w:tcW w:w="567"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40" w:lineRule="auto"/>
              <w:jc w:val="center"/>
              <w:rPr>
                <w:rStyle w:val="FontStyle57"/>
                <w:spacing w:val="70"/>
              </w:rPr>
            </w:pPr>
            <w:r w:rsidRPr="00D0316A">
              <w:rPr>
                <w:rStyle w:val="FontStyle57"/>
                <w:spacing w:val="70"/>
              </w:rPr>
              <w:t>8-9</w:t>
            </w:r>
          </w:p>
        </w:tc>
        <w:tc>
          <w:tcPr>
            <w:tcW w:w="1575"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6"/>
              <w:widowControl/>
              <w:spacing w:line="298" w:lineRule="exact"/>
              <w:ind w:left="490"/>
              <w:rPr>
                <w:rStyle w:val="FontStyle57"/>
              </w:rPr>
            </w:pPr>
            <w:r w:rsidRPr="00D0316A">
              <w:rPr>
                <w:rStyle w:val="FontStyle57"/>
              </w:rPr>
              <w:t>Издательство «Просвещение»</w:t>
            </w:r>
          </w:p>
        </w:tc>
        <w:tc>
          <w:tcPr>
            <w:tcW w:w="2231" w:type="dxa"/>
            <w:gridSpan w:val="2"/>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40" w:lineRule="auto"/>
              <w:rPr>
                <w:rStyle w:val="FontStyle57"/>
                <w:lang w:val="en-US" w:eastAsia="en-US"/>
              </w:rPr>
            </w:pPr>
            <w:hyperlink r:id="rId18" w:history="1">
              <w:r w:rsidRPr="00D0316A">
                <w:rPr>
                  <w:rStyle w:val="Hyperlink"/>
                  <w:sz w:val="20"/>
                  <w:szCs w:val="20"/>
                  <w:lang w:val="en-US" w:eastAsia="en-US"/>
                </w:rPr>
                <w:t>www.prosv.ru/umk/5-9</w:t>
              </w:r>
            </w:hyperlink>
          </w:p>
        </w:tc>
      </w:tr>
    </w:tbl>
    <w:p w:rsidR="00BE6AC1" w:rsidRDefault="00BE6AC1" w:rsidP="005A007A">
      <w:pPr>
        <w:ind w:firstLine="567"/>
        <w:jc w:val="both"/>
      </w:pPr>
    </w:p>
    <w:p w:rsidR="00BE6AC1" w:rsidRPr="00191814" w:rsidRDefault="00BE6AC1" w:rsidP="00191814">
      <w:pPr>
        <w:ind w:firstLine="567"/>
        <w:jc w:val="both"/>
        <w:rPr>
          <w:sz w:val="26"/>
          <w:szCs w:val="26"/>
        </w:rPr>
      </w:pPr>
      <w:r w:rsidRPr="00191814">
        <w:rPr>
          <w:sz w:val="26"/>
          <w:szCs w:val="26"/>
        </w:rPr>
        <w:t>В перечень учебников</w:t>
      </w:r>
      <w:r w:rsidRPr="00191814">
        <w:rPr>
          <w:sz w:val="26"/>
          <w:szCs w:val="26"/>
          <w:lang w:val="ba-RU"/>
        </w:rPr>
        <w:t>,</w:t>
      </w:r>
      <w:r w:rsidRPr="00191814">
        <w:rPr>
          <w:sz w:val="26"/>
          <w:szCs w:val="26"/>
        </w:rPr>
        <w:t xml:space="preserve"> рекомендованных Министерством образования и науки Российской Федерации</w:t>
      </w:r>
      <w:r w:rsidRPr="00191814">
        <w:rPr>
          <w:sz w:val="26"/>
          <w:szCs w:val="26"/>
          <w:lang w:val="ba-RU"/>
        </w:rPr>
        <w:t>,</w:t>
      </w:r>
      <w:r w:rsidRPr="00191814">
        <w:rPr>
          <w:sz w:val="26"/>
          <w:szCs w:val="26"/>
        </w:rPr>
        <w:t xml:space="preserve"> </w:t>
      </w:r>
      <w:r>
        <w:rPr>
          <w:sz w:val="26"/>
          <w:szCs w:val="26"/>
        </w:rPr>
        <w:t xml:space="preserve">в </w:t>
      </w:r>
      <w:r w:rsidRPr="00191814">
        <w:rPr>
          <w:sz w:val="26"/>
          <w:szCs w:val="26"/>
        </w:rPr>
        <w:t>201</w:t>
      </w:r>
      <w:r>
        <w:rPr>
          <w:sz w:val="26"/>
          <w:szCs w:val="26"/>
        </w:rPr>
        <w:t>4</w:t>
      </w:r>
      <w:r w:rsidRPr="00191814">
        <w:rPr>
          <w:sz w:val="26"/>
          <w:szCs w:val="26"/>
        </w:rPr>
        <w:t>/201</w:t>
      </w:r>
      <w:r>
        <w:rPr>
          <w:sz w:val="26"/>
          <w:szCs w:val="26"/>
        </w:rPr>
        <w:t>5</w:t>
      </w:r>
      <w:r w:rsidRPr="00191814">
        <w:rPr>
          <w:sz w:val="26"/>
          <w:szCs w:val="26"/>
        </w:rPr>
        <w:t xml:space="preserve"> учебн</w:t>
      </w:r>
      <w:r>
        <w:rPr>
          <w:sz w:val="26"/>
          <w:szCs w:val="26"/>
        </w:rPr>
        <w:t>ом</w:t>
      </w:r>
      <w:r w:rsidRPr="00191814">
        <w:rPr>
          <w:sz w:val="26"/>
          <w:szCs w:val="26"/>
        </w:rPr>
        <w:t xml:space="preserve"> год</w:t>
      </w:r>
      <w:r>
        <w:rPr>
          <w:sz w:val="26"/>
          <w:szCs w:val="26"/>
        </w:rPr>
        <w:t>у</w:t>
      </w:r>
      <w:r w:rsidRPr="00191814">
        <w:rPr>
          <w:sz w:val="26"/>
          <w:szCs w:val="26"/>
        </w:rPr>
        <w:t xml:space="preserve"> вошла обновленная линия учебников «Искусство» с 5 по 9 классы автора Г.И. Даниловой.</w:t>
      </w:r>
      <w:r w:rsidRPr="00191814">
        <w:rPr>
          <w:b/>
          <w:bCs/>
          <w:sz w:val="26"/>
          <w:szCs w:val="26"/>
        </w:rPr>
        <w:t xml:space="preserve"> </w:t>
      </w:r>
      <w:r w:rsidRPr="00191814">
        <w:rPr>
          <w:sz w:val="26"/>
          <w:szCs w:val="26"/>
        </w:rPr>
        <w:t>В перечень вошли учебники Г.И. Даниловой для 10 и 11 классов (базовый уровень).</w:t>
      </w:r>
      <w:r w:rsidRPr="00191814">
        <w:rPr>
          <w:b/>
          <w:bCs/>
          <w:sz w:val="26"/>
          <w:szCs w:val="26"/>
        </w:rPr>
        <w:t xml:space="preserve"> </w:t>
      </w:r>
      <w:r w:rsidRPr="00191814">
        <w:rPr>
          <w:sz w:val="26"/>
          <w:szCs w:val="26"/>
        </w:rPr>
        <w:t xml:space="preserve">Издательством «Дрофа» сформирован учебно-методический комплекс, в который входит программа для общеобразовательных школ, гимназий, лицеев (5-9, 10-11 классы), тематическое и поурочное планирование, учебники и рабочие тетради, дополнительные материалы к учебникам. </w:t>
      </w:r>
    </w:p>
    <w:p w:rsidR="00BE6AC1" w:rsidRPr="00191814" w:rsidRDefault="00BE6AC1" w:rsidP="00191814">
      <w:pPr>
        <w:ind w:firstLine="567"/>
        <w:jc w:val="both"/>
        <w:rPr>
          <w:sz w:val="26"/>
          <w:szCs w:val="26"/>
        </w:rPr>
      </w:pPr>
      <w:r w:rsidRPr="00191814">
        <w:rPr>
          <w:sz w:val="26"/>
          <w:szCs w:val="26"/>
        </w:rPr>
        <w:t>Учебник для 5 класса знакомит школьников с ценнейшим достоянием человечества – произведениями античной и древнеславянской мифологии. Учебник для 6 класса посвящен произведениям искусства, созданным на библейские сюжеты. Учебник для 7-9 классов рассказывает о выдающихся достижениях художественной культуры народов мира, раскрывает характерные особенности и взаимодействие различных культур. Особое внимание уделено своеобразию отечественной культуры, ее эстетической значимости и непреходящими нравственными ценностями.</w:t>
      </w:r>
    </w:p>
    <w:p w:rsidR="00BE6AC1" w:rsidRPr="00191814" w:rsidRDefault="00BE6AC1" w:rsidP="00191814">
      <w:pPr>
        <w:shd w:val="clear" w:color="auto" w:fill="FFFFFF"/>
        <w:ind w:firstLine="567"/>
        <w:jc w:val="both"/>
        <w:rPr>
          <w:sz w:val="26"/>
          <w:szCs w:val="26"/>
        </w:rPr>
      </w:pPr>
      <w:r w:rsidRPr="00191814">
        <w:rPr>
          <w:sz w:val="26"/>
          <w:szCs w:val="26"/>
        </w:rPr>
        <w:t xml:space="preserve">Представляет интерес УМК интегрированного курса «Искусство» для 8-9 класса (Г.П.Сергеева, И.Э.Кашекова, Е.Д.Критская), в который входят программа, учебники, </w:t>
      </w:r>
      <w:r w:rsidRPr="00191814">
        <w:rPr>
          <w:sz w:val="26"/>
          <w:szCs w:val="26"/>
          <w:lang w:val="en-US"/>
        </w:rPr>
        <w:t>CD</w:t>
      </w:r>
      <w:r w:rsidRPr="00191814">
        <w:rPr>
          <w:sz w:val="26"/>
          <w:szCs w:val="26"/>
        </w:rPr>
        <w:t>, творческие задания для учащихся, музыкальный материал для учителя, методическое пособие. Данная предметная линия является приоритетной с точки зрения перспективной разработки УМК и целью сохранения преемственности и рекомендуется для использования, прежде всего, в тех общеобразовательных учреждениях, где по программе этих же авторов осуществляется преподавание музыки. Учебник входит в список рекомендованных к использованию.</w:t>
      </w:r>
    </w:p>
    <w:p w:rsidR="00BE6AC1" w:rsidRPr="00191814" w:rsidRDefault="00BE6AC1" w:rsidP="00191814">
      <w:pPr>
        <w:ind w:firstLine="567"/>
        <w:jc w:val="both"/>
        <w:rPr>
          <w:sz w:val="26"/>
          <w:szCs w:val="26"/>
        </w:rPr>
      </w:pPr>
      <w:r w:rsidRPr="00191814">
        <w:rPr>
          <w:sz w:val="26"/>
          <w:szCs w:val="26"/>
        </w:rPr>
        <w:t>Учебно-методический комплект Л.А.Рапацкой для 10-11 классов, вышедший в издательстве «ВЛАДОС», является полностью завершенным. Предметная линия по мировой художественной культуре рекомендуется для использования на базовом и профильном уровнях, по русской художественной культуре – на профильном уровне, а также в качестве дополнительной литературы для общеобразовательных школ, лицеев и гимназий.</w:t>
      </w:r>
    </w:p>
    <w:p w:rsidR="00BE6AC1" w:rsidRPr="00191814" w:rsidRDefault="00BE6AC1" w:rsidP="00191814">
      <w:pPr>
        <w:shd w:val="clear" w:color="auto" w:fill="FFFFFF"/>
        <w:ind w:firstLine="567"/>
        <w:jc w:val="both"/>
        <w:rPr>
          <w:sz w:val="26"/>
          <w:szCs w:val="26"/>
        </w:rPr>
      </w:pPr>
    </w:p>
    <w:p w:rsidR="00BE6AC1" w:rsidRDefault="00BE6AC1" w:rsidP="004F2116">
      <w:pPr>
        <w:tabs>
          <w:tab w:val="left" w:pos="567"/>
        </w:tabs>
        <w:spacing w:line="360" w:lineRule="auto"/>
        <w:ind w:firstLine="720"/>
        <w:jc w:val="center"/>
      </w:pPr>
      <w:r>
        <w:t>2</w:t>
      </w:r>
      <w:r w:rsidRPr="005714B6">
        <w:t xml:space="preserve">.3. </w:t>
      </w:r>
      <w:r>
        <w:t>Среднее</w:t>
      </w:r>
      <w:r w:rsidRPr="005714B6">
        <w:t xml:space="preserve"> общее образование</w:t>
      </w:r>
    </w:p>
    <w:p w:rsidR="00BE6AC1" w:rsidRPr="00D0316A" w:rsidRDefault="00BE6AC1" w:rsidP="006106B6">
      <w:pPr>
        <w:jc w:val="center"/>
      </w:pPr>
      <w:r w:rsidRPr="00D0316A">
        <w:t>1.2.5. Искусство (предметная область)</w:t>
      </w:r>
    </w:p>
    <w:p w:rsidR="00BE6AC1" w:rsidRDefault="00BE6AC1" w:rsidP="004F2116">
      <w:pPr>
        <w:jc w:val="center"/>
        <w:rPr>
          <w:color w:val="000000"/>
        </w:rPr>
      </w:pPr>
    </w:p>
    <w:tbl>
      <w:tblPr>
        <w:tblW w:w="9679" w:type="dxa"/>
        <w:tblInd w:w="2" w:type="dxa"/>
        <w:tblLayout w:type="fixed"/>
        <w:tblCellMar>
          <w:left w:w="40" w:type="dxa"/>
          <w:right w:w="40" w:type="dxa"/>
        </w:tblCellMar>
        <w:tblLook w:val="0000"/>
      </w:tblPr>
      <w:tblGrid>
        <w:gridCol w:w="969"/>
        <w:gridCol w:w="1630"/>
        <w:gridCol w:w="2470"/>
        <w:gridCol w:w="555"/>
        <w:gridCol w:w="1814"/>
        <w:gridCol w:w="2241"/>
      </w:tblGrid>
      <w:tr w:rsidR="00BE6AC1">
        <w:trPr>
          <w:trHeight w:val="972"/>
        </w:trPr>
        <w:tc>
          <w:tcPr>
            <w:tcW w:w="969"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38"/>
              <w:widowControl/>
              <w:spacing w:line="240" w:lineRule="auto"/>
              <w:ind w:firstLine="0"/>
              <w:rPr>
                <w:rStyle w:val="FontStyle57"/>
              </w:rPr>
            </w:pPr>
            <w:r w:rsidRPr="00D0316A">
              <w:rPr>
                <w:rStyle w:val="FontStyle57"/>
              </w:rPr>
              <w:t>2.3.3.1.1.1</w:t>
            </w:r>
          </w:p>
        </w:tc>
        <w:tc>
          <w:tcPr>
            <w:tcW w:w="1630"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rPr>
                <w:rStyle w:val="FontStyle57"/>
              </w:rPr>
            </w:pPr>
            <w:r w:rsidRPr="00D0316A">
              <w:rPr>
                <w:rStyle w:val="FontStyle57"/>
              </w:rPr>
              <w:t>Рапацкая Л. А.</w:t>
            </w:r>
          </w:p>
        </w:tc>
        <w:tc>
          <w:tcPr>
            <w:tcW w:w="2470"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98" w:lineRule="exact"/>
              <w:ind w:left="10" w:hanging="10"/>
              <w:rPr>
                <w:rStyle w:val="FontStyle57"/>
              </w:rPr>
            </w:pPr>
            <w:r w:rsidRPr="00D0316A">
              <w:rPr>
                <w:rStyle w:val="FontStyle57"/>
              </w:rPr>
              <w:t>Мировая художественная культура. 10 класс. В 2-х частях. 1 часть: МХК, 2 часть: РХК</w:t>
            </w:r>
          </w:p>
        </w:tc>
        <w:tc>
          <w:tcPr>
            <w:tcW w:w="555"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38"/>
              <w:widowControl/>
              <w:spacing w:line="240" w:lineRule="auto"/>
              <w:ind w:firstLine="0"/>
              <w:jc w:val="center"/>
              <w:rPr>
                <w:rStyle w:val="FontStyle57"/>
              </w:rPr>
            </w:pPr>
            <w:r w:rsidRPr="00D0316A">
              <w:rPr>
                <w:rStyle w:val="FontStyle57"/>
              </w:rPr>
              <w:t>10</w:t>
            </w:r>
          </w:p>
        </w:tc>
        <w:tc>
          <w:tcPr>
            <w:tcW w:w="1814"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90224E">
            <w:pPr>
              <w:pStyle w:val="Style26"/>
              <w:widowControl/>
              <w:spacing w:line="302" w:lineRule="exact"/>
              <w:jc w:val="left"/>
              <w:rPr>
                <w:rStyle w:val="FontStyle57"/>
              </w:rPr>
            </w:pPr>
            <w:r w:rsidRPr="00D0316A">
              <w:rPr>
                <w:rStyle w:val="FontStyle57"/>
              </w:rPr>
              <w:t>Гуманитарный издательский центр «ВЛАДОС»</w:t>
            </w:r>
          </w:p>
        </w:tc>
        <w:tc>
          <w:tcPr>
            <w:tcW w:w="2241"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93" w:lineRule="exact"/>
              <w:ind w:left="5" w:hanging="5"/>
              <w:rPr>
                <w:rStyle w:val="FontStyle57"/>
                <w:lang w:eastAsia="en-US"/>
              </w:rPr>
            </w:pPr>
            <w:hyperlink r:id="rId19" w:history="1">
              <w:r w:rsidRPr="00D0316A">
                <w:rPr>
                  <w:rStyle w:val="Hyperlink"/>
                  <w:sz w:val="20"/>
                  <w:szCs w:val="20"/>
                  <w:lang w:val="en-US" w:eastAsia="en-US"/>
                </w:rPr>
                <w:t>http</w:t>
              </w:r>
              <w:r w:rsidRPr="00D0316A">
                <w:rPr>
                  <w:rStyle w:val="Hyperlink"/>
                  <w:sz w:val="20"/>
                  <w:szCs w:val="20"/>
                  <w:lang w:eastAsia="en-US"/>
                </w:rPr>
                <w:t>://</w:t>
              </w:r>
              <w:r w:rsidRPr="00D0316A">
                <w:rPr>
                  <w:rStyle w:val="Hyperlink"/>
                  <w:sz w:val="20"/>
                  <w:szCs w:val="20"/>
                  <w:lang w:val="en-US" w:eastAsia="en-US"/>
                </w:rPr>
                <w:t>www</w:t>
              </w:r>
              <w:r w:rsidRPr="00D0316A">
                <w:rPr>
                  <w:rStyle w:val="Hyperlink"/>
                  <w:sz w:val="20"/>
                  <w:szCs w:val="20"/>
                  <w:lang w:eastAsia="en-US"/>
                </w:rPr>
                <w:t>.</w:t>
              </w:r>
              <w:r w:rsidRPr="00D0316A">
                <w:rPr>
                  <w:rStyle w:val="Hyperlink"/>
                  <w:sz w:val="20"/>
                  <w:szCs w:val="20"/>
                  <w:lang w:val="en-US" w:eastAsia="en-US"/>
                </w:rPr>
                <w:t>vlados</w:t>
              </w:r>
              <w:r w:rsidRPr="00D0316A">
                <w:rPr>
                  <w:rStyle w:val="Hyperlink"/>
                  <w:sz w:val="20"/>
                  <w:szCs w:val="20"/>
                  <w:lang w:eastAsia="en-US"/>
                </w:rPr>
                <w:t>.</w:t>
              </w:r>
              <w:r w:rsidRPr="00D0316A">
                <w:rPr>
                  <w:rStyle w:val="Hyperlink"/>
                  <w:sz w:val="20"/>
                  <w:szCs w:val="20"/>
                  <w:lang w:val="en-US" w:eastAsia="en-US"/>
                </w:rPr>
                <w:t>ru</w:t>
              </w:r>
              <w:r w:rsidRPr="00D0316A">
                <w:rPr>
                  <w:rStyle w:val="Hyperlink"/>
                  <w:sz w:val="20"/>
                  <w:szCs w:val="20"/>
                  <w:lang w:eastAsia="en-US"/>
                </w:rPr>
                <w:t>/</w:t>
              </w:r>
              <w:r w:rsidRPr="00D0316A">
                <w:rPr>
                  <w:rStyle w:val="Hyperlink"/>
                  <w:sz w:val="20"/>
                  <w:szCs w:val="20"/>
                  <w:lang w:val="en-US" w:eastAsia="en-US"/>
                </w:rPr>
                <w:t>book</w:t>
              </w:r>
              <w:r w:rsidRPr="00D0316A">
                <w:rPr>
                  <w:rStyle w:val="Hyperlink"/>
                  <w:sz w:val="20"/>
                  <w:szCs w:val="20"/>
                  <w:lang w:eastAsia="en-US"/>
                </w:rPr>
                <w:t>.</w:t>
              </w:r>
              <w:r w:rsidRPr="00D0316A">
                <w:rPr>
                  <w:rStyle w:val="Hyperlink"/>
                  <w:sz w:val="20"/>
                  <w:szCs w:val="20"/>
                  <w:lang w:val="en-US" w:eastAsia="en-US"/>
                </w:rPr>
                <w:t>asp</w:t>
              </w:r>
              <w:r w:rsidRPr="00D0316A">
                <w:rPr>
                  <w:rStyle w:val="Hyperlink"/>
                  <w:sz w:val="20"/>
                  <w:szCs w:val="20"/>
                  <w:lang w:eastAsia="en-US"/>
                </w:rPr>
                <w:t>7</w:t>
              </w:r>
              <w:r w:rsidRPr="00D0316A">
                <w:rPr>
                  <w:rStyle w:val="Hyperlink"/>
                  <w:sz w:val="20"/>
                  <w:szCs w:val="20"/>
                  <w:lang w:val="en-US" w:eastAsia="en-US"/>
                </w:rPr>
                <w:t>ko</w:t>
              </w:r>
              <w:r w:rsidRPr="00D0316A">
                <w:rPr>
                  <w:rStyle w:val="Hyperlink"/>
                  <w:sz w:val="20"/>
                  <w:szCs w:val="20"/>
                  <w:lang w:eastAsia="en-US"/>
                </w:rPr>
                <w:t xml:space="preserve"> </w:t>
              </w:r>
            </w:hyperlink>
            <w:r w:rsidRPr="00D0316A">
              <w:rPr>
                <w:rStyle w:val="FontStyle57"/>
                <w:lang w:val="en-US" w:eastAsia="en-US"/>
              </w:rPr>
              <w:t>d</w:t>
            </w:r>
            <w:r w:rsidRPr="00D0316A">
              <w:rPr>
                <w:rStyle w:val="FontStyle57"/>
                <w:lang w:eastAsia="en-US"/>
              </w:rPr>
              <w:t>=13424</w:t>
            </w:r>
          </w:p>
        </w:tc>
      </w:tr>
      <w:tr w:rsidR="00BE6AC1" w:rsidRPr="00BD77CF">
        <w:trPr>
          <w:trHeight w:val="955"/>
        </w:trPr>
        <w:tc>
          <w:tcPr>
            <w:tcW w:w="969"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38"/>
              <w:widowControl/>
              <w:spacing w:line="240" w:lineRule="auto"/>
              <w:ind w:firstLine="0"/>
              <w:rPr>
                <w:rStyle w:val="FontStyle57"/>
              </w:rPr>
            </w:pPr>
            <w:r w:rsidRPr="00D0316A">
              <w:rPr>
                <w:rStyle w:val="FontStyle57"/>
              </w:rPr>
              <w:t>2.3.3.1.1.2</w:t>
            </w:r>
          </w:p>
        </w:tc>
        <w:tc>
          <w:tcPr>
            <w:tcW w:w="1630"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rPr>
                <w:rStyle w:val="FontStyle57"/>
              </w:rPr>
            </w:pPr>
            <w:r w:rsidRPr="00D0316A">
              <w:rPr>
                <w:rStyle w:val="FontStyle57"/>
              </w:rPr>
              <w:t>Рапацкая Л. А.</w:t>
            </w:r>
          </w:p>
        </w:tc>
        <w:tc>
          <w:tcPr>
            <w:tcW w:w="2470"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98" w:lineRule="exact"/>
              <w:ind w:left="10" w:hanging="10"/>
              <w:rPr>
                <w:rStyle w:val="FontStyle57"/>
              </w:rPr>
            </w:pPr>
            <w:r w:rsidRPr="00D0316A">
              <w:rPr>
                <w:rStyle w:val="FontStyle57"/>
              </w:rPr>
              <w:t>Мировая художественная культура. 11 класс. В 2-х частях. 1 часть: МХК, 2 часть: РХК</w:t>
            </w:r>
          </w:p>
        </w:tc>
        <w:tc>
          <w:tcPr>
            <w:tcW w:w="555"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38"/>
              <w:widowControl/>
              <w:spacing w:line="240" w:lineRule="auto"/>
              <w:ind w:firstLine="0"/>
              <w:jc w:val="center"/>
              <w:rPr>
                <w:rStyle w:val="FontStyle57"/>
              </w:rPr>
            </w:pPr>
            <w:r w:rsidRPr="00D0316A">
              <w:rPr>
                <w:rStyle w:val="FontStyle57"/>
              </w:rPr>
              <w:t>11</w:t>
            </w:r>
          </w:p>
        </w:tc>
        <w:tc>
          <w:tcPr>
            <w:tcW w:w="1814"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90224E">
            <w:pPr>
              <w:pStyle w:val="Style26"/>
              <w:widowControl/>
              <w:spacing w:line="302" w:lineRule="exact"/>
              <w:jc w:val="left"/>
              <w:rPr>
                <w:rStyle w:val="FontStyle57"/>
              </w:rPr>
            </w:pPr>
            <w:r w:rsidRPr="00D0316A">
              <w:rPr>
                <w:rStyle w:val="FontStyle57"/>
              </w:rPr>
              <w:t>Гуманитарный издательский центр «ВЛАДОС»</w:t>
            </w:r>
          </w:p>
        </w:tc>
        <w:tc>
          <w:tcPr>
            <w:tcW w:w="2241" w:type="dxa"/>
            <w:tcBorders>
              <w:top w:val="single" w:sz="6" w:space="0" w:color="auto"/>
              <w:left w:val="single" w:sz="6" w:space="0" w:color="auto"/>
              <w:bottom w:val="single" w:sz="6" w:space="0" w:color="auto"/>
              <w:right w:val="single" w:sz="6" w:space="0" w:color="auto"/>
            </w:tcBorders>
            <w:vAlign w:val="center"/>
          </w:tcPr>
          <w:p w:rsidR="00BE6AC1" w:rsidRPr="00D0316A" w:rsidRDefault="00BE6AC1" w:rsidP="00D0316A">
            <w:pPr>
              <w:pStyle w:val="Style29"/>
              <w:widowControl/>
              <w:spacing w:line="283" w:lineRule="exact"/>
              <w:ind w:left="5" w:hanging="5"/>
              <w:rPr>
                <w:rStyle w:val="FontStyle57"/>
                <w:lang w:eastAsia="en-US"/>
              </w:rPr>
            </w:pPr>
            <w:hyperlink r:id="rId20" w:history="1">
              <w:r w:rsidRPr="00D0316A">
                <w:rPr>
                  <w:rStyle w:val="Hyperlink"/>
                  <w:sz w:val="20"/>
                  <w:szCs w:val="20"/>
                  <w:lang w:val="en-US" w:eastAsia="en-US"/>
                </w:rPr>
                <w:t>http</w:t>
              </w:r>
              <w:r w:rsidRPr="00D0316A">
                <w:rPr>
                  <w:rStyle w:val="Hyperlink"/>
                  <w:sz w:val="20"/>
                  <w:szCs w:val="20"/>
                  <w:lang w:eastAsia="en-US"/>
                </w:rPr>
                <w:t>://</w:t>
              </w:r>
              <w:r w:rsidRPr="00D0316A">
                <w:rPr>
                  <w:rStyle w:val="Hyperlink"/>
                  <w:sz w:val="20"/>
                  <w:szCs w:val="20"/>
                  <w:lang w:val="en-US" w:eastAsia="en-US"/>
                </w:rPr>
                <w:t>www</w:t>
              </w:r>
              <w:r w:rsidRPr="00D0316A">
                <w:rPr>
                  <w:rStyle w:val="Hyperlink"/>
                  <w:sz w:val="20"/>
                  <w:szCs w:val="20"/>
                  <w:lang w:eastAsia="en-US"/>
                </w:rPr>
                <w:t>.</w:t>
              </w:r>
              <w:r w:rsidRPr="00D0316A">
                <w:rPr>
                  <w:rStyle w:val="Hyperlink"/>
                  <w:sz w:val="20"/>
                  <w:szCs w:val="20"/>
                  <w:lang w:val="en-US" w:eastAsia="en-US"/>
                </w:rPr>
                <w:t>vlados</w:t>
              </w:r>
              <w:r w:rsidRPr="00D0316A">
                <w:rPr>
                  <w:rStyle w:val="Hyperlink"/>
                  <w:sz w:val="20"/>
                  <w:szCs w:val="20"/>
                  <w:lang w:eastAsia="en-US"/>
                </w:rPr>
                <w:t>.</w:t>
              </w:r>
              <w:r w:rsidRPr="00D0316A">
                <w:rPr>
                  <w:rStyle w:val="Hyperlink"/>
                  <w:sz w:val="20"/>
                  <w:szCs w:val="20"/>
                  <w:lang w:val="en-US" w:eastAsia="en-US"/>
                </w:rPr>
                <w:t>ru</w:t>
              </w:r>
              <w:r w:rsidRPr="00D0316A">
                <w:rPr>
                  <w:rStyle w:val="Hyperlink"/>
                  <w:sz w:val="20"/>
                  <w:szCs w:val="20"/>
                  <w:lang w:eastAsia="en-US"/>
                </w:rPr>
                <w:t>/</w:t>
              </w:r>
              <w:r w:rsidRPr="00D0316A">
                <w:rPr>
                  <w:rStyle w:val="Hyperlink"/>
                  <w:sz w:val="20"/>
                  <w:szCs w:val="20"/>
                  <w:lang w:val="en-US" w:eastAsia="en-US"/>
                </w:rPr>
                <w:t>book</w:t>
              </w:r>
              <w:r w:rsidRPr="00D0316A">
                <w:rPr>
                  <w:rStyle w:val="Hyperlink"/>
                  <w:sz w:val="20"/>
                  <w:szCs w:val="20"/>
                  <w:lang w:eastAsia="en-US"/>
                </w:rPr>
                <w:t>.</w:t>
              </w:r>
              <w:r w:rsidRPr="00D0316A">
                <w:rPr>
                  <w:rStyle w:val="Hyperlink"/>
                  <w:sz w:val="20"/>
                  <w:szCs w:val="20"/>
                  <w:lang w:val="en-US" w:eastAsia="en-US"/>
                </w:rPr>
                <w:t>asp</w:t>
              </w:r>
              <w:r w:rsidRPr="00D0316A">
                <w:rPr>
                  <w:rStyle w:val="Hyperlink"/>
                  <w:sz w:val="20"/>
                  <w:szCs w:val="20"/>
                  <w:lang w:eastAsia="en-US"/>
                </w:rPr>
                <w:t>7</w:t>
              </w:r>
              <w:r w:rsidRPr="00D0316A">
                <w:rPr>
                  <w:rStyle w:val="Hyperlink"/>
                  <w:sz w:val="20"/>
                  <w:szCs w:val="20"/>
                  <w:lang w:val="en-US" w:eastAsia="en-US"/>
                </w:rPr>
                <w:t>ko</w:t>
              </w:r>
              <w:r w:rsidRPr="00D0316A">
                <w:rPr>
                  <w:rStyle w:val="Hyperlink"/>
                  <w:sz w:val="20"/>
                  <w:szCs w:val="20"/>
                  <w:lang w:eastAsia="en-US"/>
                </w:rPr>
                <w:t xml:space="preserve"> </w:t>
              </w:r>
            </w:hyperlink>
            <w:r w:rsidRPr="00D0316A">
              <w:rPr>
                <w:rStyle w:val="FontStyle57"/>
                <w:lang w:val="en-US" w:eastAsia="en-US"/>
              </w:rPr>
              <w:t>d</w:t>
            </w:r>
            <w:r w:rsidRPr="00D0316A">
              <w:rPr>
                <w:rStyle w:val="FontStyle57"/>
                <w:lang w:eastAsia="en-US"/>
              </w:rPr>
              <w:t>=13518</w:t>
            </w:r>
          </w:p>
        </w:tc>
      </w:tr>
    </w:tbl>
    <w:p w:rsidR="00BE6AC1" w:rsidRDefault="00BE6AC1" w:rsidP="00191814">
      <w:pPr>
        <w:shd w:val="clear" w:color="auto" w:fill="FFFFFF"/>
        <w:ind w:firstLine="567"/>
        <w:jc w:val="both"/>
        <w:rPr>
          <w:color w:val="000000"/>
          <w:sz w:val="26"/>
          <w:szCs w:val="26"/>
        </w:rPr>
      </w:pPr>
    </w:p>
    <w:p w:rsidR="00BE6AC1" w:rsidRDefault="00BE6AC1" w:rsidP="00191814">
      <w:pPr>
        <w:shd w:val="clear" w:color="auto" w:fill="FFFFFF"/>
        <w:ind w:firstLine="567"/>
        <w:jc w:val="both"/>
        <w:rPr>
          <w:sz w:val="26"/>
          <w:szCs w:val="26"/>
        </w:rPr>
      </w:pPr>
      <w:r w:rsidRPr="00191814">
        <w:rPr>
          <w:sz w:val="26"/>
          <w:szCs w:val="26"/>
        </w:rPr>
        <w:t>Издательство «Академия», традиционно выпускающее учебную литературу для вузов, разрабатывает перспективную линию учебников Л.Г. Емохоновой по мировой художественной культуре для средней школы (базовый уровень). Кроме учебников для 10 и 11 класса, в комплект входят методические пособие, рабочие тетради и компакт-диски с иллюстрациями и музыкальными записями.</w:t>
      </w:r>
    </w:p>
    <w:p w:rsidR="00BE6AC1" w:rsidRPr="00191814" w:rsidRDefault="00BE6AC1" w:rsidP="00191814">
      <w:pPr>
        <w:shd w:val="clear" w:color="auto" w:fill="FFFFFF"/>
        <w:ind w:firstLine="567"/>
        <w:jc w:val="both"/>
        <w:rPr>
          <w:sz w:val="26"/>
          <w:szCs w:val="26"/>
        </w:rPr>
      </w:pPr>
    </w:p>
    <w:p w:rsidR="00BE6AC1" w:rsidRPr="00191814" w:rsidRDefault="00BE6AC1" w:rsidP="00191814">
      <w:pPr>
        <w:tabs>
          <w:tab w:val="left" w:pos="567"/>
        </w:tabs>
        <w:ind w:firstLine="720"/>
        <w:jc w:val="center"/>
        <w:rPr>
          <w:sz w:val="26"/>
          <w:szCs w:val="26"/>
        </w:rPr>
      </w:pPr>
      <w:r w:rsidRPr="00191814">
        <w:rPr>
          <w:sz w:val="26"/>
          <w:szCs w:val="26"/>
        </w:rPr>
        <w:t>2.3.2. Курсы по выбору</w:t>
      </w:r>
    </w:p>
    <w:p w:rsidR="00BE6AC1" w:rsidRPr="00D0316A" w:rsidRDefault="00BE6AC1" w:rsidP="00191814">
      <w:pPr>
        <w:jc w:val="center"/>
      </w:pPr>
      <w:r w:rsidRPr="00191814">
        <w:rPr>
          <w:sz w:val="26"/>
          <w:szCs w:val="26"/>
        </w:rPr>
        <w:t>1.2.5. Искусство (предметная область)</w:t>
      </w:r>
    </w:p>
    <w:p w:rsidR="00BE6AC1" w:rsidRDefault="00BE6AC1" w:rsidP="004E3C70">
      <w:pPr>
        <w:jc w:val="center"/>
        <w:rPr>
          <w:color w:val="000000"/>
        </w:rPr>
      </w:pPr>
    </w:p>
    <w:tbl>
      <w:tblPr>
        <w:tblW w:w="0" w:type="auto"/>
        <w:tblInd w:w="2" w:type="dxa"/>
        <w:tblLayout w:type="fixed"/>
        <w:tblCellMar>
          <w:left w:w="40" w:type="dxa"/>
          <w:right w:w="40" w:type="dxa"/>
        </w:tblCellMar>
        <w:tblLook w:val="0000"/>
      </w:tblPr>
      <w:tblGrid>
        <w:gridCol w:w="965"/>
        <w:gridCol w:w="1625"/>
        <w:gridCol w:w="2462"/>
        <w:gridCol w:w="553"/>
        <w:gridCol w:w="1808"/>
        <w:gridCol w:w="2233"/>
        <w:gridCol w:w="6"/>
      </w:tblGrid>
      <w:tr w:rsidR="00BE6AC1" w:rsidRPr="00BD77CF">
        <w:trPr>
          <w:gridAfter w:val="1"/>
          <w:wAfter w:w="6" w:type="dxa"/>
          <w:trHeight w:val="641"/>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rPr>
                <w:rStyle w:val="FontStyle57"/>
              </w:rPr>
            </w:pPr>
            <w:r w:rsidRPr="00D0316A">
              <w:rPr>
                <w:rStyle w:val="FontStyle57"/>
              </w:rPr>
              <w:t>2.3.2.2.1.1</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rPr>
                <w:rStyle w:val="FontStyle57"/>
              </w:rPr>
            </w:pPr>
            <w:r w:rsidRPr="00D0316A">
              <w:rPr>
                <w:rStyle w:val="FontStyle57"/>
              </w:rPr>
              <w:t>Емохонова Л.Г.</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19" w:hanging="19"/>
              <w:rPr>
                <w:rStyle w:val="FontStyle57"/>
              </w:rPr>
            </w:pPr>
            <w:r w:rsidRPr="00D0316A">
              <w:rPr>
                <w:rStyle w:val="FontStyle57"/>
              </w:rPr>
              <w:t>Мировая художественная культура (базовый уровень)</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jc w:val="center"/>
              <w:rPr>
                <w:rStyle w:val="FontStyle57"/>
              </w:rPr>
            </w:pPr>
            <w:r w:rsidRPr="00D0316A">
              <w:rPr>
                <w:rStyle w:val="FontStyle57"/>
              </w:rPr>
              <w:t>10</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E7021C">
            <w:pPr>
              <w:pStyle w:val="Style26"/>
              <w:widowControl/>
              <w:spacing w:line="298" w:lineRule="exact"/>
              <w:jc w:val="left"/>
              <w:rPr>
                <w:rStyle w:val="FontStyle57"/>
              </w:rPr>
            </w:pPr>
            <w:r w:rsidRPr="00D0316A">
              <w:rPr>
                <w:rStyle w:val="FontStyle57"/>
              </w:rPr>
              <w:t>Образовательно-издательский центр «Академия»</w:t>
            </w:r>
          </w:p>
        </w:tc>
        <w:tc>
          <w:tcPr>
            <w:tcW w:w="223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38"/>
              <w:widowControl/>
              <w:spacing w:line="240" w:lineRule="auto"/>
              <w:ind w:firstLine="0"/>
              <w:rPr>
                <w:rStyle w:val="FontStyle57"/>
                <w:lang w:val="en-US" w:eastAsia="en-US"/>
              </w:rPr>
            </w:pPr>
            <w:r w:rsidRPr="00D0316A">
              <w:rPr>
                <w:rStyle w:val="FontStyle57"/>
                <w:lang w:val="en-US" w:eastAsia="en-US"/>
              </w:rPr>
              <w:t>http ://www. academia-</w:t>
            </w:r>
          </w:p>
          <w:p w:rsidR="00BE6AC1" w:rsidRPr="00D0316A" w:rsidRDefault="00BE6AC1" w:rsidP="00D0316A">
            <w:pPr>
              <w:pStyle w:val="Style38"/>
              <w:widowControl/>
              <w:spacing w:line="240" w:lineRule="auto"/>
              <w:ind w:firstLine="0"/>
              <w:rPr>
                <w:rStyle w:val="FontStyle57"/>
                <w:lang w:val="en-US" w:eastAsia="en-US"/>
              </w:rPr>
            </w:pPr>
            <w:r w:rsidRPr="00D0316A">
              <w:rPr>
                <w:rStyle w:val="FontStyle57"/>
                <w:lang w:val="en-US" w:eastAsia="en-US"/>
              </w:rPr>
              <w:t>mo sco w. ru/catalogue/4974/5 5653/</w:t>
            </w:r>
          </w:p>
        </w:tc>
      </w:tr>
      <w:tr w:rsidR="00BE6AC1">
        <w:trPr>
          <w:trHeight w:val="127"/>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2.3.2.2.1.2</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Емохонова Л.Г.</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307" w:lineRule="exact"/>
              <w:ind w:right="96" w:firstLine="5"/>
              <w:rPr>
                <w:rStyle w:val="FontStyle57"/>
              </w:rPr>
            </w:pPr>
            <w:r w:rsidRPr="00D0316A">
              <w:rPr>
                <w:rStyle w:val="FontStyle57"/>
              </w:rPr>
              <w:t>Мировая художественная культура (базовый уровень)</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50"/>
              <w:rPr>
                <w:rStyle w:val="FontStyle57"/>
              </w:rPr>
            </w:pPr>
            <w:r w:rsidRPr="00D0316A">
              <w:rPr>
                <w:rStyle w:val="FontStyle57"/>
              </w:rPr>
              <w:t>11</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E7021C">
            <w:pPr>
              <w:pStyle w:val="Style26"/>
              <w:widowControl/>
              <w:spacing w:line="298" w:lineRule="exact"/>
              <w:jc w:val="left"/>
              <w:rPr>
                <w:rStyle w:val="FontStyle57"/>
              </w:rPr>
            </w:pPr>
            <w:r w:rsidRPr="00D0316A">
              <w:rPr>
                <w:rStyle w:val="FontStyle57"/>
              </w:rPr>
              <w:t>Образовательно-издательский центр «Академия»</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302" w:lineRule="exact"/>
              <w:ind w:firstLine="14"/>
              <w:rPr>
                <w:rStyle w:val="FontStyle57"/>
                <w:lang w:val="en-US" w:eastAsia="en-US"/>
              </w:rPr>
            </w:pPr>
            <w:r w:rsidRPr="00D0316A">
              <w:rPr>
                <w:rStyle w:val="FontStyle57"/>
                <w:lang w:val="en-US" w:eastAsia="en-US"/>
              </w:rPr>
              <w:t>http ://www. academia-</w:t>
            </w:r>
            <w:hyperlink r:id="rId21" w:history="1">
              <w:r w:rsidRPr="00D0316A">
                <w:rPr>
                  <w:rStyle w:val="Hyperlink"/>
                  <w:sz w:val="20"/>
                  <w:szCs w:val="20"/>
                  <w:lang w:val="en-US" w:eastAsia="en-US"/>
                </w:rPr>
                <w:t>moscow.ru/catalogue/4974/55657/</w:t>
              </w:r>
            </w:hyperlink>
          </w:p>
        </w:tc>
      </w:tr>
      <w:tr w:rsidR="00BE6AC1">
        <w:trPr>
          <w:trHeight w:val="247"/>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2.3.2.3.1.1</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 Базовый уровень</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45"/>
              <w:rPr>
                <w:rStyle w:val="FontStyle57"/>
              </w:rPr>
            </w:pPr>
            <w:r w:rsidRPr="00D0316A">
              <w:rPr>
                <w:rStyle w:val="FontStyle57"/>
              </w:rPr>
              <w:t>10</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eastAsia="en-US"/>
              </w:rPr>
            </w:pPr>
            <w:r w:rsidRPr="00D0316A">
              <w:rPr>
                <w:rStyle w:val="FontStyle57"/>
                <w:lang w:val="en-US" w:eastAsia="en-US"/>
              </w:rPr>
              <w:t>http ://www. drofa.</w:t>
            </w:r>
            <w:r w:rsidRPr="00D0316A">
              <w:rPr>
                <w:rStyle w:val="FontStyle57"/>
                <w:lang w:eastAsia="en-US"/>
              </w:rPr>
              <w:t xml:space="preserve"> ш/101/</w:t>
            </w:r>
          </w:p>
        </w:tc>
      </w:tr>
      <w:tr w:rsidR="00BE6AC1">
        <w:trPr>
          <w:trHeight w:val="247"/>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2.3.2.3.1.2</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Данилова Г.И.</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Искусство. Базовый уровень</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45"/>
              <w:rPr>
                <w:rStyle w:val="FontStyle57"/>
              </w:rPr>
            </w:pPr>
            <w:r w:rsidRPr="00D0316A">
              <w:rPr>
                <w:rStyle w:val="FontStyle57"/>
              </w:rPr>
              <w:t>11</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jc w:val="center"/>
              <w:rPr>
                <w:rStyle w:val="FontStyle57"/>
              </w:rPr>
            </w:pPr>
            <w:r w:rsidRPr="00D0316A">
              <w:rPr>
                <w:rStyle w:val="FontStyle57"/>
              </w:rPr>
              <w:t>ДРОФА</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lang w:eastAsia="en-US"/>
              </w:rPr>
            </w:pPr>
            <w:r w:rsidRPr="00D0316A">
              <w:rPr>
                <w:rStyle w:val="FontStyle57"/>
                <w:lang w:val="en-US" w:eastAsia="en-US"/>
              </w:rPr>
              <w:t>http ://www. drofa. ru/</w:t>
            </w:r>
            <w:r w:rsidRPr="00D0316A">
              <w:rPr>
                <w:rStyle w:val="FontStyle57"/>
                <w:lang w:eastAsia="en-US"/>
              </w:rPr>
              <w:t>101/</w:t>
            </w:r>
          </w:p>
        </w:tc>
      </w:tr>
      <w:tr w:rsidR="00BE6AC1">
        <w:trPr>
          <w:trHeight w:val="1299"/>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2.3.2.5.1.1</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firstLine="5"/>
              <w:rPr>
                <w:rStyle w:val="FontStyle57"/>
              </w:rPr>
            </w:pPr>
            <w:r w:rsidRPr="00D0316A">
              <w:rPr>
                <w:rStyle w:val="FontStyle57"/>
              </w:rPr>
              <w:t>Ермолаева Л. К., ЗахваткинаИ. 3., Лебедева И. М., Шейко Н. Г., Кораблина Ю. А.</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5" w:hanging="5"/>
              <w:rPr>
                <w:rStyle w:val="FontStyle57"/>
              </w:rPr>
            </w:pPr>
            <w:r w:rsidRPr="00D0316A">
              <w:rPr>
                <w:rStyle w:val="FontStyle57"/>
              </w:rPr>
              <w:t>История и культура Санкт-Петербурга. Часть 1. (С древнейших времен до конца XVIII века)</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74"/>
              <w:rPr>
                <w:rStyle w:val="FontStyle57"/>
              </w:rPr>
            </w:pPr>
            <w:r w:rsidRPr="00D0316A">
              <w:rPr>
                <w:rStyle w:val="FontStyle57"/>
              </w:rPr>
              <w:t>7</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6"/>
              <w:widowControl/>
              <w:spacing w:line="298" w:lineRule="exact"/>
              <w:rPr>
                <w:rStyle w:val="FontStyle57"/>
              </w:rPr>
            </w:pPr>
            <w:r w:rsidRPr="00D0316A">
              <w:rPr>
                <w:rStyle w:val="FontStyle57"/>
              </w:rPr>
              <w:t>Издательство «СМИО Пресс»</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3" w:lineRule="exact"/>
              <w:ind w:left="5" w:hanging="5"/>
              <w:rPr>
                <w:rStyle w:val="FontStyle57"/>
                <w:lang w:val="en-US" w:eastAsia="en-US"/>
              </w:rPr>
            </w:pPr>
            <w:r w:rsidRPr="00D0316A">
              <w:rPr>
                <w:rStyle w:val="FontStyle57"/>
                <w:lang w:val="en-US" w:eastAsia="en-US"/>
              </w:rPr>
              <w:t>www. smio. ru/kn 1 /v_books. php?b id=165</w:t>
            </w:r>
          </w:p>
        </w:tc>
      </w:tr>
      <w:tr w:rsidR="00BE6AC1">
        <w:trPr>
          <w:trHeight w:val="1644"/>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2.3.2.5.1.2</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5" w:hanging="5"/>
              <w:rPr>
                <w:rStyle w:val="FontStyle57"/>
              </w:rPr>
            </w:pPr>
            <w:r w:rsidRPr="00D0316A">
              <w:rPr>
                <w:rStyle w:val="FontStyle57"/>
              </w:rPr>
              <w:t>Ермолаева Л. К., Захарова Н. Г., Казакова Н. В., Калмыкова Е. В., Лебедева И. М., Смирнова Ю. А., Шейко Н. Г.</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302" w:lineRule="exact"/>
              <w:ind w:left="10" w:hanging="10"/>
              <w:rPr>
                <w:rStyle w:val="FontStyle57"/>
              </w:rPr>
            </w:pPr>
            <w:r w:rsidRPr="00D0316A">
              <w:rPr>
                <w:rStyle w:val="FontStyle57"/>
              </w:rPr>
              <w:t>История и культура Санкт-Петербурга. Часть 2. (XIX век - начало XX века)</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64"/>
              <w:rPr>
                <w:rStyle w:val="FontStyle57"/>
              </w:rPr>
            </w:pPr>
            <w:r w:rsidRPr="00D0316A">
              <w:rPr>
                <w:rStyle w:val="FontStyle57"/>
              </w:rPr>
              <w:t>8</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6"/>
              <w:widowControl/>
              <w:spacing w:line="298" w:lineRule="exact"/>
              <w:rPr>
                <w:rStyle w:val="FontStyle57"/>
              </w:rPr>
            </w:pPr>
            <w:r w:rsidRPr="00D0316A">
              <w:rPr>
                <w:rStyle w:val="FontStyle57"/>
              </w:rPr>
              <w:t>Издательство «СМИО Пресс»</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14" w:hanging="14"/>
              <w:rPr>
                <w:rStyle w:val="FontStyle57"/>
                <w:lang w:val="en-US" w:eastAsia="en-US"/>
              </w:rPr>
            </w:pPr>
            <w:hyperlink r:id="rId22" w:history="1">
              <w:r w:rsidRPr="00D0316A">
                <w:rPr>
                  <w:rStyle w:val="Hyperlink"/>
                  <w:sz w:val="20"/>
                  <w:szCs w:val="20"/>
                  <w:lang w:val="en-US" w:eastAsia="en-US"/>
                </w:rPr>
                <w:t xml:space="preserve">www.smio.ru/knl/v_books.php7b_ </w:t>
              </w:r>
            </w:hyperlink>
            <w:r w:rsidRPr="00D0316A">
              <w:rPr>
                <w:rStyle w:val="FontStyle57"/>
                <w:lang w:val="en-US" w:eastAsia="en-US"/>
              </w:rPr>
              <w:t>id=178</w:t>
            </w:r>
          </w:p>
        </w:tc>
      </w:tr>
      <w:tr w:rsidR="00BE6AC1">
        <w:trPr>
          <w:trHeight w:val="158"/>
        </w:trPr>
        <w:tc>
          <w:tcPr>
            <w:tcW w:w="96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rPr>
                <w:rStyle w:val="FontStyle57"/>
              </w:rPr>
            </w:pPr>
            <w:r w:rsidRPr="00D0316A">
              <w:rPr>
                <w:rStyle w:val="FontStyle57"/>
              </w:rPr>
              <w:t>2.3.2.5.1.3</w:t>
            </w:r>
          </w:p>
        </w:tc>
        <w:tc>
          <w:tcPr>
            <w:tcW w:w="1625"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5" w:hanging="5"/>
              <w:rPr>
                <w:rStyle w:val="FontStyle57"/>
              </w:rPr>
            </w:pPr>
            <w:r w:rsidRPr="00D0316A">
              <w:rPr>
                <w:rStyle w:val="FontStyle57"/>
              </w:rPr>
              <w:t>Ермолаева Л. К., Демидова А. Р., Захарова Н. Г., Захватанна И.З., Казакова Н. В., Карпенко И. А., Лебедева И.М.</w:t>
            </w:r>
          </w:p>
        </w:tc>
        <w:tc>
          <w:tcPr>
            <w:tcW w:w="2462"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8" w:lineRule="exact"/>
              <w:ind w:left="10" w:hanging="10"/>
              <w:rPr>
                <w:rStyle w:val="FontStyle57"/>
              </w:rPr>
            </w:pPr>
            <w:r w:rsidRPr="00D0316A">
              <w:rPr>
                <w:rStyle w:val="FontStyle57"/>
              </w:rPr>
              <w:t>История и культура Санкт-Петербурга. Часть 3. (XX век -начало XXI века)</w:t>
            </w:r>
          </w:p>
        </w:tc>
        <w:tc>
          <w:tcPr>
            <w:tcW w:w="553"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40" w:lineRule="auto"/>
              <w:ind w:left="254"/>
              <w:rPr>
                <w:rStyle w:val="FontStyle57"/>
              </w:rPr>
            </w:pPr>
            <w:r w:rsidRPr="00D0316A">
              <w:rPr>
                <w:rStyle w:val="FontStyle57"/>
              </w:rPr>
              <w:t>9</w:t>
            </w:r>
          </w:p>
        </w:tc>
        <w:tc>
          <w:tcPr>
            <w:tcW w:w="1808" w:type="dxa"/>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6"/>
              <w:widowControl/>
              <w:spacing w:line="293" w:lineRule="exact"/>
              <w:rPr>
                <w:rStyle w:val="FontStyle57"/>
              </w:rPr>
            </w:pPr>
            <w:r w:rsidRPr="00D0316A">
              <w:rPr>
                <w:rStyle w:val="FontStyle57"/>
              </w:rPr>
              <w:t>Издательство «СМИО Пресс»</w:t>
            </w:r>
          </w:p>
        </w:tc>
        <w:tc>
          <w:tcPr>
            <w:tcW w:w="2239" w:type="dxa"/>
            <w:gridSpan w:val="2"/>
            <w:tcBorders>
              <w:top w:val="single" w:sz="6" w:space="0" w:color="auto"/>
              <w:left w:val="single" w:sz="6" w:space="0" w:color="auto"/>
              <w:bottom w:val="single" w:sz="6" w:space="0" w:color="auto"/>
              <w:right w:val="single" w:sz="6" w:space="0" w:color="auto"/>
            </w:tcBorders>
          </w:tcPr>
          <w:p w:rsidR="00BE6AC1" w:rsidRPr="00D0316A" w:rsidRDefault="00BE6AC1" w:rsidP="00D0316A">
            <w:pPr>
              <w:pStyle w:val="Style29"/>
              <w:widowControl/>
              <w:spacing w:line="293" w:lineRule="exact"/>
              <w:ind w:left="14" w:hanging="14"/>
              <w:rPr>
                <w:rStyle w:val="FontStyle57"/>
                <w:lang w:val="en-US" w:eastAsia="en-US"/>
              </w:rPr>
            </w:pPr>
            <w:r w:rsidRPr="00D0316A">
              <w:rPr>
                <w:rStyle w:val="FontStyle57"/>
                <w:lang w:val="en-US" w:eastAsia="en-US"/>
              </w:rPr>
              <w:t>www. smio. ru/kn 1 /v_bo oks. php?b_ id=189</w:t>
            </w:r>
          </w:p>
        </w:tc>
      </w:tr>
    </w:tbl>
    <w:p w:rsidR="00BE6AC1" w:rsidRDefault="00BE6AC1" w:rsidP="00F35EC6">
      <w:pPr>
        <w:spacing w:line="360" w:lineRule="auto"/>
        <w:ind w:firstLine="567"/>
        <w:jc w:val="both"/>
        <w:rPr>
          <w:color w:val="000000"/>
        </w:rPr>
      </w:pPr>
    </w:p>
    <w:p w:rsidR="00BE6AC1" w:rsidRPr="00191814" w:rsidRDefault="00BE6AC1" w:rsidP="00191814">
      <w:pPr>
        <w:ind w:firstLine="567"/>
        <w:jc w:val="both"/>
        <w:rPr>
          <w:sz w:val="26"/>
          <w:szCs w:val="26"/>
        </w:rPr>
      </w:pPr>
      <w:r w:rsidRPr="00191814">
        <w:rPr>
          <w:color w:val="000000"/>
          <w:sz w:val="26"/>
          <w:szCs w:val="26"/>
        </w:rPr>
        <w:t>Для формирования интереса и положительной мотивации к тому или иному художественному направлению содержание элективных курсов предпрофильной подготовки девятиклассников может включать оригинальный материал, выходящий за рамки школьной программы по предметам искусства, а также специализированных программ школ с углубленным изучением предметов художественно-эстетического цикла и учреждений дополнительного образования.</w:t>
      </w:r>
    </w:p>
    <w:p w:rsidR="00BE6AC1" w:rsidRPr="00191814" w:rsidRDefault="00BE6AC1" w:rsidP="00191814">
      <w:pPr>
        <w:autoSpaceDE w:val="0"/>
        <w:autoSpaceDN w:val="0"/>
        <w:adjustRightInd w:val="0"/>
        <w:rPr>
          <w:sz w:val="26"/>
          <w:szCs w:val="26"/>
        </w:rPr>
      </w:pPr>
      <w:r w:rsidRPr="00191814">
        <w:rPr>
          <w:sz w:val="26"/>
          <w:szCs w:val="26"/>
        </w:rPr>
        <w:t xml:space="preserve"> Рекомендуемые элективные курсы:</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Куцман Н.Н. Элективный курс: Культура Древнего Мира: МХК, история: 9 класс. / Н.Н. Куцман.– «Корифей», 2006.;</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Ромашина Н.Ф. Элективный курс по истории отечественной культуры «Наши духовные ценности». 10-11 классы / Н.Ф. Ромашина. – М.: «Глобус», 2007. -168 с.;</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Секирова Т.А. Искусство понимания исторической живописи / Т.А. Секирова. - Профильная школа. - 2006.-№ 4. - С. 31-34;</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Челышева Т.В. Медиакультура. Основы журналистики (специальное художественное образование). Предпрофильная подготовка девятиклассников. Образовательная область «Искусство»: Учебно-методическое пособие / Т.В. Челышева. - М.: АПК и ПРО, 2003. - С. 56-66;</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Челышева Т.В. Введение в историю русского искусства. Предпрофильная подготовка девятиклассников. Образовательная область «Искусство»: Учебно-методическое пособие / Т.В. Челышева. - М.: АПК и ПРО, 2003. - С. 67-75;</w:t>
      </w:r>
    </w:p>
    <w:p w:rsidR="00BE6AC1" w:rsidRPr="00191814" w:rsidRDefault="00BE6AC1" w:rsidP="00191814">
      <w:pPr>
        <w:numPr>
          <w:ilvl w:val="0"/>
          <w:numId w:val="7"/>
        </w:numPr>
        <w:autoSpaceDE w:val="0"/>
        <w:autoSpaceDN w:val="0"/>
        <w:adjustRightInd w:val="0"/>
        <w:jc w:val="both"/>
        <w:rPr>
          <w:color w:val="000000"/>
          <w:sz w:val="26"/>
          <w:szCs w:val="26"/>
        </w:rPr>
      </w:pPr>
      <w:r w:rsidRPr="00191814">
        <w:rPr>
          <w:color w:val="000000"/>
          <w:sz w:val="26"/>
          <w:szCs w:val="26"/>
        </w:rPr>
        <w:t>Хорошенкова А.В. Элективные курсы. МХК. История средневековой культуры / А.В. Хорошенкова.- М.«Экстремум», 2005;</w:t>
      </w:r>
    </w:p>
    <w:p w:rsidR="00BE6AC1" w:rsidRPr="00191814" w:rsidRDefault="00BE6AC1" w:rsidP="00191814">
      <w:pPr>
        <w:numPr>
          <w:ilvl w:val="0"/>
          <w:numId w:val="7"/>
        </w:numPr>
        <w:autoSpaceDE w:val="0"/>
        <w:autoSpaceDN w:val="0"/>
        <w:adjustRightInd w:val="0"/>
        <w:jc w:val="both"/>
        <w:rPr>
          <w:sz w:val="26"/>
          <w:szCs w:val="26"/>
        </w:rPr>
      </w:pPr>
      <w:r w:rsidRPr="00191814">
        <w:rPr>
          <w:color w:val="000000"/>
          <w:sz w:val="26"/>
          <w:szCs w:val="26"/>
        </w:rPr>
        <w:t xml:space="preserve">Кисарова О.В. </w:t>
      </w:r>
      <w:r w:rsidRPr="00191814">
        <w:rPr>
          <w:sz w:val="26"/>
          <w:szCs w:val="26"/>
        </w:rPr>
        <w:t xml:space="preserve">Элективный курс по МХК в 8 классе "Что есть красота" </w:t>
      </w:r>
      <w:r w:rsidRPr="00191814">
        <w:rPr>
          <w:color w:val="000000"/>
          <w:sz w:val="26"/>
          <w:szCs w:val="26"/>
        </w:rPr>
        <w:t>(</w:t>
      </w:r>
      <w:hyperlink r:id="rId23" w:history="1">
        <w:r w:rsidRPr="00191814">
          <w:rPr>
            <w:rStyle w:val="Hyperlink"/>
            <w:color w:val="000000"/>
            <w:sz w:val="26"/>
            <w:szCs w:val="26"/>
          </w:rPr>
          <w:t>http://pedsovet.org/component/option,com_mtree/task,viewlink/link_id,17814/Itemid,118/</w:t>
        </w:r>
      </w:hyperlink>
      <w:r w:rsidRPr="00191814">
        <w:rPr>
          <w:color w:val="000000"/>
          <w:sz w:val="26"/>
          <w:szCs w:val="26"/>
        </w:rPr>
        <w:t>)</w:t>
      </w:r>
    </w:p>
    <w:p w:rsidR="00BE6AC1" w:rsidRPr="00191814" w:rsidRDefault="00BE6AC1" w:rsidP="00191814">
      <w:pPr>
        <w:shd w:val="clear" w:color="auto" w:fill="FFFFFF"/>
        <w:ind w:firstLine="567"/>
        <w:jc w:val="both"/>
        <w:rPr>
          <w:sz w:val="26"/>
          <w:szCs w:val="26"/>
        </w:rPr>
      </w:pPr>
    </w:p>
    <w:p w:rsidR="00BE6AC1" w:rsidRPr="00191814" w:rsidRDefault="00BE6AC1" w:rsidP="00191814">
      <w:pPr>
        <w:tabs>
          <w:tab w:val="left" w:pos="567"/>
        </w:tabs>
        <w:ind w:firstLine="720"/>
        <w:jc w:val="both"/>
        <w:rPr>
          <w:sz w:val="26"/>
          <w:szCs w:val="26"/>
        </w:rPr>
      </w:pPr>
    </w:p>
    <w:p w:rsidR="00BE6AC1" w:rsidRPr="00191814" w:rsidRDefault="00BE6AC1" w:rsidP="00191814">
      <w:pPr>
        <w:jc w:val="center"/>
        <w:rPr>
          <w:b/>
          <w:bCs/>
          <w:sz w:val="26"/>
          <w:szCs w:val="26"/>
        </w:rPr>
      </w:pPr>
      <w:r>
        <w:rPr>
          <w:b/>
          <w:bCs/>
          <w:sz w:val="26"/>
          <w:szCs w:val="26"/>
          <w:lang w:val="en-US"/>
        </w:rPr>
        <w:t>V</w:t>
      </w:r>
      <w:r w:rsidRPr="004B13E8">
        <w:rPr>
          <w:b/>
          <w:bCs/>
          <w:sz w:val="26"/>
          <w:szCs w:val="26"/>
        </w:rPr>
        <w:t xml:space="preserve">. </w:t>
      </w:r>
      <w:r w:rsidRPr="00191814">
        <w:rPr>
          <w:b/>
          <w:bCs/>
          <w:sz w:val="26"/>
          <w:szCs w:val="26"/>
        </w:rPr>
        <w:t xml:space="preserve">РЕКОМЕНДАЦИИ ПО ИЗУЧЕНИЮ ТРУДНЫХ И АКТУАЛЬНЫХ ТЕМ </w:t>
      </w:r>
    </w:p>
    <w:p w:rsidR="00BE6AC1" w:rsidRPr="00191814" w:rsidRDefault="00BE6AC1" w:rsidP="00191814">
      <w:pPr>
        <w:spacing w:after="120"/>
        <w:jc w:val="center"/>
        <w:rPr>
          <w:b/>
          <w:bCs/>
          <w:sz w:val="26"/>
          <w:szCs w:val="26"/>
        </w:rPr>
      </w:pPr>
      <w:r w:rsidRPr="00191814">
        <w:rPr>
          <w:b/>
          <w:bCs/>
          <w:sz w:val="26"/>
          <w:szCs w:val="26"/>
        </w:rPr>
        <w:t>ПРОГРАММЫ ПО УЧЕБНОМУ ПРЕДМЕТУ «МХК»</w:t>
      </w:r>
    </w:p>
    <w:p w:rsidR="00BE6AC1" w:rsidRPr="00191814" w:rsidRDefault="00BE6AC1" w:rsidP="00191814">
      <w:pPr>
        <w:shd w:val="clear" w:color="auto" w:fill="FFFFFF"/>
        <w:ind w:firstLine="567"/>
        <w:jc w:val="both"/>
        <w:rPr>
          <w:sz w:val="26"/>
          <w:szCs w:val="26"/>
        </w:rPr>
      </w:pPr>
      <w:r w:rsidRPr="00191814">
        <w:rPr>
          <w:sz w:val="26"/>
          <w:szCs w:val="26"/>
        </w:rPr>
        <w:t>Системообразующей составляющей ФГОС стали требования к результатам освоения основных образовательных программ, представляющие собой конкретизированные и операционализированные цели образования. Изменилось представление об образовательных результатах – стандарт ориентируется не только на предметные результаты, как это было раньше, но и на метапредметные и личностные результаты. В связи с введением ФГОС внутренняя система оценки качества образования должна быть переориентирована на оценку качества образования в соответствии с требованиями стандарта.  Это должно быть зафиксировано в основной образовательной программе общеобразовательно</w:t>
      </w:r>
      <w:r>
        <w:rPr>
          <w:sz w:val="26"/>
          <w:szCs w:val="26"/>
        </w:rPr>
        <w:t>й организации</w:t>
      </w:r>
      <w:r w:rsidRPr="00191814">
        <w:rPr>
          <w:sz w:val="26"/>
          <w:szCs w:val="26"/>
        </w:rPr>
        <w:t xml:space="preserve"> в разделе «Система оценки достижения планируемых результатов освоения основной образовательной программы». </w:t>
      </w:r>
    </w:p>
    <w:p w:rsidR="00BE6AC1" w:rsidRPr="00191814" w:rsidRDefault="00BE6AC1" w:rsidP="00191814">
      <w:pPr>
        <w:shd w:val="clear" w:color="auto" w:fill="FFFFFF"/>
        <w:ind w:firstLine="567"/>
        <w:jc w:val="both"/>
        <w:rPr>
          <w:sz w:val="26"/>
          <w:szCs w:val="26"/>
        </w:rPr>
      </w:pPr>
      <w:r w:rsidRPr="00191814">
        <w:rPr>
          <w:sz w:val="26"/>
          <w:szCs w:val="26"/>
        </w:rPr>
        <w:t xml:space="preserve">В целях совершенствования общего культурного образования в основной и средней школе и создания единой независимой системы оценки качества подготовки по МХК предлагается  увеличение количества заданий, направленных на проверку умений систематизировать конкретные факты, устанавливать причинно-следственные, структурные и иные связи, анализировать культурные явления, использовать источники информации (карты, иллюстративный материал, видео, аудио) для решения познавательных задач, формулировать и аргументировать собственную позицию с привлечением исторических знаний. </w:t>
      </w:r>
    </w:p>
    <w:p w:rsidR="00BE6AC1" w:rsidRPr="00191814" w:rsidRDefault="00BE6AC1" w:rsidP="00191814">
      <w:pPr>
        <w:shd w:val="clear" w:color="auto" w:fill="FFFFFF"/>
        <w:ind w:firstLine="567"/>
        <w:jc w:val="both"/>
        <w:rPr>
          <w:sz w:val="26"/>
          <w:szCs w:val="26"/>
        </w:rPr>
      </w:pPr>
      <w:r w:rsidRPr="00191814">
        <w:rPr>
          <w:sz w:val="26"/>
          <w:szCs w:val="26"/>
        </w:rPr>
        <w:t xml:space="preserve">Общее направление совершенствования КИМ – усиление блока заданий, проверяющих аналитические и информационно-коммуникативные умения выпускников; создание и постепенное введение новых типов заданий с развернутым ответом с целью более точной дифференциации выпускников, планирующих продолжение образования в вузах гуманитарного профиля с различным уровнем требований к культурологической подготовке выпускников. Учителям МХК необходимо активно использовать диалогические формы учебных занятий (дискуссий, круглых столов и др.), совершенствовать технологию текущего, тематического, поэтапного повторения и контроля, сочетать в нём разные формы устной и письменной проверки. </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 xml:space="preserve">В соответствии с Указом Президента РФ В.В. Путина от 22.04.2013 г. № 375 в целях привлечения внимания общества к вопросам развития культуры, сохранения культурно-исторического наследия и роли российской культуры в мире 2014 год в Российской Федерации объявлен Годом культуры. В рамках мероприятий Года культуры 9–11 апреля 2014 г. кафедрой общественных и художественно-эстетических дисциплин ЧИППКРО совместно с Всероссийской ассоциацией учителей истории и обществознания была проведена XI всероссийская научно-практическая конференция «Проблемы культурного образования». На конференции обсуждались проблемы обновления содержания общего образования и совершенствования методики преподавания общественных и художественно-эстетических дисциплин по формированию базовых национальных ценностей российского общества, доклады выступавших опубликованы в сборниках: </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1) Проблемы культурного образования: материалы IV всеросс. науч.-практ. конф. 9–10 апреля 2014 г. / Сибирское отделение РАО; Мин. обр. и науки Челяб. обл.; Челяб. ин-т перепод. и пов. квалификации работников образования; под ред. В.М. Кузнецова, С.Н.Трошкова. – Вып. 11. – Ч. I. – Челябинск, 2014.</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2) Проблемы культурного образования: материалы IV всеросс. науч.-практ. конф. 9–10 апреля 2014 г. / Сибирское отделение РАО; Мин. обр. и науки Челяб. обл.; Челяб. ин-т перепод. и пов. квалификации работников образования; под ред. В.М. Кузнецова, С.Н.Трошкова. – Вып. 11. – Ч. II. – Челябинск, 2014.</w:t>
      </w:r>
    </w:p>
    <w:p w:rsidR="00BE6AC1" w:rsidRPr="00191814" w:rsidRDefault="00BE6AC1" w:rsidP="00191814">
      <w:pPr>
        <w:pStyle w:val="BodyText3"/>
        <w:widowControl w:val="0"/>
        <w:spacing w:after="0"/>
        <w:ind w:firstLine="567"/>
        <w:rPr>
          <w:color w:val="FF0000"/>
          <w:sz w:val="26"/>
          <w:szCs w:val="26"/>
        </w:rPr>
      </w:pPr>
    </w:p>
    <w:p w:rsidR="00BE6AC1" w:rsidRPr="00191814" w:rsidRDefault="00BE6AC1" w:rsidP="00191814">
      <w:pPr>
        <w:pStyle w:val="BodyText3"/>
        <w:widowControl w:val="0"/>
        <w:spacing w:after="0"/>
        <w:ind w:firstLine="567"/>
        <w:jc w:val="center"/>
        <w:rPr>
          <w:sz w:val="26"/>
          <w:szCs w:val="26"/>
        </w:rPr>
      </w:pPr>
    </w:p>
    <w:p w:rsidR="00BE6AC1" w:rsidRDefault="00BE6AC1" w:rsidP="00191814">
      <w:pPr>
        <w:pStyle w:val="BodyText3"/>
        <w:widowControl w:val="0"/>
        <w:spacing w:after="0"/>
        <w:ind w:firstLine="567"/>
        <w:jc w:val="both"/>
        <w:rPr>
          <w:sz w:val="26"/>
          <w:szCs w:val="26"/>
        </w:rPr>
      </w:pPr>
      <w:r w:rsidRPr="00191814">
        <w:rPr>
          <w:sz w:val="26"/>
          <w:szCs w:val="26"/>
        </w:rPr>
        <w:t xml:space="preserve">Для осуществления контроля знаний учащихся необходимо разработать задания, позволяющие эффективно оценить уровень знаний учащихся. Для успешной разработки контрольных заданий необходимо обратиться к книге: Пинская М.А. Новые формы оценивания. Начальная школа / М.А. Пинская, И.М. Улановская. – 2-е изд. – М.: Просвещение, 2014. – 80 с. – (Работаем по новым стандартам). Здесь рассматриваются такие методики оценивания, как критериальное самооценивание, критериальное взаимооценивание, карта понятий, составление теста. </w:t>
      </w:r>
    </w:p>
    <w:p w:rsidR="00BE6AC1" w:rsidRPr="00750A4B" w:rsidRDefault="00BE6AC1" w:rsidP="00191814">
      <w:pPr>
        <w:pStyle w:val="BodyText3"/>
        <w:widowControl w:val="0"/>
        <w:spacing w:after="0"/>
        <w:ind w:firstLine="567"/>
        <w:jc w:val="both"/>
        <w:rPr>
          <w:sz w:val="26"/>
          <w:szCs w:val="26"/>
        </w:rPr>
      </w:pPr>
    </w:p>
    <w:p w:rsidR="00BE6AC1" w:rsidRPr="00191814" w:rsidRDefault="00BE6AC1" w:rsidP="00191814">
      <w:pPr>
        <w:pStyle w:val="-11"/>
        <w:autoSpaceDE w:val="0"/>
        <w:autoSpaceDN w:val="0"/>
        <w:adjustRightInd w:val="0"/>
        <w:spacing w:before="120" w:after="120"/>
        <w:ind w:left="0"/>
        <w:jc w:val="center"/>
        <w:rPr>
          <w:b/>
          <w:bCs/>
          <w:sz w:val="26"/>
          <w:szCs w:val="26"/>
        </w:rPr>
      </w:pPr>
      <w:r>
        <w:rPr>
          <w:b/>
          <w:bCs/>
          <w:sz w:val="26"/>
          <w:szCs w:val="26"/>
          <w:lang w:val="en-US"/>
        </w:rPr>
        <w:t xml:space="preserve">VI. </w:t>
      </w:r>
      <w:r w:rsidRPr="00191814">
        <w:rPr>
          <w:b/>
          <w:bCs/>
          <w:sz w:val="26"/>
          <w:szCs w:val="26"/>
        </w:rPr>
        <w:t xml:space="preserve">РЕКОМЕНДАЦИИ </w:t>
      </w:r>
    </w:p>
    <w:p w:rsidR="00BE6AC1" w:rsidRPr="00191814" w:rsidRDefault="00BE6AC1" w:rsidP="00191814">
      <w:pPr>
        <w:pStyle w:val="-11"/>
        <w:autoSpaceDE w:val="0"/>
        <w:autoSpaceDN w:val="0"/>
        <w:adjustRightInd w:val="0"/>
        <w:spacing w:before="120" w:after="120"/>
        <w:ind w:left="0"/>
        <w:jc w:val="center"/>
        <w:rPr>
          <w:b/>
          <w:bCs/>
          <w:sz w:val="26"/>
          <w:szCs w:val="26"/>
        </w:rPr>
      </w:pPr>
      <w:r w:rsidRPr="00191814">
        <w:rPr>
          <w:b/>
          <w:bCs/>
          <w:sz w:val="26"/>
          <w:szCs w:val="26"/>
        </w:rPr>
        <w:t xml:space="preserve">ПО ОРГАНИЗАЦИИ И СОДЕРЖАНИЮ ВНЕУРОЧНОЙ ДЕЯТЕЛЬНОСТИ </w:t>
      </w:r>
    </w:p>
    <w:p w:rsidR="00BE6AC1" w:rsidRPr="00191814" w:rsidRDefault="00BE6AC1" w:rsidP="00191814">
      <w:pPr>
        <w:pStyle w:val="-11"/>
        <w:autoSpaceDE w:val="0"/>
        <w:autoSpaceDN w:val="0"/>
        <w:adjustRightInd w:val="0"/>
        <w:spacing w:before="120" w:after="120"/>
        <w:ind w:left="0"/>
        <w:jc w:val="center"/>
        <w:rPr>
          <w:b/>
          <w:bCs/>
          <w:sz w:val="26"/>
          <w:szCs w:val="26"/>
        </w:rPr>
      </w:pPr>
      <w:r w:rsidRPr="00191814">
        <w:rPr>
          <w:b/>
          <w:bCs/>
          <w:sz w:val="26"/>
          <w:szCs w:val="26"/>
        </w:rPr>
        <w:t>НА ОСНОВЕ ПРЕДМЕТНОГО МАТЕРИАЛА ПО МХК</w:t>
      </w:r>
    </w:p>
    <w:p w:rsidR="00BE6AC1" w:rsidRPr="00191814" w:rsidRDefault="00BE6AC1" w:rsidP="00975304">
      <w:pPr>
        <w:ind w:firstLine="567"/>
        <w:jc w:val="both"/>
        <w:rPr>
          <w:color w:val="000000"/>
          <w:sz w:val="26"/>
          <w:szCs w:val="26"/>
        </w:rPr>
      </w:pPr>
      <w:r w:rsidRPr="00191814">
        <w:rPr>
          <w:color w:val="000000"/>
          <w:sz w:val="26"/>
          <w:szCs w:val="26"/>
        </w:rPr>
        <w:t>С целью осуществления выбора профилирующего направления деятельности старшеклассников в 9-х классах основной школы предполагается предпрофильная подготовка на основе введения значительного числа курсов по выбору (элективных курсов). Элективные курсы должны представлять специфику видов деятельности той или иной художественно-профессиональной сферы. Эти курсы не должны дублировать базовый курс. Содержание элективных курсов может углублять какой-то раздел учебных предметов: музыки, изобразительного искусства (предметно-ориентированные курсы), либо расширять их возможности через нетрадиционные и интегрированные курсы (межпредметные курсы). Набор элективных курсов должен иметь вариативный характер, а их содержание ориентировано на разнообразные проявления специального художественного или художественно-педагогического направлений.</w:t>
      </w:r>
    </w:p>
    <w:p w:rsidR="00BE6AC1" w:rsidRPr="00191814" w:rsidRDefault="00BE6AC1" w:rsidP="00975304">
      <w:pPr>
        <w:pStyle w:val="-11"/>
        <w:autoSpaceDE w:val="0"/>
        <w:autoSpaceDN w:val="0"/>
        <w:adjustRightInd w:val="0"/>
        <w:ind w:left="0" w:firstLine="567"/>
        <w:jc w:val="both"/>
        <w:rPr>
          <w:kern w:val="2"/>
          <w:sz w:val="26"/>
          <w:szCs w:val="26"/>
        </w:rPr>
      </w:pPr>
      <w:r w:rsidRPr="00191814">
        <w:rPr>
          <w:kern w:val="2"/>
          <w:sz w:val="26"/>
          <w:szCs w:val="26"/>
        </w:rPr>
        <w:t xml:space="preserve">При разработке рабочих программ факультативных и элективных курсов по предмету необходимо учитывать структуру, определенную в рекомендациях Министерства образования и науки Челябинской области </w:t>
      </w:r>
      <w:r>
        <w:rPr>
          <w:kern w:val="2"/>
          <w:sz w:val="26"/>
          <w:szCs w:val="26"/>
        </w:rPr>
        <w:t xml:space="preserve">(Письмо </w:t>
      </w:r>
      <w:r w:rsidRPr="00191814">
        <w:rPr>
          <w:kern w:val="2"/>
          <w:sz w:val="26"/>
          <w:szCs w:val="26"/>
        </w:rPr>
        <w:t xml:space="preserve">от 21.07.2009 г. </w:t>
      </w:r>
      <w:r>
        <w:rPr>
          <w:kern w:val="2"/>
          <w:sz w:val="26"/>
          <w:szCs w:val="26"/>
        </w:rPr>
        <w:t xml:space="preserve">               № 103/3404).</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Основными этапами проектирования программ факультативных и элективных курсов по предмету являются:</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3. Определение цели и дидактических задач курса.</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BE6AC1" w:rsidRPr="00191814" w:rsidRDefault="00BE6AC1" w:rsidP="00191814">
      <w:pPr>
        <w:pStyle w:val="-11"/>
        <w:autoSpaceDE w:val="0"/>
        <w:autoSpaceDN w:val="0"/>
        <w:adjustRightInd w:val="0"/>
        <w:ind w:left="0" w:firstLine="709"/>
        <w:jc w:val="both"/>
        <w:rPr>
          <w:kern w:val="2"/>
          <w:sz w:val="26"/>
          <w:szCs w:val="26"/>
        </w:rPr>
      </w:pPr>
      <w:r w:rsidRPr="00191814">
        <w:rPr>
          <w:kern w:val="2"/>
          <w:sz w:val="26"/>
          <w:szCs w:val="26"/>
        </w:rPr>
        <w:t>6. Разработка вариантов планирования и методических рекомендаций.</w:t>
      </w:r>
    </w:p>
    <w:p w:rsidR="00BE6AC1" w:rsidRPr="00191814" w:rsidRDefault="00BE6AC1" w:rsidP="00191814">
      <w:pPr>
        <w:pStyle w:val="-11"/>
        <w:autoSpaceDE w:val="0"/>
        <w:autoSpaceDN w:val="0"/>
        <w:adjustRightInd w:val="0"/>
        <w:ind w:left="0" w:firstLine="709"/>
        <w:jc w:val="right"/>
        <w:rPr>
          <w:kern w:val="2"/>
          <w:sz w:val="26"/>
          <w:szCs w:val="26"/>
        </w:rPr>
      </w:pPr>
      <w:r w:rsidRPr="00191814">
        <w:rPr>
          <w:kern w:val="2"/>
          <w:sz w:val="26"/>
          <w:szCs w:val="26"/>
        </w:rPr>
        <w:t>Таблица</w:t>
      </w:r>
    </w:p>
    <w:p w:rsidR="00BE6AC1" w:rsidRPr="00191814" w:rsidRDefault="00BE6AC1" w:rsidP="00191814">
      <w:pPr>
        <w:pStyle w:val="-11"/>
        <w:autoSpaceDE w:val="0"/>
        <w:autoSpaceDN w:val="0"/>
        <w:adjustRightInd w:val="0"/>
        <w:spacing w:after="120"/>
        <w:ind w:left="0"/>
        <w:jc w:val="center"/>
        <w:rPr>
          <w:kern w:val="2"/>
          <w:sz w:val="26"/>
          <w:szCs w:val="26"/>
        </w:rPr>
      </w:pPr>
      <w:r w:rsidRPr="00191814">
        <w:rPr>
          <w:kern w:val="2"/>
          <w:sz w:val="26"/>
          <w:szCs w:val="26"/>
        </w:rPr>
        <w:t>Сравнение факультативных и элективных курсов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BE6AC1" w:rsidRPr="003E2C13">
        <w:tc>
          <w:tcPr>
            <w:tcW w:w="4785" w:type="dxa"/>
          </w:tcPr>
          <w:p w:rsidR="00BE6AC1" w:rsidRPr="003E2C13" w:rsidRDefault="00BE6AC1" w:rsidP="003E2C13">
            <w:pPr>
              <w:pStyle w:val="-11"/>
              <w:widowControl w:val="0"/>
              <w:autoSpaceDE w:val="0"/>
              <w:autoSpaceDN w:val="0"/>
              <w:adjustRightInd w:val="0"/>
              <w:ind w:left="0" w:firstLine="720"/>
              <w:jc w:val="center"/>
              <w:rPr>
                <w:kern w:val="2"/>
              </w:rPr>
            </w:pPr>
            <w:r w:rsidRPr="003E2C13">
              <w:rPr>
                <w:kern w:val="2"/>
              </w:rPr>
              <w:t>Факультативные курсы</w:t>
            </w:r>
          </w:p>
        </w:tc>
        <w:tc>
          <w:tcPr>
            <w:tcW w:w="4786" w:type="dxa"/>
          </w:tcPr>
          <w:p w:rsidR="00BE6AC1" w:rsidRPr="003E2C13" w:rsidRDefault="00BE6AC1" w:rsidP="003E2C13">
            <w:pPr>
              <w:pStyle w:val="-11"/>
              <w:widowControl w:val="0"/>
              <w:autoSpaceDE w:val="0"/>
              <w:autoSpaceDN w:val="0"/>
              <w:adjustRightInd w:val="0"/>
              <w:ind w:left="0" w:firstLine="720"/>
              <w:jc w:val="center"/>
              <w:rPr>
                <w:kern w:val="2"/>
              </w:rPr>
            </w:pPr>
            <w:r w:rsidRPr="003E2C13">
              <w:rPr>
                <w:kern w:val="2"/>
              </w:rPr>
              <w:t>Элективные курсы</w:t>
            </w:r>
          </w:p>
        </w:tc>
      </w:tr>
      <w:tr w:rsidR="00BE6AC1" w:rsidRPr="003E2C13">
        <w:tc>
          <w:tcPr>
            <w:tcW w:w="9571" w:type="dxa"/>
            <w:gridSpan w:val="2"/>
          </w:tcPr>
          <w:p w:rsidR="00BE6AC1" w:rsidRPr="003E2C13" w:rsidRDefault="00BE6AC1" w:rsidP="003E2C13">
            <w:pPr>
              <w:pStyle w:val="-11"/>
              <w:widowControl w:val="0"/>
              <w:autoSpaceDE w:val="0"/>
              <w:autoSpaceDN w:val="0"/>
              <w:adjustRightInd w:val="0"/>
              <w:ind w:left="0" w:firstLine="720"/>
              <w:jc w:val="center"/>
              <w:rPr>
                <w:i/>
                <w:iCs/>
                <w:kern w:val="2"/>
              </w:rPr>
            </w:pPr>
            <w:r w:rsidRPr="003E2C13">
              <w:rPr>
                <w:i/>
                <w:iCs/>
                <w:kern w:val="2"/>
              </w:rPr>
              <w:t>Сходство</w:t>
            </w:r>
          </w:p>
        </w:tc>
      </w:tr>
      <w:tr w:rsidR="00BE6AC1" w:rsidRPr="003E2C13">
        <w:tc>
          <w:tcPr>
            <w:tcW w:w="9571" w:type="dxa"/>
            <w:gridSpan w:val="2"/>
          </w:tcPr>
          <w:p w:rsidR="00BE6AC1" w:rsidRPr="003E2C13" w:rsidRDefault="00BE6AC1" w:rsidP="003E2C13">
            <w:pPr>
              <w:pStyle w:val="-11"/>
              <w:widowControl w:val="0"/>
              <w:autoSpaceDE w:val="0"/>
              <w:autoSpaceDN w:val="0"/>
              <w:adjustRightInd w:val="0"/>
              <w:ind w:left="0" w:firstLine="720"/>
              <w:rPr>
                <w:kern w:val="2"/>
              </w:rPr>
            </w:pPr>
            <w:r w:rsidRPr="003E2C13">
              <w:rPr>
                <w:kern w:val="2"/>
              </w:rPr>
              <w:t>1. Цель: углубление знаний, развитие интересов, способностей и склонностей учащихся, их профессиональное самоопределение</w:t>
            </w:r>
          </w:p>
        </w:tc>
      </w:tr>
      <w:tr w:rsidR="00BE6AC1" w:rsidRPr="003E2C13">
        <w:tc>
          <w:tcPr>
            <w:tcW w:w="9571" w:type="dxa"/>
            <w:gridSpan w:val="2"/>
          </w:tcPr>
          <w:p w:rsidR="00BE6AC1" w:rsidRPr="003E2C13" w:rsidRDefault="00BE6AC1" w:rsidP="003E2C13">
            <w:pPr>
              <w:pStyle w:val="-11"/>
              <w:widowControl w:val="0"/>
              <w:autoSpaceDE w:val="0"/>
              <w:autoSpaceDN w:val="0"/>
              <w:adjustRightInd w:val="0"/>
              <w:ind w:left="0" w:firstLine="720"/>
              <w:rPr>
                <w:color w:val="333333"/>
                <w:shd w:val="clear" w:color="auto" w:fill="FFFFFF"/>
              </w:rPr>
            </w:pPr>
            <w:r w:rsidRPr="003E2C13">
              <w:rPr>
                <w:kern w:val="2"/>
              </w:rPr>
              <w:t>2. Выбираются учащимися на основе собственных интересов</w:t>
            </w:r>
          </w:p>
        </w:tc>
      </w:tr>
      <w:tr w:rsidR="00BE6AC1" w:rsidRPr="003E2C13">
        <w:tc>
          <w:tcPr>
            <w:tcW w:w="9571" w:type="dxa"/>
            <w:gridSpan w:val="2"/>
          </w:tcPr>
          <w:p w:rsidR="00BE6AC1" w:rsidRPr="003E2C13" w:rsidRDefault="00BE6AC1" w:rsidP="003E2C13">
            <w:pPr>
              <w:pStyle w:val="-11"/>
              <w:widowControl w:val="0"/>
              <w:autoSpaceDE w:val="0"/>
              <w:autoSpaceDN w:val="0"/>
              <w:adjustRightInd w:val="0"/>
              <w:ind w:left="0" w:firstLine="720"/>
              <w:rPr>
                <w:color w:val="333333"/>
              </w:rPr>
            </w:pPr>
            <w:r w:rsidRPr="003E2C13">
              <w:rPr>
                <w:kern w:val="2"/>
              </w:rPr>
              <w:t>3. Содержательно могут далеко выходить за рамки школьных учебных предметов и не должны их дублировать.</w:t>
            </w:r>
          </w:p>
        </w:tc>
      </w:tr>
      <w:tr w:rsidR="00BE6AC1" w:rsidRPr="003E2C13">
        <w:tc>
          <w:tcPr>
            <w:tcW w:w="9571" w:type="dxa"/>
            <w:gridSpan w:val="2"/>
          </w:tcPr>
          <w:p w:rsidR="00BE6AC1" w:rsidRPr="003E2C13" w:rsidRDefault="00BE6AC1" w:rsidP="003E2C13">
            <w:pPr>
              <w:pStyle w:val="-11"/>
              <w:widowControl w:val="0"/>
              <w:autoSpaceDE w:val="0"/>
              <w:autoSpaceDN w:val="0"/>
              <w:adjustRightInd w:val="0"/>
              <w:ind w:left="0" w:firstLine="720"/>
              <w:rPr>
                <w:kern w:val="2"/>
              </w:rPr>
            </w:pPr>
            <w:r w:rsidRPr="003E2C13">
              <w:rPr>
                <w:kern w:val="2"/>
              </w:rPr>
              <w:t>4. Отсутствие государственных образовательных стандартов и государственного итогового контроля по результатам их изучения</w:t>
            </w:r>
          </w:p>
        </w:tc>
      </w:tr>
      <w:tr w:rsidR="00BE6AC1" w:rsidRPr="003E2C13">
        <w:tc>
          <w:tcPr>
            <w:tcW w:w="9571" w:type="dxa"/>
            <w:gridSpan w:val="2"/>
          </w:tcPr>
          <w:p w:rsidR="00BE6AC1" w:rsidRPr="003E2C13" w:rsidRDefault="00BE6AC1" w:rsidP="003E2C13">
            <w:pPr>
              <w:pStyle w:val="-11"/>
              <w:keepNext/>
              <w:widowControl w:val="0"/>
              <w:autoSpaceDE w:val="0"/>
              <w:autoSpaceDN w:val="0"/>
              <w:adjustRightInd w:val="0"/>
              <w:ind w:left="0" w:firstLine="720"/>
              <w:jc w:val="center"/>
              <w:rPr>
                <w:kern w:val="2"/>
              </w:rPr>
            </w:pPr>
            <w:r w:rsidRPr="003E2C13">
              <w:rPr>
                <w:i/>
                <w:iCs/>
                <w:kern w:val="2"/>
              </w:rPr>
              <w:t>Различия</w:t>
            </w:r>
          </w:p>
        </w:tc>
      </w:tr>
      <w:tr w:rsidR="00BE6AC1" w:rsidRPr="003E2C13">
        <w:tc>
          <w:tcPr>
            <w:tcW w:w="4785"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1. Выбираются лишь частью учащихся</w:t>
            </w:r>
          </w:p>
        </w:tc>
        <w:tc>
          <w:tcPr>
            <w:tcW w:w="4786"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1. Выбираются каждым учеником</w:t>
            </w:r>
          </w:p>
        </w:tc>
      </w:tr>
      <w:tr w:rsidR="00BE6AC1" w:rsidRPr="003E2C13">
        <w:tc>
          <w:tcPr>
            <w:tcW w:w="4785"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Занятия вынесены за сетку часов в расписании занятий</w:t>
            </w:r>
          </w:p>
        </w:tc>
        <w:tc>
          <w:tcPr>
            <w:tcW w:w="4786"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Указаны в расписании, как и остальные уроки</w:t>
            </w:r>
          </w:p>
        </w:tc>
      </w:tr>
      <w:tr w:rsidR="00BE6AC1" w:rsidRPr="003E2C13">
        <w:tc>
          <w:tcPr>
            <w:tcW w:w="4785"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Занятия необязательны для посещения</w:t>
            </w:r>
          </w:p>
        </w:tc>
        <w:tc>
          <w:tcPr>
            <w:tcW w:w="4786"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Занятия обязательны для посещения</w:t>
            </w:r>
          </w:p>
        </w:tc>
      </w:tr>
      <w:tr w:rsidR="00BE6AC1" w:rsidRPr="003E2C13">
        <w:tc>
          <w:tcPr>
            <w:tcW w:w="4785"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Длительность минимум 34 ч. Занятия планируются на весь учебный год</w:t>
            </w:r>
          </w:p>
        </w:tc>
        <w:tc>
          <w:tcPr>
            <w:tcW w:w="4786"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Длительность от 6–8 до 72 ч, могут быть рассчитаны на 1–2 месяца, на четверть, полугодие</w:t>
            </w:r>
          </w:p>
        </w:tc>
      </w:tr>
      <w:tr w:rsidR="00BE6AC1" w:rsidRPr="003E2C13">
        <w:tc>
          <w:tcPr>
            <w:tcW w:w="4785"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Может быть предложен один курс по одному предмету</w:t>
            </w:r>
          </w:p>
        </w:tc>
        <w:tc>
          <w:tcPr>
            <w:tcW w:w="4786" w:type="dxa"/>
          </w:tcPr>
          <w:p w:rsidR="00BE6AC1" w:rsidRPr="003E2C13" w:rsidRDefault="00BE6AC1" w:rsidP="003E2C13">
            <w:pPr>
              <w:pStyle w:val="-11"/>
              <w:widowControl w:val="0"/>
              <w:autoSpaceDE w:val="0"/>
              <w:autoSpaceDN w:val="0"/>
              <w:adjustRightInd w:val="0"/>
              <w:ind w:left="0" w:firstLine="720"/>
              <w:rPr>
                <w:kern w:val="2"/>
              </w:rPr>
            </w:pPr>
            <w:r w:rsidRPr="003E2C13">
              <w:rPr>
                <w:kern w:val="2"/>
              </w:rPr>
              <w:t>Должно быть предложено избыточное количество по сравнению с числом курсов, которые обязан выбрать учащийся.</w:t>
            </w:r>
          </w:p>
        </w:tc>
      </w:tr>
    </w:tbl>
    <w:p w:rsidR="00BE6AC1" w:rsidRPr="00191814" w:rsidRDefault="00BE6AC1" w:rsidP="00750A4B">
      <w:pPr>
        <w:pStyle w:val="-11"/>
        <w:autoSpaceDE w:val="0"/>
        <w:autoSpaceDN w:val="0"/>
        <w:adjustRightInd w:val="0"/>
        <w:ind w:left="0" w:firstLine="709"/>
        <w:jc w:val="both"/>
        <w:rPr>
          <w:color w:val="FF6600"/>
          <w:kern w:val="2"/>
          <w:sz w:val="26"/>
          <w:szCs w:val="26"/>
        </w:rPr>
      </w:pPr>
      <w:r w:rsidRPr="00191814">
        <w:rPr>
          <w:kern w:val="2"/>
          <w:sz w:val="26"/>
          <w:szCs w:val="26"/>
        </w:rPr>
        <w:t xml:space="preserve">При реализации программ факультативных и элективных курсов, входящих в основной учебный план образовательного учреждения, необходимо использовать учебники и учебные пособиям, включенные в состав Федерального перечня учебников, утвержденного приказом Министерства образования и науки РФ </w:t>
      </w:r>
      <w:r w:rsidRPr="00191814">
        <w:rPr>
          <w:sz w:val="26"/>
          <w:szCs w:val="26"/>
        </w:rPr>
        <w:t>31.03.2014 г. № 253.</w:t>
      </w:r>
    </w:p>
    <w:p w:rsidR="00BE6AC1" w:rsidRPr="00191814" w:rsidRDefault="00BE6AC1" w:rsidP="00750A4B">
      <w:pPr>
        <w:pStyle w:val="BodyText3"/>
        <w:spacing w:after="0"/>
        <w:ind w:firstLine="567"/>
        <w:jc w:val="both"/>
        <w:rPr>
          <w:sz w:val="26"/>
          <w:szCs w:val="26"/>
        </w:rPr>
      </w:pPr>
      <w:r w:rsidRPr="00191814">
        <w:rPr>
          <w:sz w:val="26"/>
          <w:szCs w:val="26"/>
        </w:rPr>
        <w:t>При выборе элективных курсов по МХК рекомендуется использовать разработки учителей общеобразовательно</w:t>
      </w:r>
      <w:r>
        <w:rPr>
          <w:sz w:val="26"/>
          <w:szCs w:val="26"/>
        </w:rPr>
        <w:t>й организации</w:t>
      </w:r>
      <w:r w:rsidRPr="00191814">
        <w:rPr>
          <w:sz w:val="26"/>
          <w:szCs w:val="26"/>
        </w:rPr>
        <w:t xml:space="preserve"> Челябинской области – победителей конкурсов и официально опубликованные программы.</w:t>
      </w:r>
    </w:p>
    <w:p w:rsidR="00BE6AC1" w:rsidRPr="00191814" w:rsidRDefault="00BE6AC1" w:rsidP="00975304">
      <w:pPr>
        <w:pStyle w:val="-11"/>
        <w:autoSpaceDE w:val="0"/>
        <w:autoSpaceDN w:val="0"/>
        <w:adjustRightInd w:val="0"/>
        <w:ind w:left="0" w:firstLine="567"/>
        <w:jc w:val="both"/>
        <w:rPr>
          <w:kern w:val="2"/>
          <w:sz w:val="26"/>
          <w:szCs w:val="26"/>
        </w:rPr>
      </w:pPr>
      <w:r w:rsidRPr="00191814">
        <w:rPr>
          <w:kern w:val="2"/>
          <w:sz w:val="26"/>
          <w:szCs w:val="26"/>
        </w:rPr>
        <w:t>В соответствии с ФГОС НОО и ФГОС ООО внеурочная деятельность является обязательным компонентом содержания ООП ООО. Организационными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BE6AC1" w:rsidRPr="00191814" w:rsidRDefault="00BE6AC1" w:rsidP="003E2C13">
      <w:pPr>
        <w:pStyle w:val="-11"/>
        <w:autoSpaceDE w:val="0"/>
        <w:autoSpaceDN w:val="0"/>
        <w:adjustRightInd w:val="0"/>
        <w:ind w:left="0" w:firstLine="709"/>
        <w:jc w:val="both"/>
        <w:rPr>
          <w:kern w:val="2"/>
          <w:sz w:val="26"/>
          <w:szCs w:val="26"/>
        </w:rPr>
      </w:pPr>
      <w:r w:rsidRPr="00191814">
        <w:rPr>
          <w:kern w:val="2"/>
          <w:sz w:val="26"/>
          <w:szCs w:val="26"/>
        </w:rPr>
        <w:t>План внеурочной деятельности может включать курсы внеурочной деятельности, направленных на достижение, в первую очередь, личностных и метапредметных результатов, отраженных в ООП об</w:t>
      </w:r>
      <w:r>
        <w:rPr>
          <w:kern w:val="2"/>
          <w:sz w:val="26"/>
          <w:szCs w:val="26"/>
        </w:rPr>
        <w:t>щеобразовательной организации</w:t>
      </w:r>
      <w:r w:rsidRPr="00191814">
        <w:rPr>
          <w:kern w:val="2"/>
          <w:sz w:val="26"/>
          <w:szCs w:val="26"/>
        </w:rPr>
        <w:t>. Эти результаты сформулированы в Планируемых результатах программ междисциплинарых курсов (ООП НОО п 2.1; ООП ООО п. 1.2.3.1. и п. 1.2.3.3.).</w:t>
      </w:r>
    </w:p>
    <w:p w:rsidR="00BE6AC1" w:rsidRPr="00191814" w:rsidRDefault="00BE6AC1" w:rsidP="003E2C13">
      <w:pPr>
        <w:pStyle w:val="-11"/>
        <w:autoSpaceDE w:val="0"/>
        <w:autoSpaceDN w:val="0"/>
        <w:adjustRightInd w:val="0"/>
        <w:ind w:left="0" w:firstLine="709"/>
        <w:jc w:val="both"/>
        <w:rPr>
          <w:kern w:val="2"/>
          <w:sz w:val="26"/>
          <w:szCs w:val="26"/>
        </w:rPr>
      </w:pPr>
      <w:r w:rsidRPr="00191814">
        <w:rPr>
          <w:kern w:val="2"/>
          <w:sz w:val="26"/>
          <w:szCs w:val="26"/>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С(П)О. Программы курсов внеурочной деятельности содержат:</w:t>
      </w:r>
    </w:p>
    <w:p w:rsidR="00BE6AC1" w:rsidRPr="00191814" w:rsidRDefault="00BE6AC1" w:rsidP="003E2C13">
      <w:pPr>
        <w:pStyle w:val="-11"/>
        <w:autoSpaceDE w:val="0"/>
        <w:autoSpaceDN w:val="0"/>
        <w:adjustRightInd w:val="0"/>
        <w:ind w:left="0" w:firstLine="709"/>
        <w:jc w:val="both"/>
        <w:rPr>
          <w:kern w:val="2"/>
          <w:sz w:val="26"/>
          <w:szCs w:val="26"/>
        </w:rPr>
      </w:pPr>
      <w:r w:rsidRPr="00191814">
        <w:rPr>
          <w:sz w:val="26"/>
          <w:szCs w:val="26"/>
        </w:rPr>
        <w:t>1) пояснительную</w:t>
      </w:r>
      <w:r w:rsidRPr="00191814">
        <w:rPr>
          <w:kern w:val="2"/>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BE6AC1" w:rsidRPr="00191814" w:rsidRDefault="00BE6AC1" w:rsidP="003E2C13">
      <w:pPr>
        <w:pStyle w:val="-11"/>
        <w:tabs>
          <w:tab w:val="num" w:pos="993"/>
        </w:tabs>
        <w:autoSpaceDE w:val="0"/>
        <w:autoSpaceDN w:val="0"/>
        <w:adjustRightInd w:val="0"/>
        <w:ind w:left="0" w:firstLine="709"/>
        <w:jc w:val="both"/>
        <w:rPr>
          <w:kern w:val="2"/>
          <w:sz w:val="26"/>
          <w:szCs w:val="26"/>
        </w:rPr>
      </w:pPr>
      <w:r w:rsidRPr="00191814">
        <w:rPr>
          <w:sz w:val="26"/>
          <w:szCs w:val="26"/>
        </w:rPr>
        <w:t>2) общую</w:t>
      </w:r>
      <w:r w:rsidRPr="00191814">
        <w:rPr>
          <w:kern w:val="2"/>
          <w:sz w:val="26"/>
          <w:szCs w:val="26"/>
        </w:rPr>
        <w:t xml:space="preserve"> характеристику курса внеурочной деятельности;</w:t>
      </w:r>
    </w:p>
    <w:p w:rsidR="00BE6AC1" w:rsidRPr="00191814" w:rsidRDefault="00BE6AC1" w:rsidP="003E2C13">
      <w:pPr>
        <w:pStyle w:val="-11"/>
        <w:tabs>
          <w:tab w:val="num" w:pos="993"/>
        </w:tabs>
        <w:autoSpaceDE w:val="0"/>
        <w:autoSpaceDN w:val="0"/>
        <w:adjustRightInd w:val="0"/>
        <w:ind w:left="0" w:firstLine="709"/>
        <w:jc w:val="both"/>
        <w:rPr>
          <w:kern w:val="2"/>
          <w:sz w:val="26"/>
          <w:szCs w:val="26"/>
        </w:rPr>
      </w:pPr>
      <w:r w:rsidRPr="00191814">
        <w:rPr>
          <w:sz w:val="26"/>
          <w:szCs w:val="26"/>
        </w:rPr>
        <w:t>3) личностные и</w:t>
      </w:r>
      <w:r w:rsidRPr="00191814">
        <w:rPr>
          <w:kern w:val="2"/>
          <w:sz w:val="26"/>
          <w:szCs w:val="26"/>
        </w:rPr>
        <w:t xml:space="preserve"> метапредметные результаты освоения курса внеурочной деятельности;</w:t>
      </w:r>
    </w:p>
    <w:p w:rsidR="00BE6AC1" w:rsidRPr="00191814" w:rsidRDefault="00BE6AC1" w:rsidP="003E2C13">
      <w:pPr>
        <w:pStyle w:val="-11"/>
        <w:tabs>
          <w:tab w:val="num" w:pos="993"/>
        </w:tabs>
        <w:autoSpaceDE w:val="0"/>
        <w:autoSpaceDN w:val="0"/>
        <w:adjustRightInd w:val="0"/>
        <w:ind w:left="0" w:firstLine="709"/>
        <w:jc w:val="both"/>
        <w:rPr>
          <w:kern w:val="2"/>
          <w:sz w:val="26"/>
          <w:szCs w:val="26"/>
        </w:rPr>
      </w:pPr>
      <w:r w:rsidRPr="00191814">
        <w:rPr>
          <w:sz w:val="26"/>
          <w:szCs w:val="26"/>
        </w:rPr>
        <w:t>4) содержание</w:t>
      </w:r>
      <w:r w:rsidRPr="00191814">
        <w:rPr>
          <w:kern w:val="2"/>
          <w:sz w:val="26"/>
          <w:szCs w:val="26"/>
        </w:rPr>
        <w:t xml:space="preserve"> курса внеурочной деятельности;</w:t>
      </w:r>
    </w:p>
    <w:p w:rsidR="00BE6AC1" w:rsidRPr="00191814" w:rsidRDefault="00BE6AC1" w:rsidP="003E2C13">
      <w:pPr>
        <w:pStyle w:val="-11"/>
        <w:tabs>
          <w:tab w:val="num" w:pos="993"/>
        </w:tabs>
        <w:autoSpaceDE w:val="0"/>
        <w:autoSpaceDN w:val="0"/>
        <w:adjustRightInd w:val="0"/>
        <w:ind w:left="0" w:firstLine="709"/>
        <w:jc w:val="both"/>
        <w:rPr>
          <w:kern w:val="2"/>
          <w:sz w:val="26"/>
          <w:szCs w:val="26"/>
        </w:rPr>
      </w:pPr>
      <w:r w:rsidRPr="00191814">
        <w:rPr>
          <w:sz w:val="26"/>
          <w:szCs w:val="26"/>
        </w:rPr>
        <w:t>5) </w:t>
      </w:r>
      <w:r w:rsidRPr="00191814">
        <w:rPr>
          <w:kern w:val="2"/>
          <w:sz w:val="26"/>
          <w:szCs w:val="26"/>
        </w:rPr>
        <w:t>тематическое планирование с определением основных видов внеурочной деятельности обучающихся;</w:t>
      </w:r>
    </w:p>
    <w:p w:rsidR="00BE6AC1" w:rsidRPr="00191814" w:rsidRDefault="00BE6AC1" w:rsidP="003E2C13">
      <w:pPr>
        <w:ind w:firstLine="709"/>
        <w:jc w:val="both"/>
        <w:rPr>
          <w:kern w:val="2"/>
          <w:sz w:val="26"/>
          <w:szCs w:val="26"/>
        </w:rPr>
      </w:pPr>
      <w:r w:rsidRPr="00191814">
        <w:rPr>
          <w:sz w:val="26"/>
          <w:szCs w:val="26"/>
        </w:rPr>
        <w:t>6) описание</w:t>
      </w:r>
      <w:r w:rsidRPr="00191814">
        <w:rPr>
          <w:kern w:val="2"/>
          <w:sz w:val="26"/>
          <w:szCs w:val="26"/>
        </w:rPr>
        <w:t xml:space="preserve"> учебно-методического и материально-технического обеспечения курса внеурочной деятельности.</w:t>
      </w:r>
    </w:p>
    <w:p w:rsidR="00BE6AC1" w:rsidRPr="00191814" w:rsidRDefault="00BE6AC1" w:rsidP="003E2C13">
      <w:pPr>
        <w:pStyle w:val="-11"/>
        <w:autoSpaceDE w:val="0"/>
        <w:autoSpaceDN w:val="0"/>
        <w:adjustRightInd w:val="0"/>
        <w:ind w:left="0" w:firstLine="709"/>
        <w:jc w:val="both"/>
        <w:rPr>
          <w:kern w:val="2"/>
          <w:sz w:val="26"/>
          <w:szCs w:val="26"/>
        </w:rPr>
      </w:pPr>
      <w:r w:rsidRPr="00191814">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24" w:history="1">
        <w:r w:rsidRPr="00191814">
          <w:rPr>
            <w:kern w:val="2"/>
            <w:sz w:val="26"/>
            <w:szCs w:val="26"/>
          </w:rPr>
          <w:t>http://www.prosv.ru/info.aspx?ob_no=16622</w:t>
        </w:r>
      </w:hyperlink>
      <w:r w:rsidRPr="00191814">
        <w:rPr>
          <w:kern w:val="2"/>
          <w:sz w:val="26"/>
          <w:szCs w:val="26"/>
        </w:rPr>
        <w:t xml:space="preserve">). При проектировании внеурочной деятельности педагогу следует обратить внимание на следующие пособия: </w:t>
      </w:r>
    </w:p>
    <w:p w:rsidR="00BE6AC1" w:rsidRPr="00191814" w:rsidRDefault="00BE6AC1" w:rsidP="003E2C13">
      <w:pPr>
        <w:pStyle w:val="-11"/>
        <w:autoSpaceDE w:val="0"/>
        <w:autoSpaceDN w:val="0"/>
        <w:adjustRightInd w:val="0"/>
        <w:ind w:left="0" w:firstLine="709"/>
        <w:jc w:val="both"/>
        <w:rPr>
          <w:kern w:val="2"/>
          <w:sz w:val="26"/>
          <w:szCs w:val="26"/>
        </w:rPr>
      </w:pPr>
      <w:r w:rsidRPr="00191814">
        <w:rPr>
          <w:kern w:val="2"/>
          <w:sz w:val="26"/>
          <w:szCs w:val="26"/>
        </w:rPr>
        <w:t xml:space="preserve">1)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Солодковой и др. М  : Просвещение, 2013. – 96 с.; </w:t>
      </w:r>
    </w:p>
    <w:p w:rsidR="00BE6AC1" w:rsidRPr="00191814" w:rsidRDefault="00BE6AC1" w:rsidP="003E2C13">
      <w:pPr>
        <w:pStyle w:val="-11"/>
        <w:autoSpaceDE w:val="0"/>
        <w:autoSpaceDN w:val="0"/>
        <w:adjustRightInd w:val="0"/>
        <w:ind w:left="0" w:firstLine="709"/>
        <w:jc w:val="both"/>
        <w:rPr>
          <w:kern w:val="2"/>
          <w:sz w:val="26"/>
          <w:szCs w:val="26"/>
        </w:rPr>
      </w:pPr>
      <w:r w:rsidRPr="00191814">
        <w:rPr>
          <w:kern w:val="2"/>
          <w:sz w:val="26"/>
          <w:szCs w:val="26"/>
        </w:rPr>
        <w:t>2) Внеурочная деятельность школьников. Методический конструктор: пособие для учителя / Д. В. Григорьев, П. В. Степанов. – М. : Просвещение, 2010. – 223 с.</w:t>
      </w:r>
    </w:p>
    <w:p w:rsidR="00BE6AC1" w:rsidRPr="00191814" w:rsidRDefault="00BE6AC1" w:rsidP="003E2C13">
      <w:pPr>
        <w:pStyle w:val="BodyTextIndent2"/>
        <w:keepNext/>
        <w:spacing w:after="0" w:line="240" w:lineRule="auto"/>
        <w:ind w:left="0" w:firstLine="567"/>
        <w:jc w:val="both"/>
        <w:rPr>
          <w:sz w:val="26"/>
          <w:szCs w:val="26"/>
        </w:rPr>
      </w:pPr>
    </w:p>
    <w:p w:rsidR="00BE6AC1" w:rsidRPr="003F3904" w:rsidRDefault="00BE6AC1" w:rsidP="003E2C13">
      <w:pPr>
        <w:pStyle w:val="BodyTextIndent2"/>
        <w:keepNext/>
        <w:spacing w:after="0" w:line="240" w:lineRule="auto"/>
        <w:ind w:left="0" w:firstLine="567"/>
        <w:jc w:val="both"/>
        <w:rPr>
          <w:sz w:val="26"/>
          <w:szCs w:val="26"/>
        </w:rPr>
      </w:pPr>
      <w:r w:rsidRPr="00191814">
        <w:rPr>
          <w:sz w:val="26"/>
          <w:szCs w:val="26"/>
        </w:rPr>
        <w:t xml:space="preserve">В 2014/2015 учебном году муниципальным </w:t>
      </w:r>
      <w:r w:rsidRPr="003F3904">
        <w:rPr>
          <w:sz w:val="26"/>
          <w:szCs w:val="26"/>
        </w:rPr>
        <w:t xml:space="preserve">методическим службам, городским и районным методическим объединениям учителей МХК рекомендуется: </w:t>
      </w:r>
    </w:p>
    <w:p w:rsidR="00BE6AC1" w:rsidRPr="00191814" w:rsidRDefault="00BE6AC1" w:rsidP="003E2C13">
      <w:pPr>
        <w:pStyle w:val="BodyTextIndent2"/>
        <w:numPr>
          <w:ilvl w:val="0"/>
          <w:numId w:val="13"/>
        </w:numPr>
        <w:spacing w:after="0" w:line="240" w:lineRule="auto"/>
        <w:jc w:val="both"/>
        <w:rPr>
          <w:sz w:val="26"/>
          <w:szCs w:val="26"/>
        </w:rPr>
      </w:pPr>
      <w:r w:rsidRPr="003F3904">
        <w:rPr>
          <w:sz w:val="26"/>
          <w:szCs w:val="26"/>
        </w:rPr>
        <w:t>в рамках подготовки программ по МХК провести экспертизу используемых в общеобразовательных учреждениях учебно-методических</w:t>
      </w:r>
      <w:r w:rsidRPr="00191814">
        <w:rPr>
          <w:sz w:val="26"/>
          <w:szCs w:val="26"/>
        </w:rPr>
        <w:t xml:space="preserve"> комплектов и календарно-тематических планов на соответствие указанным в настоящем письме требованиям;</w:t>
      </w:r>
    </w:p>
    <w:p w:rsidR="00BE6AC1" w:rsidRPr="00191814" w:rsidRDefault="00BE6AC1" w:rsidP="003E2C13">
      <w:pPr>
        <w:pStyle w:val="BodyTextIndent2"/>
        <w:numPr>
          <w:ilvl w:val="0"/>
          <w:numId w:val="13"/>
        </w:numPr>
        <w:spacing w:after="0" w:line="240" w:lineRule="auto"/>
        <w:jc w:val="both"/>
        <w:rPr>
          <w:sz w:val="26"/>
          <w:szCs w:val="26"/>
        </w:rPr>
      </w:pPr>
      <w:r w:rsidRPr="00191814">
        <w:rPr>
          <w:sz w:val="26"/>
          <w:szCs w:val="26"/>
        </w:rPr>
        <w:t xml:space="preserve">провести научно-методические семинары по реализации активных и интерактивных стратегий в преподавании МХК и практикумы по использованию современных педагогических технологий, с обязательным участием федеральных тьюторов и преподавателей кафедры общественных и художественно-эстетических дисциплин ЧИППКРО. </w:t>
      </w:r>
    </w:p>
    <w:p w:rsidR="00BE6AC1" w:rsidRPr="00191814" w:rsidRDefault="00BE6AC1" w:rsidP="003E2C13">
      <w:pPr>
        <w:pStyle w:val="BodyTextIndent2"/>
        <w:numPr>
          <w:ilvl w:val="0"/>
          <w:numId w:val="13"/>
        </w:numPr>
        <w:spacing w:after="0" w:line="240" w:lineRule="auto"/>
        <w:jc w:val="both"/>
        <w:rPr>
          <w:sz w:val="26"/>
          <w:szCs w:val="26"/>
        </w:rPr>
      </w:pPr>
      <w:r w:rsidRPr="00191814">
        <w:rPr>
          <w:sz w:val="26"/>
          <w:szCs w:val="26"/>
        </w:rPr>
        <w:t xml:space="preserve">проанализировать результаты предметных олимпиад и конкурсов по МХК в 2014 г., сравнить их с результатами 2010–2014 гг. и определить меры по улучшению качества подготовки учащихся по предмету. </w:t>
      </w: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2A2754">
      <w:pPr>
        <w:pStyle w:val="normal0"/>
        <w:spacing w:before="0" w:beforeAutospacing="0" w:after="0" w:afterAutospacing="0"/>
        <w:rPr>
          <w:i/>
          <w:iCs/>
          <w:sz w:val="26"/>
          <w:szCs w:val="26"/>
          <w:lang w:val="en-US"/>
        </w:rPr>
      </w:pPr>
    </w:p>
    <w:p w:rsidR="00BE6AC1" w:rsidRDefault="00BE6AC1" w:rsidP="00197EFA">
      <w:pPr>
        <w:rPr>
          <w:sz w:val="22"/>
          <w:szCs w:val="22"/>
        </w:rPr>
      </w:pPr>
      <w:r>
        <w:rPr>
          <w:sz w:val="22"/>
          <w:szCs w:val="22"/>
        </w:rPr>
        <w:t>Кошеленко Любовь Владимировна</w:t>
      </w:r>
    </w:p>
    <w:p w:rsidR="00BE6AC1" w:rsidRDefault="00BE6AC1" w:rsidP="00197EFA">
      <w:pPr>
        <w:jc w:val="both"/>
        <w:rPr>
          <w:sz w:val="22"/>
          <w:szCs w:val="22"/>
        </w:rPr>
      </w:pPr>
      <w:r>
        <w:rPr>
          <w:sz w:val="22"/>
          <w:szCs w:val="22"/>
        </w:rPr>
        <w:t>8(351)263-43-71</w:t>
      </w:r>
    </w:p>
    <w:p w:rsidR="00BE6AC1" w:rsidRPr="00197EFA" w:rsidRDefault="00BE6AC1" w:rsidP="002A2754">
      <w:pPr>
        <w:pStyle w:val="normal0"/>
        <w:spacing w:before="0" w:beforeAutospacing="0" w:after="0" w:afterAutospacing="0"/>
        <w:rPr>
          <w:i/>
          <w:iCs/>
          <w:sz w:val="26"/>
          <w:szCs w:val="26"/>
          <w:lang w:val="en-US"/>
        </w:rPr>
      </w:pPr>
    </w:p>
    <w:sectPr w:rsidR="00BE6AC1" w:rsidRPr="00197EFA" w:rsidSect="00750A4B">
      <w:headerReference w:type="default" r:id="rId25"/>
      <w:footerReference w:type="default" r:id="rId26"/>
      <w:pgSz w:w="11906" w:h="16838"/>
      <w:pgMar w:top="851" w:right="746" w:bottom="851"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AC1" w:rsidRDefault="00BE6AC1" w:rsidP="00C372AD">
      <w:r>
        <w:separator/>
      </w:r>
    </w:p>
  </w:endnote>
  <w:endnote w:type="continuationSeparator" w:id="0">
    <w:p w:rsidR="00BE6AC1" w:rsidRDefault="00BE6AC1" w:rsidP="00C372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AC1" w:rsidRDefault="00BE6AC1">
    <w:pPr>
      <w:pStyle w:val="Footer"/>
      <w:jc w:val="center"/>
    </w:pPr>
    <w:fldSimple w:instr=" PAGE   \* MERGEFORMAT ">
      <w:r>
        <w:rPr>
          <w:noProof/>
        </w:rPr>
        <w:t>25</w:t>
      </w:r>
    </w:fldSimple>
  </w:p>
  <w:p w:rsidR="00BE6AC1" w:rsidRDefault="00BE6A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AC1" w:rsidRDefault="00BE6AC1" w:rsidP="00C372AD">
      <w:r>
        <w:separator/>
      </w:r>
    </w:p>
  </w:footnote>
  <w:footnote w:type="continuationSeparator" w:id="0">
    <w:p w:rsidR="00BE6AC1" w:rsidRDefault="00BE6AC1" w:rsidP="00C37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AC1" w:rsidRDefault="00BE6AC1">
    <w:pPr>
      <w:pStyle w:val="Header"/>
      <w:jc w:val="center"/>
    </w:pPr>
  </w:p>
  <w:p w:rsidR="00BE6AC1" w:rsidRDefault="00BE6A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3FDC"/>
    <w:multiLevelType w:val="hybridMultilevel"/>
    <w:tmpl w:val="5BBCCC24"/>
    <w:lvl w:ilvl="0" w:tplc="6A3C0F42">
      <w:start w:val="1"/>
      <w:numFmt w:val="decimal"/>
      <w:lvlText w:val="%1."/>
      <w:lvlJc w:val="left"/>
      <w:pPr>
        <w:ind w:left="72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381417"/>
    <w:multiLevelType w:val="multilevel"/>
    <w:tmpl w:val="B9C8DA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A2FF9"/>
    <w:multiLevelType w:val="hybridMultilevel"/>
    <w:tmpl w:val="23746C4C"/>
    <w:lvl w:ilvl="0" w:tplc="14DCA196">
      <w:start w:val="1"/>
      <w:numFmt w:val="decimal"/>
      <w:lvlText w:val="%1."/>
      <w:lvlJc w:val="left"/>
      <w:pPr>
        <w:tabs>
          <w:tab w:val="num" w:pos="370"/>
        </w:tabs>
        <w:ind w:left="3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7A5CD7"/>
    <w:multiLevelType w:val="hybridMultilevel"/>
    <w:tmpl w:val="B9AA4D4C"/>
    <w:lvl w:ilvl="0" w:tplc="0E3A21BA">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65438B6"/>
    <w:multiLevelType w:val="hybridMultilevel"/>
    <w:tmpl w:val="97D676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035803"/>
    <w:multiLevelType w:val="hybridMultilevel"/>
    <w:tmpl w:val="6E680C3E"/>
    <w:lvl w:ilvl="0" w:tplc="6A3C0F42">
      <w:start w:val="1"/>
      <w:numFmt w:val="decimal"/>
      <w:lvlText w:val="%1."/>
      <w:lvlJc w:val="left"/>
      <w:pPr>
        <w:ind w:left="928" w:hanging="360"/>
      </w:pPr>
      <w:rPr>
        <w:i w:val="0"/>
        <w:iCs w:val="0"/>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7">
    <w:nsid w:val="1D6261B5"/>
    <w:multiLevelType w:val="hybridMultilevel"/>
    <w:tmpl w:val="71B6BD60"/>
    <w:lvl w:ilvl="0" w:tplc="0E3A21BA">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1F535835"/>
    <w:multiLevelType w:val="hybridMultilevel"/>
    <w:tmpl w:val="6360E9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22C17CDE"/>
    <w:multiLevelType w:val="hybridMultilevel"/>
    <w:tmpl w:val="2D30104A"/>
    <w:lvl w:ilvl="0" w:tplc="6A3C0F42">
      <w:start w:val="1"/>
      <w:numFmt w:val="decimal"/>
      <w:lvlText w:val="%1."/>
      <w:lvlJc w:val="left"/>
      <w:pPr>
        <w:ind w:left="72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56438A4"/>
    <w:multiLevelType w:val="hybridMultilevel"/>
    <w:tmpl w:val="4F2002E4"/>
    <w:lvl w:ilvl="0" w:tplc="5A2E1B80">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87C65B1"/>
    <w:multiLevelType w:val="hybridMultilevel"/>
    <w:tmpl w:val="9A16A5EE"/>
    <w:lvl w:ilvl="0" w:tplc="7C82EC44">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59C6269"/>
    <w:multiLevelType w:val="hybridMultilevel"/>
    <w:tmpl w:val="35209266"/>
    <w:lvl w:ilvl="0" w:tplc="0E3A21BA">
      <w:start w:val="1"/>
      <w:numFmt w:val="bullet"/>
      <w:lvlText w:val=""/>
      <w:lvlJc w:val="left"/>
      <w:pPr>
        <w:ind w:left="360" w:hanging="360"/>
      </w:pPr>
      <w:rPr>
        <w:rFonts w:ascii="Symbol" w:hAnsi="Symbol" w:cs="Symbol" w:hint="default"/>
      </w:rPr>
    </w:lvl>
    <w:lvl w:ilvl="1" w:tplc="3F38BB5E">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nsid w:val="388343C2"/>
    <w:multiLevelType w:val="hybridMultilevel"/>
    <w:tmpl w:val="6BFAD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857A38"/>
    <w:multiLevelType w:val="multilevel"/>
    <w:tmpl w:val="024C9B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29F7EFA"/>
    <w:multiLevelType w:val="hybridMultilevel"/>
    <w:tmpl w:val="36605690"/>
    <w:lvl w:ilvl="0" w:tplc="0E3A21BA">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6">
    <w:nsid w:val="491D214D"/>
    <w:multiLevelType w:val="hybridMultilevel"/>
    <w:tmpl w:val="97E6D9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1767110"/>
    <w:multiLevelType w:val="hybridMultilevel"/>
    <w:tmpl w:val="63C039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588F2717"/>
    <w:multiLevelType w:val="hybridMultilevel"/>
    <w:tmpl w:val="B3FA2914"/>
    <w:lvl w:ilvl="0" w:tplc="F33257AC">
      <w:start w:val="1"/>
      <w:numFmt w:val="decimal"/>
      <w:lvlText w:val="%1."/>
      <w:lvlJc w:val="left"/>
      <w:pPr>
        <w:tabs>
          <w:tab w:val="num" w:pos="1788"/>
        </w:tabs>
        <w:ind w:left="1788" w:hanging="108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5CDC1E9B"/>
    <w:multiLevelType w:val="hybridMultilevel"/>
    <w:tmpl w:val="69F2C7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FC25C3A"/>
    <w:multiLevelType w:val="hybridMultilevel"/>
    <w:tmpl w:val="69F2C7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10B2725"/>
    <w:multiLevelType w:val="hybridMultilevel"/>
    <w:tmpl w:val="FF2ABB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2800956"/>
    <w:multiLevelType w:val="hybridMultilevel"/>
    <w:tmpl w:val="CC626A6A"/>
    <w:lvl w:ilvl="0" w:tplc="04190001">
      <w:start w:val="1"/>
      <w:numFmt w:val="bullet"/>
      <w:lvlText w:val=""/>
      <w:lvlJc w:val="left"/>
      <w:pPr>
        <w:ind w:left="1501" w:hanging="360"/>
      </w:pPr>
      <w:rPr>
        <w:rFonts w:ascii="Symbol" w:hAnsi="Symbol" w:cs="Symbol" w:hint="default"/>
      </w:rPr>
    </w:lvl>
    <w:lvl w:ilvl="1" w:tplc="04190003">
      <w:start w:val="1"/>
      <w:numFmt w:val="bullet"/>
      <w:lvlText w:val="o"/>
      <w:lvlJc w:val="left"/>
      <w:pPr>
        <w:ind w:left="2221" w:hanging="360"/>
      </w:pPr>
      <w:rPr>
        <w:rFonts w:ascii="Courier New" w:hAnsi="Courier New" w:cs="Courier New" w:hint="default"/>
      </w:rPr>
    </w:lvl>
    <w:lvl w:ilvl="2" w:tplc="04190005">
      <w:start w:val="1"/>
      <w:numFmt w:val="bullet"/>
      <w:lvlText w:val=""/>
      <w:lvlJc w:val="left"/>
      <w:pPr>
        <w:ind w:left="2941" w:hanging="360"/>
      </w:pPr>
      <w:rPr>
        <w:rFonts w:ascii="Wingdings" w:hAnsi="Wingdings" w:cs="Wingdings" w:hint="default"/>
      </w:rPr>
    </w:lvl>
    <w:lvl w:ilvl="3" w:tplc="04190001">
      <w:start w:val="1"/>
      <w:numFmt w:val="bullet"/>
      <w:lvlText w:val=""/>
      <w:lvlJc w:val="left"/>
      <w:pPr>
        <w:ind w:left="3661" w:hanging="360"/>
      </w:pPr>
      <w:rPr>
        <w:rFonts w:ascii="Symbol" w:hAnsi="Symbol" w:cs="Symbol" w:hint="default"/>
      </w:rPr>
    </w:lvl>
    <w:lvl w:ilvl="4" w:tplc="04190003">
      <w:start w:val="1"/>
      <w:numFmt w:val="bullet"/>
      <w:lvlText w:val="o"/>
      <w:lvlJc w:val="left"/>
      <w:pPr>
        <w:ind w:left="4381" w:hanging="360"/>
      </w:pPr>
      <w:rPr>
        <w:rFonts w:ascii="Courier New" w:hAnsi="Courier New" w:cs="Courier New" w:hint="default"/>
      </w:rPr>
    </w:lvl>
    <w:lvl w:ilvl="5" w:tplc="04190005">
      <w:start w:val="1"/>
      <w:numFmt w:val="bullet"/>
      <w:lvlText w:val=""/>
      <w:lvlJc w:val="left"/>
      <w:pPr>
        <w:ind w:left="5101" w:hanging="360"/>
      </w:pPr>
      <w:rPr>
        <w:rFonts w:ascii="Wingdings" w:hAnsi="Wingdings" w:cs="Wingdings" w:hint="default"/>
      </w:rPr>
    </w:lvl>
    <w:lvl w:ilvl="6" w:tplc="04190001">
      <w:start w:val="1"/>
      <w:numFmt w:val="bullet"/>
      <w:lvlText w:val=""/>
      <w:lvlJc w:val="left"/>
      <w:pPr>
        <w:ind w:left="5821" w:hanging="360"/>
      </w:pPr>
      <w:rPr>
        <w:rFonts w:ascii="Symbol" w:hAnsi="Symbol" w:cs="Symbol" w:hint="default"/>
      </w:rPr>
    </w:lvl>
    <w:lvl w:ilvl="7" w:tplc="04190003">
      <w:start w:val="1"/>
      <w:numFmt w:val="bullet"/>
      <w:lvlText w:val="o"/>
      <w:lvlJc w:val="left"/>
      <w:pPr>
        <w:ind w:left="6541" w:hanging="360"/>
      </w:pPr>
      <w:rPr>
        <w:rFonts w:ascii="Courier New" w:hAnsi="Courier New" w:cs="Courier New" w:hint="default"/>
      </w:rPr>
    </w:lvl>
    <w:lvl w:ilvl="8" w:tplc="04190005">
      <w:start w:val="1"/>
      <w:numFmt w:val="bullet"/>
      <w:lvlText w:val=""/>
      <w:lvlJc w:val="left"/>
      <w:pPr>
        <w:ind w:left="7261" w:hanging="360"/>
      </w:pPr>
      <w:rPr>
        <w:rFonts w:ascii="Wingdings" w:hAnsi="Wingdings" w:cs="Wingdings" w:hint="default"/>
      </w:rPr>
    </w:lvl>
  </w:abstractNum>
  <w:abstractNum w:abstractNumId="23">
    <w:nsid w:val="63C37AA0"/>
    <w:multiLevelType w:val="hybridMultilevel"/>
    <w:tmpl w:val="E7542F56"/>
    <w:lvl w:ilvl="0" w:tplc="0E3A21BA">
      <w:start w:val="1"/>
      <w:numFmt w:val="bullet"/>
      <w:lvlText w:val=""/>
      <w:lvlJc w:val="left"/>
      <w:pPr>
        <w:tabs>
          <w:tab w:val="num" w:pos="360"/>
        </w:tabs>
        <w:ind w:left="360" w:hanging="360"/>
      </w:pPr>
      <w:rPr>
        <w:rFonts w:ascii="Symbol" w:hAnsi="Symbol" w:cs="Symbol" w:hint="default"/>
      </w:rPr>
    </w:lvl>
    <w:lvl w:ilvl="1" w:tplc="CF86FD2A">
      <w:start w:val="1"/>
      <w:numFmt w:val="bullet"/>
      <w:lvlText w:val=""/>
      <w:lvlJc w:val="left"/>
      <w:pPr>
        <w:tabs>
          <w:tab w:val="num" w:pos="1800"/>
        </w:tabs>
        <w:ind w:left="1800" w:hanging="360"/>
      </w:pPr>
      <w:rPr>
        <w:rFonts w:ascii="Symbol" w:hAnsi="Symbol" w:cs="Symbol"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4">
    <w:nsid w:val="64A849E0"/>
    <w:multiLevelType w:val="hybridMultilevel"/>
    <w:tmpl w:val="D5AE221C"/>
    <w:lvl w:ilvl="0" w:tplc="6D90955C">
      <w:start w:val="1"/>
      <w:numFmt w:val="bullet"/>
      <w:lvlText w:val="–"/>
      <w:lvlJc w:val="left"/>
      <w:pPr>
        <w:tabs>
          <w:tab w:val="num" w:pos="390"/>
        </w:tabs>
        <w:ind w:left="390" w:hanging="360"/>
      </w:pPr>
      <w:rPr>
        <w:rFonts w:ascii="Times New Roman" w:hAnsi="Times New Roman" w:cs="Times New Roman" w:hint="default"/>
      </w:rPr>
    </w:lvl>
    <w:lvl w:ilvl="1" w:tplc="04190003">
      <w:start w:val="1"/>
      <w:numFmt w:val="bullet"/>
      <w:lvlText w:val="o"/>
      <w:lvlJc w:val="left"/>
      <w:pPr>
        <w:tabs>
          <w:tab w:val="num" w:pos="1110"/>
        </w:tabs>
        <w:ind w:left="1110" w:hanging="360"/>
      </w:pPr>
      <w:rPr>
        <w:rFonts w:ascii="Courier New" w:hAnsi="Courier New" w:cs="Courier New" w:hint="default"/>
      </w:rPr>
    </w:lvl>
    <w:lvl w:ilvl="2" w:tplc="04190005">
      <w:start w:val="1"/>
      <w:numFmt w:val="bullet"/>
      <w:lvlText w:val=""/>
      <w:lvlJc w:val="left"/>
      <w:pPr>
        <w:tabs>
          <w:tab w:val="num" w:pos="1830"/>
        </w:tabs>
        <w:ind w:left="1830" w:hanging="360"/>
      </w:pPr>
      <w:rPr>
        <w:rFonts w:ascii="Wingdings" w:hAnsi="Wingdings" w:cs="Wingdings" w:hint="default"/>
      </w:rPr>
    </w:lvl>
    <w:lvl w:ilvl="3" w:tplc="04190001">
      <w:start w:val="1"/>
      <w:numFmt w:val="bullet"/>
      <w:lvlText w:val=""/>
      <w:lvlJc w:val="left"/>
      <w:pPr>
        <w:tabs>
          <w:tab w:val="num" w:pos="2550"/>
        </w:tabs>
        <w:ind w:left="2550" w:hanging="360"/>
      </w:pPr>
      <w:rPr>
        <w:rFonts w:ascii="Symbol" w:hAnsi="Symbol" w:cs="Symbol" w:hint="default"/>
      </w:rPr>
    </w:lvl>
    <w:lvl w:ilvl="4" w:tplc="04190003">
      <w:start w:val="1"/>
      <w:numFmt w:val="bullet"/>
      <w:lvlText w:val="o"/>
      <w:lvlJc w:val="left"/>
      <w:pPr>
        <w:tabs>
          <w:tab w:val="num" w:pos="3270"/>
        </w:tabs>
        <w:ind w:left="3270" w:hanging="360"/>
      </w:pPr>
      <w:rPr>
        <w:rFonts w:ascii="Courier New" w:hAnsi="Courier New" w:cs="Courier New" w:hint="default"/>
      </w:rPr>
    </w:lvl>
    <w:lvl w:ilvl="5" w:tplc="04190005">
      <w:start w:val="1"/>
      <w:numFmt w:val="bullet"/>
      <w:lvlText w:val=""/>
      <w:lvlJc w:val="left"/>
      <w:pPr>
        <w:tabs>
          <w:tab w:val="num" w:pos="3990"/>
        </w:tabs>
        <w:ind w:left="3990" w:hanging="360"/>
      </w:pPr>
      <w:rPr>
        <w:rFonts w:ascii="Wingdings" w:hAnsi="Wingdings" w:cs="Wingdings" w:hint="default"/>
      </w:rPr>
    </w:lvl>
    <w:lvl w:ilvl="6" w:tplc="04190001">
      <w:start w:val="1"/>
      <w:numFmt w:val="bullet"/>
      <w:lvlText w:val=""/>
      <w:lvlJc w:val="left"/>
      <w:pPr>
        <w:tabs>
          <w:tab w:val="num" w:pos="4710"/>
        </w:tabs>
        <w:ind w:left="4710" w:hanging="360"/>
      </w:pPr>
      <w:rPr>
        <w:rFonts w:ascii="Symbol" w:hAnsi="Symbol" w:cs="Symbol" w:hint="default"/>
      </w:rPr>
    </w:lvl>
    <w:lvl w:ilvl="7" w:tplc="04190003">
      <w:start w:val="1"/>
      <w:numFmt w:val="bullet"/>
      <w:lvlText w:val="o"/>
      <w:lvlJc w:val="left"/>
      <w:pPr>
        <w:tabs>
          <w:tab w:val="num" w:pos="5430"/>
        </w:tabs>
        <w:ind w:left="5430" w:hanging="360"/>
      </w:pPr>
      <w:rPr>
        <w:rFonts w:ascii="Courier New" w:hAnsi="Courier New" w:cs="Courier New" w:hint="default"/>
      </w:rPr>
    </w:lvl>
    <w:lvl w:ilvl="8" w:tplc="04190005">
      <w:start w:val="1"/>
      <w:numFmt w:val="bullet"/>
      <w:lvlText w:val=""/>
      <w:lvlJc w:val="left"/>
      <w:pPr>
        <w:tabs>
          <w:tab w:val="num" w:pos="6150"/>
        </w:tabs>
        <w:ind w:left="6150" w:hanging="360"/>
      </w:pPr>
      <w:rPr>
        <w:rFonts w:ascii="Wingdings" w:hAnsi="Wingdings" w:cs="Wingdings" w:hint="default"/>
      </w:rPr>
    </w:lvl>
  </w:abstractNum>
  <w:abstractNum w:abstractNumId="25">
    <w:nsid w:val="65B92D0C"/>
    <w:multiLevelType w:val="singleLevel"/>
    <w:tmpl w:val="0419000F"/>
    <w:lvl w:ilvl="0">
      <w:start w:val="1"/>
      <w:numFmt w:val="decimal"/>
      <w:lvlText w:val="%1."/>
      <w:lvlJc w:val="left"/>
      <w:pPr>
        <w:tabs>
          <w:tab w:val="num" w:pos="360"/>
        </w:tabs>
        <w:ind w:left="360" w:hanging="360"/>
      </w:pPr>
    </w:lvl>
  </w:abstractNum>
  <w:abstractNum w:abstractNumId="26">
    <w:nsid w:val="68084542"/>
    <w:multiLevelType w:val="hybridMultilevel"/>
    <w:tmpl w:val="04F6B462"/>
    <w:lvl w:ilvl="0" w:tplc="F0F23CC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7">
    <w:nsid w:val="685D7C3A"/>
    <w:multiLevelType w:val="hybridMultilevel"/>
    <w:tmpl w:val="0F2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E6C0651"/>
    <w:multiLevelType w:val="hybridMultilevel"/>
    <w:tmpl w:val="E37221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010660A"/>
    <w:multiLevelType w:val="hybridMultilevel"/>
    <w:tmpl w:val="69F2C7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1146131"/>
    <w:multiLevelType w:val="multilevel"/>
    <w:tmpl w:val="BCAA56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1B03AB0"/>
    <w:multiLevelType w:val="hybridMultilevel"/>
    <w:tmpl w:val="682E3BDA"/>
    <w:lvl w:ilvl="0" w:tplc="0E3A21BA">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2">
    <w:nsid w:val="762E1118"/>
    <w:multiLevelType w:val="hybridMultilevel"/>
    <w:tmpl w:val="F8FEEDFC"/>
    <w:lvl w:ilvl="0" w:tplc="D8480084">
      <w:start w:val="1"/>
      <w:numFmt w:val="bullet"/>
      <w:lvlText w:val="−"/>
      <w:lvlJc w:val="left"/>
      <w:pPr>
        <w:tabs>
          <w:tab w:val="num" w:pos="360"/>
        </w:tabs>
        <w:ind w:left="360" w:hanging="360"/>
      </w:pPr>
      <w:rPr>
        <w:rFonts w:ascii="Times New Roman" w:hAnsi="Times New Roman" w:cs="Times New Roman"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3">
    <w:nsid w:val="78691499"/>
    <w:multiLevelType w:val="hybridMultilevel"/>
    <w:tmpl w:val="E4AC44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A8B0C90"/>
    <w:multiLevelType w:val="hybridMultilevel"/>
    <w:tmpl w:val="346C8726"/>
    <w:lvl w:ilvl="0" w:tplc="8F842056">
      <w:start w:val="1"/>
      <w:numFmt w:val="bullet"/>
      <w:lvlText w:val=""/>
      <w:lvlJc w:val="left"/>
      <w:pPr>
        <w:tabs>
          <w:tab w:val="num" w:pos="360"/>
        </w:tabs>
        <w:ind w:left="360" w:hanging="360"/>
      </w:pPr>
      <w:rPr>
        <w:rFonts w:ascii="Symbol" w:hAnsi="Symbol" w:cs="Symbol" w:hint="default"/>
      </w:rPr>
    </w:lvl>
    <w:lvl w:ilvl="1" w:tplc="46BC19A0">
      <w:start w:val="1"/>
      <w:numFmt w:val="bullet"/>
      <w:lvlText w:val=""/>
      <w:lvlJc w:val="left"/>
      <w:pPr>
        <w:tabs>
          <w:tab w:val="num" w:pos="371"/>
        </w:tabs>
        <w:ind w:left="371" w:hanging="360"/>
      </w:pPr>
      <w:rPr>
        <w:rFonts w:ascii="Symbol" w:hAnsi="Symbol" w:cs="Symbol"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35">
    <w:nsid w:val="7F011E1E"/>
    <w:multiLevelType w:val="hybridMultilevel"/>
    <w:tmpl w:val="E4AC44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24"/>
  </w:num>
  <w:num w:numId="3">
    <w:abstractNumId w:val="23"/>
  </w:num>
  <w:num w:numId="4">
    <w:abstractNumId w:val="18"/>
  </w:num>
  <w:num w:numId="5">
    <w:abstractNumId w:val="25"/>
    <w:lvlOverride w:ilvl="0">
      <w:startOverride w:val="1"/>
    </w:lvlOverride>
  </w:num>
  <w:num w:numId="6">
    <w:abstractNumId w:val="26"/>
  </w:num>
  <w:num w:numId="7">
    <w:abstractNumId w:val="2"/>
  </w:num>
  <w:num w:numId="8">
    <w:abstractNumId w:val="19"/>
  </w:num>
  <w:num w:numId="9">
    <w:abstractNumId w:val="20"/>
  </w:num>
  <w:num w:numId="10">
    <w:abstractNumId w:val="29"/>
  </w:num>
  <w:num w:numId="11">
    <w:abstractNumId w:val="10"/>
  </w:num>
  <w:num w:numId="12">
    <w:abstractNumId w:val="3"/>
  </w:num>
  <w:num w:numId="13">
    <w:abstractNumId w:val="31"/>
  </w:num>
  <w:num w:numId="14">
    <w:abstractNumId w:val="34"/>
  </w:num>
  <w:num w:numId="15">
    <w:abstractNumId w:val="7"/>
  </w:num>
  <w:num w:numId="16">
    <w:abstractNumId w:val="27"/>
  </w:num>
  <w:num w:numId="17">
    <w:abstractNumId w:val="5"/>
  </w:num>
  <w:num w:numId="18">
    <w:abstractNumId w:val="8"/>
  </w:num>
  <w:num w:numId="19">
    <w:abstractNumId w:val="33"/>
  </w:num>
  <w:num w:numId="20">
    <w:abstractNumId w:val="9"/>
  </w:num>
  <w:num w:numId="21">
    <w:abstractNumId w:val="16"/>
  </w:num>
  <w:num w:numId="22">
    <w:abstractNumId w:val="0"/>
  </w:num>
  <w:num w:numId="23">
    <w:abstractNumId w:val="6"/>
  </w:num>
  <w:num w:numId="24">
    <w:abstractNumId w:val="11"/>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
  </w:num>
  <w:num w:numId="29">
    <w:abstractNumId w:val="30"/>
  </w:num>
  <w:num w:numId="30">
    <w:abstractNumId w:val="13"/>
  </w:num>
  <w:num w:numId="31">
    <w:abstractNumId w:val="17"/>
  </w:num>
  <w:num w:numId="32">
    <w:abstractNumId w:val="22"/>
  </w:num>
  <w:num w:numId="33">
    <w:abstractNumId w:val="4"/>
  </w:num>
  <w:num w:numId="34">
    <w:abstractNumId w:val="35"/>
  </w:num>
  <w:num w:numId="35">
    <w:abstractNumId w:val="15"/>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589"/>
    <w:rsid w:val="00000F86"/>
    <w:rsid w:val="000173F0"/>
    <w:rsid w:val="00041364"/>
    <w:rsid w:val="00050E61"/>
    <w:rsid w:val="000D567D"/>
    <w:rsid w:val="000E09CD"/>
    <w:rsid w:val="000E3B7F"/>
    <w:rsid w:val="000F1B3A"/>
    <w:rsid w:val="0010781D"/>
    <w:rsid w:val="0011239B"/>
    <w:rsid w:val="00115F58"/>
    <w:rsid w:val="00117315"/>
    <w:rsid w:val="00144F53"/>
    <w:rsid w:val="001531E3"/>
    <w:rsid w:val="00155D64"/>
    <w:rsid w:val="00172A67"/>
    <w:rsid w:val="0018461B"/>
    <w:rsid w:val="0018787C"/>
    <w:rsid w:val="00191814"/>
    <w:rsid w:val="00197EFA"/>
    <w:rsid w:val="001A0927"/>
    <w:rsid w:val="001A094F"/>
    <w:rsid w:val="001A17CE"/>
    <w:rsid w:val="001B60E3"/>
    <w:rsid w:val="001E491C"/>
    <w:rsid w:val="001F1671"/>
    <w:rsid w:val="001F1D0C"/>
    <w:rsid w:val="00212093"/>
    <w:rsid w:val="00222F15"/>
    <w:rsid w:val="002400DD"/>
    <w:rsid w:val="002664B1"/>
    <w:rsid w:val="0029559D"/>
    <w:rsid w:val="002A2754"/>
    <w:rsid w:val="002E66FC"/>
    <w:rsid w:val="00320C96"/>
    <w:rsid w:val="00364900"/>
    <w:rsid w:val="0037374F"/>
    <w:rsid w:val="00375AC0"/>
    <w:rsid w:val="003A67DF"/>
    <w:rsid w:val="003A6F39"/>
    <w:rsid w:val="003B666B"/>
    <w:rsid w:val="003C6DA1"/>
    <w:rsid w:val="003E2C13"/>
    <w:rsid w:val="003E60B2"/>
    <w:rsid w:val="003F3904"/>
    <w:rsid w:val="003F706D"/>
    <w:rsid w:val="0040096B"/>
    <w:rsid w:val="00425C30"/>
    <w:rsid w:val="004415BE"/>
    <w:rsid w:val="004541D9"/>
    <w:rsid w:val="0047226F"/>
    <w:rsid w:val="0048511B"/>
    <w:rsid w:val="004863E7"/>
    <w:rsid w:val="0049712C"/>
    <w:rsid w:val="004A4B32"/>
    <w:rsid w:val="004A5F0F"/>
    <w:rsid w:val="004B13E8"/>
    <w:rsid w:val="004C1E1B"/>
    <w:rsid w:val="004C6F51"/>
    <w:rsid w:val="004D04C6"/>
    <w:rsid w:val="004E3C70"/>
    <w:rsid w:val="004F014A"/>
    <w:rsid w:val="004F2116"/>
    <w:rsid w:val="00524C9D"/>
    <w:rsid w:val="005347C7"/>
    <w:rsid w:val="00561ECF"/>
    <w:rsid w:val="00570D94"/>
    <w:rsid w:val="005714B6"/>
    <w:rsid w:val="00576C94"/>
    <w:rsid w:val="00582058"/>
    <w:rsid w:val="00583796"/>
    <w:rsid w:val="00586B51"/>
    <w:rsid w:val="00597ABE"/>
    <w:rsid w:val="005A007A"/>
    <w:rsid w:val="005A7DEF"/>
    <w:rsid w:val="005B0F27"/>
    <w:rsid w:val="005D6EBC"/>
    <w:rsid w:val="005E2AE3"/>
    <w:rsid w:val="005E565C"/>
    <w:rsid w:val="005F6882"/>
    <w:rsid w:val="0060693F"/>
    <w:rsid w:val="006106B6"/>
    <w:rsid w:val="00630DF5"/>
    <w:rsid w:val="00635C5C"/>
    <w:rsid w:val="00641207"/>
    <w:rsid w:val="00654D8C"/>
    <w:rsid w:val="00657759"/>
    <w:rsid w:val="00661C63"/>
    <w:rsid w:val="006758C4"/>
    <w:rsid w:val="006918BF"/>
    <w:rsid w:val="006A1B80"/>
    <w:rsid w:val="006B1EF9"/>
    <w:rsid w:val="006B2363"/>
    <w:rsid w:val="006B395E"/>
    <w:rsid w:val="006C2DA4"/>
    <w:rsid w:val="00716292"/>
    <w:rsid w:val="0072386C"/>
    <w:rsid w:val="0074549E"/>
    <w:rsid w:val="00750A4B"/>
    <w:rsid w:val="00762199"/>
    <w:rsid w:val="007C723B"/>
    <w:rsid w:val="007E4014"/>
    <w:rsid w:val="007E4C57"/>
    <w:rsid w:val="00802F44"/>
    <w:rsid w:val="00827F02"/>
    <w:rsid w:val="00842EC3"/>
    <w:rsid w:val="008436B4"/>
    <w:rsid w:val="008B1BCC"/>
    <w:rsid w:val="008B5548"/>
    <w:rsid w:val="008B6E08"/>
    <w:rsid w:val="008C6236"/>
    <w:rsid w:val="008D0D74"/>
    <w:rsid w:val="008E5A8B"/>
    <w:rsid w:val="009005E2"/>
    <w:rsid w:val="0090224E"/>
    <w:rsid w:val="00917CA8"/>
    <w:rsid w:val="009344C8"/>
    <w:rsid w:val="0094171D"/>
    <w:rsid w:val="00952CBB"/>
    <w:rsid w:val="00962D0C"/>
    <w:rsid w:val="0097237E"/>
    <w:rsid w:val="00975304"/>
    <w:rsid w:val="00991C56"/>
    <w:rsid w:val="009E399A"/>
    <w:rsid w:val="009E6F97"/>
    <w:rsid w:val="00A12D63"/>
    <w:rsid w:val="00A222B0"/>
    <w:rsid w:val="00A52442"/>
    <w:rsid w:val="00A53869"/>
    <w:rsid w:val="00A61FF7"/>
    <w:rsid w:val="00A808D6"/>
    <w:rsid w:val="00A92DF1"/>
    <w:rsid w:val="00AA603E"/>
    <w:rsid w:val="00AB5991"/>
    <w:rsid w:val="00AC6783"/>
    <w:rsid w:val="00AE239D"/>
    <w:rsid w:val="00B04F2E"/>
    <w:rsid w:val="00B27690"/>
    <w:rsid w:val="00B36C3C"/>
    <w:rsid w:val="00B521B1"/>
    <w:rsid w:val="00B71BD0"/>
    <w:rsid w:val="00B77D67"/>
    <w:rsid w:val="00BA32EF"/>
    <w:rsid w:val="00BA45D9"/>
    <w:rsid w:val="00BD30D3"/>
    <w:rsid w:val="00BD3310"/>
    <w:rsid w:val="00BD7589"/>
    <w:rsid w:val="00BD77CF"/>
    <w:rsid w:val="00BE1D04"/>
    <w:rsid w:val="00BE6AC1"/>
    <w:rsid w:val="00BE7982"/>
    <w:rsid w:val="00C0125C"/>
    <w:rsid w:val="00C20932"/>
    <w:rsid w:val="00C25F0C"/>
    <w:rsid w:val="00C35A89"/>
    <w:rsid w:val="00C372AD"/>
    <w:rsid w:val="00C43835"/>
    <w:rsid w:val="00C44F6C"/>
    <w:rsid w:val="00C46193"/>
    <w:rsid w:val="00C5330B"/>
    <w:rsid w:val="00C64D81"/>
    <w:rsid w:val="00C767B4"/>
    <w:rsid w:val="00CA725E"/>
    <w:rsid w:val="00CB61A6"/>
    <w:rsid w:val="00CB73A3"/>
    <w:rsid w:val="00CD443C"/>
    <w:rsid w:val="00D0316A"/>
    <w:rsid w:val="00D03F84"/>
    <w:rsid w:val="00D070DE"/>
    <w:rsid w:val="00D21F3F"/>
    <w:rsid w:val="00D23A3C"/>
    <w:rsid w:val="00D53F3A"/>
    <w:rsid w:val="00D82A97"/>
    <w:rsid w:val="00D87787"/>
    <w:rsid w:val="00DC75F1"/>
    <w:rsid w:val="00DD4FE9"/>
    <w:rsid w:val="00DF56AD"/>
    <w:rsid w:val="00E05EB3"/>
    <w:rsid w:val="00E349B8"/>
    <w:rsid w:val="00E36FE4"/>
    <w:rsid w:val="00E40930"/>
    <w:rsid w:val="00E4538C"/>
    <w:rsid w:val="00E47B81"/>
    <w:rsid w:val="00E7021C"/>
    <w:rsid w:val="00E93E67"/>
    <w:rsid w:val="00EC1638"/>
    <w:rsid w:val="00EC3614"/>
    <w:rsid w:val="00F010D4"/>
    <w:rsid w:val="00F33BC6"/>
    <w:rsid w:val="00F35EC6"/>
    <w:rsid w:val="00F365E9"/>
    <w:rsid w:val="00F46F8A"/>
    <w:rsid w:val="00F477A0"/>
    <w:rsid w:val="00F51168"/>
    <w:rsid w:val="00F83D7A"/>
    <w:rsid w:val="00F8538C"/>
    <w:rsid w:val="00F9737C"/>
    <w:rsid w:val="00FC7930"/>
    <w:rsid w:val="00FE1010"/>
    <w:rsid w:val="00FF0989"/>
    <w:rsid w:val="00FF5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589"/>
    <w:rPr>
      <w:sz w:val="24"/>
      <w:szCs w:val="24"/>
    </w:rPr>
  </w:style>
  <w:style w:type="paragraph" w:styleId="Heading1">
    <w:name w:val="heading 1"/>
    <w:basedOn w:val="Normal"/>
    <w:link w:val="Heading1Char"/>
    <w:uiPriority w:val="99"/>
    <w:qFormat/>
    <w:rsid w:val="004541D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4541D9"/>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41D9"/>
    <w:rPr>
      <w:b/>
      <w:bCs/>
      <w:kern w:val="36"/>
      <w:sz w:val="48"/>
      <w:szCs w:val="48"/>
    </w:rPr>
  </w:style>
  <w:style w:type="character" w:customStyle="1" w:styleId="Heading2Char">
    <w:name w:val="Heading 2 Char"/>
    <w:basedOn w:val="DefaultParagraphFont"/>
    <w:link w:val="Heading2"/>
    <w:uiPriority w:val="99"/>
    <w:locked/>
    <w:rsid w:val="004541D9"/>
    <w:rPr>
      <w:b/>
      <w:bCs/>
      <w:sz w:val="36"/>
      <w:szCs w:val="36"/>
    </w:rPr>
  </w:style>
  <w:style w:type="paragraph" w:styleId="BodyText2">
    <w:name w:val="Body Text 2"/>
    <w:basedOn w:val="Normal"/>
    <w:link w:val="BodyText2Char"/>
    <w:uiPriority w:val="99"/>
    <w:semiHidden/>
    <w:rsid w:val="00BD7589"/>
    <w:pPr>
      <w:spacing w:line="360" w:lineRule="auto"/>
    </w:pPr>
  </w:style>
  <w:style w:type="character" w:customStyle="1" w:styleId="BodyText2Char">
    <w:name w:val="Body Text 2 Char"/>
    <w:basedOn w:val="DefaultParagraphFont"/>
    <w:link w:val="BodyText2"/>
    <w:uiPriority w:val="99"/>
    <w:semiHidden/>
    <w:rsid w:val="00694FF8"/>
    <w:rPr>
      <w:sz w:val="24"/>
      <w:szCs w:val="24"/>
    </w:rPr>
  </w:style>
  <w:style w:type="paragraph" w:styleId="BodyTextIndent">
    <w:name w:val="Body Text Indent"/>
    <w:basedOn w:val="Normal"/>
    <w:link w:val="BodyTextIndentChar"/>
    <w:uiPriority w:val="99"/>
    <w:semiHidden/>
    <w:rsid w:val="00BD7589"/>
    <w:pPr>
      <w:widowControl w:val="0"/>
      <w:ind w:firstLine="708"/>
      <w:jc w:val="both"/>
    </w:pPr>
  </w:style>
  <w:style w:type="character" w:customStyle="1" w:styleId="BodyTextIndentChar">
    <w:name w:val="Body Text Indent Char"/>
    <w:basedOn w:val="DefaultParagraphFont"/>
    <w:link w:val="BodyTextIndent"/>
    <w:uiPriority w:val="99"/>
    <w:semiHidden/>
    <w:rsid w:val="00694FF8"/>
    <w:rPr>
      <w:sz w:val="24"/>
      <w:szCs w:val="24"/>
    </w:rPr>
  </w:style>
  <w:style w:type="character" w:styleId="Hyperlink">
    <w:name w:val="Hyperlink"/>
    <w:basedOn w:val="DefaultParagraphFont"/>
    <w:uiPriority w:val="99"/>
    <w:rsid w:val="00BD7589"/>
    <w:rPr>
      <w:color w:val="0000FF"/>
      <w:u w:val="single"/>
    </w:rPr>
  </w:style>
  <w:style w:type="paragraph" w:customStyle="1" w:styleId="normal0">
    <w:name w:val="normal"/>
    <w:basedOn w:val="Normal"/>
    <w:uiPriority w:val="99"/>
    <w:rsid w:val="00BD7589"/>
    <w:pPr>
      <w:spacing w:before="100" w:beforeAutospacing="1" w:after="100" w:afterAutospacing="1"/>
    </w:pPr>
  </w:style>
  <w:style w:type="paragraph" w:customStyle="1" w:styleId="dash041e005f0431005f044b005f0447005f043d005f044b005f0439">
    <w:name w:val="dash041e_005f0431_005f044b_005f0447_005f043d_005f044b_005f0439"/>
    <w:basedOn w:val="Normal"/>
    <w:uiPriority w:val="99"/>
    <w:rsid w:val="00BD7589"/>
  </w:style>
  <w:style w:type="paragraph" w:styleId="BodyText">
    <w:name w:val="Body Text"/>
    <w:basedOn w:val="Normal"/>
    <w:link w:val="BodyTextChar"/>
    <w:uiPriority w:val="99"/>
    <w:rsid w:val="00AB5991"/>
    <w:pPr>
      <w:spacing w:after="120"/>
    </w:pPr>
  </w:style>
  <w:style w:type="character" w:customStyle="1" w:styleId="BodyTextChar">
    <w:name w:val="Body Text Char"/>
    <w:basedOn w:val="DefaultParagraphFont"/>
    <w:link w:val="BodyText"/>
    <w:uiPriority w:val="99"/>
    <w:semiHidden/>
    <w:rsid w:val="00694FF8"/>
    <w:rPr>
      <w:sz w:val="24"/>
      <w:szCs w:val="24"/>
    </w:rPr>
  </w:style>
  <w:style w:type="character" w:customStyle="1" w:styleId="apple-converted-space">
    <w:name w:val="apple-converted-space"/>
    <w:basedOn w:val="DefaultParagraphFont"/>
    <w:uiPriority w:val="99"/>
    <w:rsid w:val="00AB5991"/>
  </w:style>
  <w:style w:type="paragraph" w:styleId="BodyTextIndent2">
    <w:name w:val="Body Text Indent 2"/>
    <w:basedOn w:val="Normal"/>
    <w:link w:val="BodyTextIndent2Char"/>
    <w:uiPriority w:val="99"/>
    <w:rsid w:val="00962D0C"/>
    <w:pPr>
      <w:spacing w:after="120" w:line="480" w:lineRule="auto"/>
      <w:ind w:left="283"/>
    </w:pPr>
  </w:style>
  <w:style w:type="character" w:customStyle="1" w:styleId="BodyTextIndent2Char">
    <w:name w:val="Body Text Indent 2 Char"/>
    <w:basedOn w:val="DefaultParagraphFont"/>
    <w:link w:val="BodyTextIndent2"/>
    <w:uiPriority w:val="99"/>
    <w:semiHidden/>
    <w:rsid w:val="00694FF8"/>
    <w:rPr>
      <w:sz w:val="24"/>
      <w:szCs w:val="24"/>
    </w:rPr>
  </w:style>
  <w:style w:type="character" w:styleId="Strong">
    <w:name w:val="Strong"/>
    <w:basedOn w:val="DefaultParagraphFont"/>
    <w:uiPriority w:val="99"/>
    <w:qFormat/>
    <w:rsid w:val="00E05EB3"/>
    <w:rPr>
      <w:b/>
      <w:bCs/>
    </w:rPr>
  </w:style>
  <w:style w:type="paragraph" w:customStyle="1" w:styleId="ConsPlusNormal">
    <w:name w:val="ConsPlusNormal"/>
    <w:uiPriority w:val="99"/>
    <w:rsid w:val="00041364"/>
    <w:pPr>
      <w:widowControl w:val="0"/>
      <w:autoSpaceDE w:val="0"/>
      <w:autoSpaceDN w:val="0"/>
      <w:adjustRightInd w:val="0"/>
      <w:ind w:firstLine="720"/>
    </w:pPr>
    <w:rPr>
      <w:rFonts w:ascii="Arial" w:hAnsi="Arial" w:cs="Arial"/>
      <w:sz w:val="20"/>
      <w:szCs w:val="20"/>
    </w:rPr>
  </w:style>
  <w:style w:type="paragraph" w:styleId="ListParagraph">
    <w:name w:val="List Paragraph"/>
    <w:basedOn w:val="Normal"/>
    <w:uiPriority w:val="99"/>
    <w:qFormat/>
    <w:rsid w:val="00041364"/>
    <w:pPr>
      <w:spacing w:after="200" w:line="276" w:lineRule="auto"/>
      <w:ind w:left="720"/>
    </w:pPr>
    <w:rPr>
      <w:rFonts w:ascii="Calibri" w:hAnsi="Calibri" w:cs="Calibri"/>
      <w:sz w:val="22"/>
      <w:szCs w:val="22"/>
      <w:lang w:eastAsia="en-US"/>
    </w:rPr>
  </w:style>
  <w:style w:type="paragraph" w:styleId="NormalWeb">
    <w:name w:val="Normal (Web)"/>
    <w:basedOn w:val="Normal"/>
    <w:uiPriority w:val="99"/>
    <w:rsid w:val="004541D9"/>
    <w:pPr>
      <w:spacing w:before="100" w:beforeAutospacing="1" w:after="100" w:afterAutospacing="1"/>
    </w:pPr>
  </w:style>
  <w:style w:type="paragraph" w:styleId="BodyText3">
    <w:name w:val="Body Text 3"/>
    <w:basedOn w:val="Normal"/>
    <w:link w:val="BodyText3Char"/>
    <w:uiPriority w:val="99"/>
    <w:rsid w:val="00BA45D9"/>
    <w:pPr>
      <w:spacing w:after="120"/>
    </w:pPr>
    <w:rPr>
      <w:sz w:val="16"/>
      <w:szCs w:val="16"/>
    </w:rPr>
  </w:style>
  <w:style w:type="character" w:customStyle="1" w:styleId="BodyText3Char">
    <w:name w:val="Body Text 3 Char"/>
    <w:basedOn w:val="DefaultParagraphFont"/>
    <w:link w:val="BodyText3"/>
    <w:uiPriority w:val="99"/>
    <w:locked/>
    <w:rsid w:val="00BA45D9"/>
    <w:rPr>
      <w:sz w:val="16"/>
      <w:szCs w:val="16"/>
    </w:rPr>
  </w:style>
  <w:style w:type="table" w:styleId="TableGrid">
    <w:name w:val="Table Grid"/>
    <w:basedOn w:val="TableNormal"/>
    <w:uiPriority w:val="99"/>
    <w:rsid w:val="00BA45D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561ECF"/>
    <w:rPr>
      <w:rFonts w:ascii="Times New Roman" w:hAnsi="Times New Roman" w:cs="Times New Roman"/>
      <w:sz w:val="24"/>
      <w:szCs w:val="24"/>
      <w:u w:val="none"/>
      <w:effect w:val="none"/>
    </w:rPr>
  </w:style>
  <w:style w:type="character" w:customStyle="1" w:styleId="Zag11">
    <w:name w:val="Zag_11"/>
    <w:uiPriority w:val="99"/>
    <w:rsid w:val="00561ECF"/>
  </w:style>
  <w:style w:type="paragraph" w:customStyle="1" w:styleId="-11">
    <w:name w:val="Цветной список - Акцент 11"/>
    <w:basedOn w:val="Normal"/>
    <w:uiPriority w:val="99"/>
    <w:rsid w:val="001A094F"/>
    <w:pPr>
      <w:ind w:left="720"/>
    </w:pPr>
  </w:style>
  <w:style w:type="paragraph" w:customStyle="1" w:styleId="Style26">
    <w:name w:val="Style26"/>
    <w:basedOn w:val="Normal"/>
    <w:uiPriority w:val="99"/>
    <w:rsid w:val="00FF5C40"/>
    <w:pPr>
      <w:widowControl w:val="0"/>
      <w:autoSpaceDE w:val="0"/>
      <w:autoSpaceDN w:val="0"/>
      <w:adjustRightInd w:val="0"/>
      <w:spacing w:line="290" w:lineRule="exact"/>
      <w:jc w:val="center"/>
    </w:pPr>
  </w:style>
  <w:style w:type="paragraph" w:customStyle="1" w:styleId="Style29">
    <w:name w:val="Style29"/>
    <w:basedOn w:val="Normal"/>
    <w:uiPriority w:val="99"/>
    <w:rsid w:val="00FF5C40"/>
    <w:pPr>
      <w:widowControl w:val="0"/>
      <w:autoSpaceDE w:val="0"/>
      <w:autoSpaceDN w:val="0"/>
      <w:adjustRightInd w:val="0"/>
      <w:spacing w:line="295" w:lineRule="exact"/>
    </w:pPr>
  </w:style>
  <w:style w:type="character" w:customStyle="1" w:styleId="FontStyle57">
    <w:name w:val="Font Style57"/>
    <w:uiPriority w:val="99"/>
    <w:rsid w:val="00FF5C40"/>
    <w:rPr>
      <w:rFonts w:ascii="Times New Roman" w:hAnsi="Times New Roman" w:cs="Times New Roman"/>
      <w:color w:val="000000"/>
      <w:sz w:val="20"/>
      <w:szCs w:val="20"/>
    </w:rPr>
  </w:style>
  <w:style w:type="paragraph" w:customStyle="1" w:styleId="Style38">
    <w:name w:val="Style38"/>
    <w:basedOn w:val="Normal"/>
    <w:uiPriority w:val="99"/>
    <w:rsid w:val="0040096B"/>
    <w:pPr>
      <w:widowControl w:val="0"/>
      <w:autoSpaceDE w:val="0"/>
      <w:autoSpaceDN w:val="0"/>
      <w:adjustRightInd w:val="0"/>
      <w:spacing w:line="298" w:lineRule="exact"/>
      <w:ind w:firstLine="144"/>
    </w:pPr>
  </w:style>
  <w:style w:type="paragraph" w:styleId="Header">
    <w:name w:val="header"/>
    <w:basedOn w:val="Normal"/>
    <w:link w:val="HeaderChar"/>
    <w:uiPriority w:val="99"/>
    <w:rsid w:val="00C372AD"/>
    <w:pPr>
      <w:tabs>
        <w:tab w:val="center" w:pos="4677"/>
        <w:tab w:val="right" w:pos="9355"/>
      </w:tabs>
    </w:pPr>
  </w:style>
  <w:style w:type="character" w:customStyle="1" w:styleId="HeaderChar">
    <w:name w:val="Header Char"/>
    <w:basedOn w:val="DefaultParagraphFont"/>
    <w:link w:val="Header"/>
    <w:uiPriority w:val="99"/>
    <w:locked/>
    <w:rsid w:val="00C372AD"/>
    <w:rPr>
      <w:sz w:val="24"/>
      <w:szCs w:val="24"/>
    </w:rPr>
  </w:style>
  <w:style w:type="paragraph" w:styleId="Footer">
    <w:name w:val="footer"/>
    <w:basedOn w:val="Normal"/>
    <w:link w:val="FooterChar"/>
    <w:uiPriority w:val="99"/>
    <w:rsid w:val="00C372AD"/>
    <w:pPr>
      <w:tabs>
        <w:tab w:val="center" w:pos="4677"/>
        <w:tab w:val="right" w:pos="9355"/>
      </w:tabs>
    </w:pPr>
  </w:style>
  <w:style w:type="character" w:customStyle="1" w:styleId="FooterChar">
    <w:name w:val="Footer Char"/>
    <w:basedOn w:val="DefaultParagraphFont"/>
    <w:link w:val="Footer"/>
    <w:uiPriority w:val="99"/>
    <w:locked/>
    <w:rsid w:val="00C372AD"/>
    <w:rPr>
      <w:sz w:val="24"/>
      <w:szCs w:val="24"/>
    </w:rPr>
  </w:style>
</w:styles>
</file>

<file path=word/webSettings.xml><?xml version="1.0" encoding="utf-8"?>
<w:webSettings xmlns:r="http://schemas.openxmlformats.org/officeDocument/2006/relationships" xmlns:w="http://schemas.openxmlformats.org/wordprocessingml/2006/main">
  <w:divs>
    <w:div w:id="353263036">
      <w:marLeft w:val="0"/>
      <w:marRight w:val="0"/>
      <w:marTop w:val="0"/>
      <w:marBottom w:val="0"/>
      <w:divBdr>
        <w:top w:val="none" w:sz="0" w:space="0" w:color="auto"/>
        <w:left w:val="none" w:sz="0" w:space="0" w:color="auto"/>
        <w:bottom w:val="none" w:sz="0" w:space="0" w:color="auto"/>
        <w:right w:val="none" w:sz="0" w:space="0" w:color="auto"/>
      </w:divBdr>
      <w:divsChild>
        <w:div w:id="353263037">
          <w:marLeft w:val="0"/>
          <w:marRight w:val="0"/>
          <w:marTop w:val="0"/>
          <w:marBottom w:val="0"/>
          <w:divBdr>
            <w:top w:val="none" w:sz="0" w:space="0" w:color="auto"/>
            <w:left w:val="none" w:sz="0" w:space="0" w:color="auto"/>
            <w:bottom w:val="none" w:sz="0" w:space="0" w:color="auto"/>
            <w:right w:val="none" w:sz="0" w:space="0" w:color="auto"/>
          </w:divBdr>
        </w:div>
        <w:div w:id="353263038">
          <w:marLeft w:val="0"/>
          <w:marRight w:val="0"/>
          <w:marTop w:val="0"/>
          <w:marBottom w:val="0"/>
          <w:divBdr>
            <w:top w:val="none" w:sz="0" w:space="0" w:color="auto"/>
            <w:left w:val="none" w:sz="0" w:space="0" w:color="auto"/>
            <w:bottom w:val="none" w:sz="0" w:space="0" w:color="auto"/>
            <w:right w:val="none" w:sz="0" w:space="0" w:color="auto"/>
          </w:divBdr>
        </w:div>
      </w:divsChild>
    </w:div>
    <w:div w:id="3532630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13" Type="http://schemas.openxmlformats.org/officeDocument/2006/relationships/hyperlink" Target="http://www.drofa.ru/49/" TargetMode="External"/><Relationship Id="rId18" Type="http://schemas.openxmlformats.org/officeDocument/2006/relationships/hyperlink" Target="http://www.prosv.ru/umk/5-9"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moscow.ru/catalogue/4974/55657/" TargetMode="External"/><Relationship Id="rId7" Type="http://schemas.openxmlformats.org/officeDocument/2006/relationships/hyperlink" Target="http://ipk74.ru/news" TargetMode="External"/><Relationship Id="rId12" Type="http://schemas.openxmlformats.org/officeDocument/2006/relationships/hyperlink" Target="http://base.garant.ru/197289/" TargetMode="External"/><Relationship Id="rId17" Type="http://schemas.openxmlformats.org/officeDocument/2006/relationships/hyperlink" Target="http://www.drofa.ru/49/"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rofa.ru/49/" TargetMode="External"/><Relationship Id="rId20" Type="http://schemas.openxmlformats.org/officeDocument/2006/relationships/hyperlink" Target="http://www.vlados.ru/book.asp7k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historians.ru/wp-content/uploads" TargetMode="External"/><Relationship Id="rId24" Type="http://schemas.openxmlformats.org/officeDocument/2006/relationships/hyperlink" Target="http://www.prosv.ru/info.aspx?ob_no=16622" TargetMode="External"/><Relationship Id="rId5" Type="http://schemas.openxmlformats.org/officeDocument/2006/relationships/footnotes" Target="footnotes.xml"/><Relationship Id="rId15" Type="http://schemas.openxmlformats.org/officeDocument/2006/relationships/hyperlink" Target="http://www.drofa.ru/49/" TargetMode="External"/><Relationship Id="rId23" Type="http://schemas.openxmlformats.org/officeDocument/2006/relationships/hyperlink" Target="http://pedsovet.org/component/option,com_mtree/task,viewlink/link_id,17814/Itemid,118/" TargetMode="External"/><Relationship Id="rId28" Type="http://schemas.openxmlformats.org/officeDocument/2006/relationships/theme" Target="theme/theme1.xml"/><Relationship Id="rId10" Type="http://schemas.openxmlformats.org/officeDocument/2006/relationships/hyperlink" Target="http://ipk74.ru/news" TargetMode="External"/><Relationship Id="rId19" Type="http://schemas.openxmlformats.org/officeDocument/2006/relationships/hyperlink" Target="http://www.vlados.ru/book.asp7ko" TargetMode="External"/><Relationship Id="rId4" Type="http://schemas.openxmlformats.org/officeDocument/2006/relationships/webSettings" Target="webSettings.xml"/><Relationship Id="rId9" Type="http://schemas.openxmlformats.org/officeDocument/2006/relationships/hyperlink" Target="http://ipk74.ru/news" TargetMode="External"/><Relationship Id="rId14" Type="http://schemas.openxmlformats.org/officeDocument/2006/relationships/hyperlink" Target="http://www.drofa.ru/49/" TargetMode="External"/><Relationship Id="rId22" Type="http://schemas.openxmlformats.org/officeDocument/2006/relationships/hyperlink" Target="http://www.smio.ru/knl/v_books.php7b_"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25</Pages>
  <Words>10457</Words>
  <Characters>-32766</Characters>
  <Application>Microsoft Office Outlook</Application>
  <DocSecurity>0</DocSecurity>
  <Lines>0</Lines>
  <Paragraphs>0</Paragraphs>
  <ScaleCrop>false</ScaleCrop>
  <Company>CHIPPKRO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zamanova_rd</dc:creator>
  <cp:keywords/>
  <dc:description/>
  <cp:lastModifiedBy>Л.Ф. Токарь</cp:lastModifiedBy>
  <cp:revision>3</cp:revision>
  <dcterms:created xsi:type="dcterms:W3CDTF">2014-07-10T09:27:00Z</dcterms:created>
  <dcterms:modified xsi:type="dcterms:W3CDTF">2014-08-15T03:01:00Z</dcterms:modified>
</cp:coreProperties>
</file>