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529" w:rsidRPr="00D25BA7" w:rsidRDefault="00D25BA7" w:rsidP="00D25BA7">
      <w:pPr>
        <w:spacing w:after="0" w:line="240" w:lineRule="auto"/>
        <w:rPr>
          <w:rFonts w:ascii="Times New Roman" w:hAnsi="Times New Roman"/>
          <w:sz w:val="26"/>
          <w:szCs w:val="26"/>
        </w:rPr>
      </w:pPr>
      <w:r w:rsidRPr="00D25BA7">
        <w:rPr>
          <w:rFonts w:ascii="Times New Roman" w:hAnsi="Times New Roman"/>
          <w:sz w:val="26"/>
          <w:szCs w:val="26"/>
        </w:rPr>
        <w:t>О п</w:t>
      </w:r>
      <w:r>
        <w:rPr>
          <w:rFonts w:ascii="Times New Roman" w:hAnsi="Times New Roman"/>
          <w:sz w:val="26"/>
          <w:szCs w:val="26"/>
        </w:rPr>
        <w:t>реподавании учебного предмета «О</w:t>
      </w:r>
      <w:r w:rsidRPr="00D25BA7">
        <w:rPr>
          <w:rFonts w:ascii="Times New Roman" w:hAnsi="Times New Roman"/>
          <w:sz w:val="26"/>
          <w:szCs w:val="26"/>
        </w:rPr>
        <w:t>бществознание»</w:t>
      </w:r>
    </w:p>
    <w:p w:rsidR="00AE1529" w:rsidRPr="00D25BA7" w:rsidRDefault="00D25BA7" w:rsidP="00D25BA7">
      <w:pPr>
        <w:spacing w:after="0" w:line="240" w:lineRule="auto"/>
        <w:rPr>
          <w:rFonts w:ascii="Times New Roman" w:hAnsi="Times New Roman"/>
          <w:sz w:val="26"/>
          <w:szCs w:val="26"/>
        </w:rPr>
      </w:pPr>
      <w:r w:rsidRPr="00D25BA7">
        <w:rPr>
          <w:rFonts w:ascii="Times New Roman" w:hAnsi="Times New Roman"/>
          <w:sz w:val="26"/>
          <w:szCs w:val="26"/>
        </w:rPr>
        <w:t>в об</w:t>
      </w:r>
      <w:r>
        <w:rPr>
          <w:rFonts w:ascii="Times New Roman" w:hAnsi="Times New Roman"/>
          <w:sz w:val="26"/>
          <w:szCs w:val="26"/>
        </w:rPr>
        <w:t>щеобразовательных организациях Ч</w:t>
      </w:r>
      <w:r w:rsidRPr="00D25BA7">
        <w:rPr>
          <w:rFonts w:ascii="Times New Roman" w:hAnsi="Times New Roman"/>
          <w:sz w:val="26"/>
          <w:szCs w:val="26"/>
        </w:rPr>
        <w:t>елябинской области</w:t>
      </w:r>
    </w:p>
    <w:p w:rsidR="00AE1529" w:rsidRDefault="00D25BA7" w:rsidP="00D25BA7">
      <w:pPr>
        <w:spacing w:after="0" w:line="240" w:lineRule="auto"/>
        <w:rPr>
          <w:rFonts w:ascii="Times New Roman" w:hAnsi="Times New Roman"/>
          <w:b/>
          <w:sz w:val="26"/>
          <w:szCs w:val="26"/>
        </w:rPr>
      </w:pPr>
      <w:r w:rsidRPr="00D25BA7">
        <w:rPr>
          <w:rFonts w:ascii="Times New Roman" w:hAnsi="Times New Roman"/>
          <w:sz w:val="26"/>
          <w:szCs w:val="26"/>
        </w:rPr>
        <w:t>в 2014–2015 учебном году</w:t>
      </w:r>
    </w:p>
    <w:p w:rsidR="00AE1529" w:rsidRDefault="00AE1529">
      <w:pPr>
        <w:spacing w:after="0" w:line="240" w:lineRule="auto"/>
        <w:jc w:val="center"/>
        <w:rPr>
          <w:rFonts w:ascii="Times New Roman" w:hAnsi="Times New Roman"/>
          <w:b/>
          <w:sz w:val="26"/>
          <w:szCs w:val="26"/>
        </w:rPr>
      </w:pPr>
    </w:p>
    <w:p w:rsidR="00AE1529" w:rsidRDefault="00AE1529">
      <w:pPr>
        <w:spacing w:after="0" w:line="240" w:lineRule="auto"/>
        <w:jc w:val="center"/>
        <w:rPr>
          <w:rFonts w:ascii="Times New Roman" w:hAnsi="Times New Roman"/>
          <w:b/>
          <w:sz w:val="26"/>
          <w:szCs w:val="26"/>
        </w:rPr>
      </w:pPr>
    </w:p>
    <w:p w:rsidR="00AE1529" w:rsidRDefault="00AE1529">
      <w:pPr>
        <w:spacing w:after="0" w:line="240" w:lineRule="auto"/>
        <w:jc w:val="center"/>
        <w:rPr>
          <w:rFonts w:ascii="Times New Roman" w:hAnsi="Times New Roman"/>
          <w:b/>
          <w:sz w:val="26"/>
          <w:szCs w:val="26"/>
        </w:rPr>
      </w:pPr>
      <w:r>
        <w:rPr>
          <w:rFonts w:ascii="Times New Roman" w:hAnsi="Times New Roman"/>
          <w:b/>
          <w:sz w:val="26"/>
          <w:szCs w:val="26"/>
          <w:lang w:val="en-US"/>
        </w:rPr>
        <w:t>I</w:t>
      </w:r>
      <w:r>
        <w:rPr>
          <w:rFonts w:ascii="Times New Roman" w:hAnsi="Times New Roman"/>
          <w:b/>
          <w:sz w:val="26"/>
          <w:szCs w:val="26"/>
        </w:rPr>
        <w:t>. НОРМАТИВНЫЕ, ИНСТРУКТИВНЫЕ И МЕТОДИЧЕСКИЕ ДОКУМЕ</w:t>
      </w:r>
      <w:r>
        <w:rPr>
          <w:rFonts w:ascii="Times New Roman" w:hAnsi="Times New Roman"/>
          <w:b/>
          <w:sz w:val="26"/>
          <w:szCs w:val="26"/>
        </w:rPr>
        <w:t>Н</w:t>
      </w:r>
      <w:r>
        <w:rPr>
          <w:rFonts w:ascii="Times New Roman" w:hAnsi="Times New Roman"/>
          <w:b/>
          <w:sz w:val="26"/>
          <w:szCs w:val="26"/>
        </w:rPr>
        <w:t>ТЫ, ОБЕСПЕЧИВАЮЩИЕ ОРГАНИЗАЦИЮ ОБРАЗОВАТЕЛЬНОГО ПР</w:t>
      </w:r>
      <w:r>
        <w:rPr>
          <w:rFonts w:ascii="Times New Roman" w:hAnsi="Times New Roman"/>
          <w:b/>
          <w:sz w:val="26"/>
          <w:szCs w:val="26"/>
        </w:rPr>
        <w:t>О</w:t>
      </w:r>
      <w:r>
        <w:rPr>
          <w:rFonts w:ascii="Times New Roman" w:hAnsi="Times New Roman"/>
          <w:b/>
          <w:sz w:val="26"/>
          <w:szCs w:val="26"/>
        </w:rPr>
        <w:t>ЦЕССА ПО ПРЕДМЕТУ «ОБЩЕСТВОЗНАНИЕ»</w:t>
      </w:r>
    </w:p>
    <w:p w:rsidR="00AE1529" w:rsidRDefault="00AE1529">
      <w:pPr>
        <w:spacing w:after="0" w:line="240" w:lineRule="auto"/>
        <w:jc w:val="center"/>
        <w:rPr>
          <w:rFonts w:ascii="Times New Roman" w:hAnsi="Times New Roman"/>
          <w:b/>
          <w:sz w:val="26"/>
          <w:szCs w:val="26"/>
        </w:rPr>
      </w:pPr>
    </w:p>
    <w:p w:rsidR="00AE1529" w:rsidRDefault="00AE1529">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2014-2015 учебном году в </w:t>
      </w:r>
      <w:r w:rsidR="006E3C9B" w:rsidRPr="00D25BA7">
        <w:rPr>
          <w:rFonts w:ascii="Times New Roman" w:hAnsi="Times New Roman"/>
          <w:sz w:val="26"/>
          <w:szCs w:val="26"/>
        </w:rPr>
        <w:t>об</w:t>
      </w:r>
      <w:r w:rsidR="006E3C9B">
        <w:rPr>
          <w:rFonts w:ascii="Times New Roman" w:hAnsi="Times New Roman"/>
          <w:sz w:val="26"/>
          <w:szCs w:val="26"/>
        </w:rPr>
        <w:t>щеобразовательных организациях Челяби</w:t>
      </w:r>
      <w:r w:rsidR="006E3C9B">
        <w:rPr>
          <w:rFonts w:ascii="Times New Roman" w:hAnsi="Times New Roman"/>
          <w:sz w:val="26"/>
          <w:szCs w:val="26"/>
        </w:rPr>
        <w:t>н</w:t>
      </w:r>
      <w:r w:rsidR="006E3C9B">
        <w:rPr>
          <w:rFonts w:ascii="Times New Roman" w:hAnsi="Times New Roman"/>
          <w:sz w:val="26"/>
          <w:szCs w:val="26"/>
        </w:rPr>
        <w:t>ской области реализуются</w:t>
      </w:r>
      <w:r>
        <w:rPr>
          <w:rFonts w:ascii="Times New Roman" w:hAnsi="Times New Roman"/>
          <w:sz w:val="26"/>
          <w:szCs w:val="26"/>
        </w:rPr>
        <w:t xml:space="preserve"> Федеральный государственный образовательный стандарт о</w:t>
      </w:r>
      <w:r>
        <w:rPr>
          <w:rFonts w:ascii="Times New Roman" w:hAnsi="Times New Roman"/>
          <w:sz w:val="26"/>
          <w:szCs w:val="26"/>
        </w:rPr>
        <w:t>с</w:t>
      </w:r>
      <w:r>
        <w:rPr>
          <w:rFonts w:ascii="Times New Roman" w:hAnsi="Times New Roman"/>
          <w:sz w:val="26"/>
          <w:szCs w:val="26"/>
        </w:rPr>
        <w:t>новного общего образования</w:t>
      </w:r>
      <w:r>
        <w:rPr>
          <w:rFonts w:ascii="Times New Roman" w:eastAsia="+mn-ea" w:hAnsi="Times New Roman"/>
          <w:color w:val="000000"/>
          <w:sz w:val="26"/>
          <w:szCs w:val="26"/>
        </w:rPr>
        <w:t xml:space="preserve"> </w:t>
      </w:r>
      <w:r>
        <w:rPr>
          <w:rFonts w:ascii="Times New Roman" w:hAnsi="Times New Roman"/>
          <w:sz w:val="26"/>
          <w:szCs w:val="26"/>
        </w:rPr>
        <w:t>и Федеральный компонент государственных образов</w:t>
      </w:r>
      <w:r>
        <w:rPr>
          <w:rFonts w:ascii="Times New Roman" w:hAnsi="Times New Roman"/>
          <w:sz w:val="26"/>
          <w:szCs w:val="26"/>
        </w:rPr>
        <w:t>а</w:t>
      </w:r>
      <w:r>
        <w:rPr>
          <w:rFonts w:ascii="Times New Roman" w:hAnsi="Times New Roman"/>
          <w:sz w:val="26"/>
          <w:szCs w:val="26"/>
        </w:rPr>
        <w:t>тельных стандартов общего образования.</w:t>
      </w:r>
    </w:p>
    <w:p w:rsidR="00AE1529" w:rsidRDefault="00AE1529">
      <w:pPr>
        <w:spacing w:after="0" w:line="240" w:lineRule="auto"/>
        <w:ind w:firstLine="709"/>
        <w:jc w:val="both"/>
        <w:rPr>
          <w:rFonts w:ascii="Times New Roman" w:hAnsi="Times New Roman"/>
          <w:sz w:val="26"/>
          <w:szCs w:val="26"/>
        </w:rPr>
      </w:pPr>
      <w:r>
        <w:rPr>
          <w:rFonts w:ascii="Times New Roman" w:hAnsi="Times New Roman"/>
          <w:sz w:val="26"/>
          <w:szCs w:val="26"/>
        </w:rPr>
        <w:t>Переход в инициативном порядке на Федеральный государственный образ</w:t>
      </w:r>
      <w:r>
        <w:rPr>
          <w:rFonts w:ascii="Times New Roman" w:hAnsi="Times New Roman"/>
          <w:sz w:val="26"/>
          <w:szCs w:val="26"/>
        </w:rPr>
        <w:t>о</w:t>
      </w:r>
      <w:r>
        <w:rPr>
          <w:rFonts w:ascii="Times New Roman" w:hAnsi="Times New Roman"/>
          <w:sz w:val="26"/>
          <w:szCs w:val="26"/>
        </w:rPr>
        <w:t xml:space="preserve">вательный стандарт основного общего образования (далее – ФГОС ООО) в 2014-2015 учебном году осуществляется в </w:t>
      </w:r>
      <w:r w:rsidR="006E3C9B" w:rsidRPr="00D25BA7">
        <w:rPr>
          <w:rFonts w:ascii="Times New Roman" w:hAnsi="Times New Roman"/>
          <w:sz w:val="26"/>
          <w:szCs w:val="26"/>
        </w:rPr>
        <w:t>об</w:t>
      </w:r>
      <w:r w:rsidR="006E3C9B">
        <w:rPr>
          <w:rFonts w:ascii="Times New Roman" w:hAnsi="Times New Roman"/>
          <w:sz w:val="26"/>
          <w:szCs w:val="26"/>
        </w:rPr>
        <w:t xml:space="preserve">щеобразовательных организациях </w:t>
      </w:r>
      <w:r>
        <w:rPr>
          <w:rFonts w:ascii="Times New Roman" w:hAnsi="Times New Roman"/>
          <w:sz w:val="26"/>
          <w:szCs w:val="26"/>
        </w:rPr>
        <w:t>при нал</w:t>
      </w:r>
      <w:r>
        <w:rPr>
          <w:rFonts w:ascii="Times New Roman" w:hAnsi="Times New Roman"/>
          <w:sz w:val="26"/>
          <w:szCs w:val="26"/>
        </w:rPr>
        <w:t>и</w:t>
      </w:r>
      <w:r>
        <w:rPr>
          <w:rFonts w:ascii="Times New Roman" w:hAnsi="Times New Roman"/>
          <w:sz w:val="26"/>
          <w:szCs w:val="26"/>
        </w:rPr>
        <w:t>чии необх</w:t>
      </w:r>
      <w:r>
        <w:rPr>
          <w:rFonts w:ascii="Times New Roman" w:hAnsi="Times New Roman"/>
          <w:sz w:val="26"/>
          <w:szCs w:val="26"/>
        </w:rPr>
        <w:t>о</w:t>
      </w:r>
      <w:r>
        <w:rPr>
          <w:rFonts w:ascii="Times New Roman" w:hAnsi="Times New Roman"/>
          <w:sz w:val="26"/>
          <w:szCs w:val="26"/>
        </w:rPr>
        <w:t xml:space="preserve">димых условий. </w:t>
      </w:r>
    </w:p>
    <w:p w:rsidR="00AE1529" w:rsidRDefault="00AE1529">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Преподавание предмета «Обществознание» в </w:t>
      </w:r>
      <w:r w:rsidR="006E3C9B" w:rsidRPr="00D25BA7">
        <w:rPr>
          <w:rFonts w:ascii="Times New Roman" w:hAnsi="Times New Roman"/>
          <w:sz w:val="26"/>
          <w:szCs w:val="26"/>
        </w:rPr>
        <w:t>об</w:t>
      </w:r>
      <w:r w:rsidR="006E3C9B">
        <w:rPr>
          <w:rFonts w:ascii="Times New Roman" w:hAnsi="Times New Roman"/>
          <w:sz w:val="26"/>
          <w:szCs w:val="26"/>
        </w:rPr>
        <w:t>щеобразовательных организ</w:t>
      </w:r>
      <w:r w:rsidR="006E3C9B">
        <w:rPr>
          <w:rFonts w:ascii="Times New Roman" w:hAnsi="Times New Roman"/>
          <w:sz w:val="26"/>
          <w:szCs w:val="26"/>
        </w:rPr>
        <w:t>а</w:t>
      </w:r>
      <w:r w:rsidR="006E3C9B">
        <w:rPr>
          <w:rFonts w:ascii="Times New Roman" w:hAnsi="Times New Roman"/>
          <w:sz w:val="26"/>
          <w:szCs w:val="26"/>
        </w:rPr>
        <w:t xml:space="preserve">циях </w:t>
      </w:r>
      <w:r>
        <w:rPr>
          <w:rFonts w:ascii="Times New Roman" w:hAnsi="Times New Roman"/>
          <w:sz w:val="26"/>
          <w:szCs w:val="26"/>
        </w:rPr>
        <w:t>определяется следующими нормативными документами и с учетом сл</w:t>
      </w:r>
      <w:r>
        <w:rPr>
          <w:rFonts w:ascii="Times New Roman" w:hAnsi="Times New Roman"/>
          <w:sz w:val="26"/>
          <w:szCs w:val="26"/>
        </w:rPr>
        <w:t>е</w:t>
      </w:r>
      <w:r>
        <w:rPr>
          <w:rFonts w:ascii="Times New Roman" w:hAnsi="Times New Roman"/>
          <w:sz w:val="26"/>
          <w:szCs w:val="26"/>
        </w:rPr>
        <w:t>дующих мет</w:t>
      </w:r>
      <w:r>
        <w:rPr>
          <w:rFonts w:ascii="Times New Roman" w:hAnsi="Times New Roman"/>
          <w:sz w:val="26"/>
          <w:szCs w:val="26"/>
        </w:rPr>
        <w:t>о</w:t>
      </w:r>
      <w:r>
        <w:rPr>
          <w:rFonts w:ascii="Times New Roman" w:hAnsi="Times New Roman"/>
          <w:sz w:val="26"/>
          <w:szCs w:val="26"/>
        </w:rPr>
        <w:t>дических рекомендаций.</w:t>
      </w:r>
    </w:p>
    <w:p w:rsidR="00AE1529" w:rsidRDefault="00AE1529">
      <w:pPr>
        <w:shd w:val="clear" w:color="auto" w:fill="FFFFFF"/>
        <w:tabs>
          <w:tab w:val="left" w:pos="1562"/>
        </w:tabs>
        <w:spacing w:after="0" w:line="240" w:lineRule="auto"/>
        <w:jc w:val="center"/>
        <w:rPr>
          <w:rFonts w:ascii="Times New Roman" w:hAnsi="Times New Roman"/>
          <w:b/>
          <w:color w:val="000000"/>
          <w:sz w:val="26"/>
          <w:szCs w:val="26"/>
        </w:rPr>
      </w:pPr>
    </w:p>
    <w:p w:rsidR="00AE1529" w:rsidRDefault="00AE1529">
      <w:pPr>
        <w:shd w:val="clear" w:color="auto" w:fill="FFFFFF"/>
        <w:tabs>
          <w:tab w:val="left" w:pos="1562"/>
        </w:tabs>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Нормативные документы</w:t>
      </w:r>
    </w:p>
    <w:p w:rsidR="00AE1529" w:rsidRDefault="00AE1529">
      <w:pPr>
        <w:shd w:val="clear" w:color="auto" w:fill="FFFFFF"/>
        <w:tabs>
          <w:tab w:val="left" w:pos="1562"/>
        </w:tabs>
        <w:spacing w:after="0" w:line="240" w:lineRule="auto"/>
        <w:ind w:firstLine="360"/>
        <w:rPr>
          <w:rFonts w:ascii="Times New Roman" w:hAnsi="Times New Roman"/>
          <w:b/>
          <w:i/>
          <w:color w:val="000000"/>
          <w:sz w:val="26"/>
          <w:szCs w:val="26"/>
        </w:rPr>
      </w:pPr>
      <w:r>
        <w:rPr>
          <w:rFonts w:ascii="Times New Roman" w:hAnsi="Times New Roman"/>
          <w:b/>
          <w:i/>
          <w:color w:val="000000"/>
          <w:sz w:val="26"/>
          <w:szCs w:val="26"/>
        </w:rPr>
        <w:t>Федеральный уровень</w:t>
      </w:r>
    </w:p>
    <w:p w:rsidR="005749C1" w:rsidRDefault="00AE1529"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Pr>
          <w:rFonts w:ascii="Times New Roman" w:hAnsi="Times New Roman"/>
          <w:color w:val="000000"/>
          <w:sz w:val="26"/>
          <w:szCs w:val="26"/>
        </w:rPr>
        <w:t>Федеральный закон от 29.12.2012 г. № 273-ФЗ «Об образовании в Российской Федерации» (редакция от 23.07.2013).</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sidRPr="005749C1">
        <w:rPr>
          <w:rFonts w:ascii="Times New Roman" w:hAnsi="Times New Roman"/>
          <w:sz w:val="26"/>
          <w:szCs w:val="26"/>
        </w:rPr>
        <w:t>Об утверждении Федерального перечня учебников, рекомендуемых к испол</w:t>
      </w:r>
      <w:r w:rsidRPr="005749C1">
        <w:rPr>
          <w:rFonts w:ascii="Times New Roman" w:hAnsi="Times New Roman"/>
          <w:sz w:val="26"/>
          <w:szCs w:val="26"/>
        </w:rPr>
        <w:t>ь</w:t>
      </w:r>
      <w:r w:rsidRPr="005749C1">
        <w:rPr>
          <w:rFonts w:ascii="Times New Roman" w:hAnsi="Times New Roman"/>
          <w:sz w:val="26"/>
          <w:szCs w:val="26"/>
        </w:rPr>
        <w:t>зованию при реализации имеющих государственную аккредитацию образовател</w:t>
      </w:r>
      <w:r w:rsidRPr="005749C1">
        <w:rPr>
          <w:rFonts w:ascii="Times New Roman" w:hAnsi="Times New Roman"/>
          <w:sz w:val="26"/>
          <w:szCs w:val="26"/>
        </w:rPr>
        <w:t>ь</w:t>
      </w:r>
      <w:r w:rsidRPr="005749C1">
        <w:rPr>
          <w:rFonts w:ascii="Times New Roman" w:hAnsi="Times New Roman"/>
          <w:sz w:val="26"/>
          <w:szCs w:val="26"/>
        </w:rPr>
        <w:t>ных программ начального общего, основного общего, среднего общего о</w:t>
      </w:r>
      <w:r w:rsidRPr="005749C1">
        <w:rPr>
          <w:rFonts w:ascii="Times New Roman" w:hAnsi="Times New Roman"/>
          <w:sz w:val="26"/>
          <w:szCs w:val="26"/>
        </w:rPr>
        <w:t>б</w:t>
      </w:r>
      <w:r w:rsidRPr="005749C1">
        <w:rPr>
          <w:rFonts w:ascii="Times New Roman" w:hAnsi="Times New Roman"/>
          <w:sz w:val="26"/>
          <w:szCs w:val="26"/>
        </w:rPr>
        <w:t>разования / Приказ Министерства образования и науки Российской Федер</w:t>
      </w:r>
      <w:r w:rsidRPr="005749C1">
        <w:rPr>
          <w:rFonts w:ascii="Times New Roman" w:hAnsi="Times New Roman"/>
          <w:sz w:val="26"/>
          <w:szCs w:val="26"/>
        </w:rPr>
        <w:t>а</w:t>
      </w:r>
      <w:r w:rsidRPr="005749C1">
        <w:rPr>
          <w:rFonts w:ascii="Times New Roman" w:hAnsi="Times New Roman"/>
          <w:sz w:val="26"/>
          <w:szCs w:val="26"/>
        </w:rPr>
        <w:t xml:space="preserve">ции от 31.03.2014 г. № 253 </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sidRPr="005749C1">
        <w:rPr>
          <w:rFonts w:ascii="Times New Roman" w:hAnsi="Times New Roman"/>
          <w:sz w:val="26"/>
          <w:szCs w:val="26"/>
        </w:rPr>
        <w:t>О федеральном перечне учебников / Письмо Министерства образования и науки Российской Федерации от 29.04.2014 г. № 08-548</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sidRPr="005749C1">
        <w:rPr>
          <w:rFonts w:ascii="Times New Roman" w:hAnsi="Times New Roman"/>
          <w:sz w:val="26"/>
          <w:szCs w:val="26"/>
        </w:rPr>
        <w:t>Об утверждении Порядка формирования федерального перечня учебников, рекомендуемых к использованию при реализации имеющих государственную аккр</w:t>
      </w:r>
      <w:r w:rsidRPr="005749C1">
        <w:rPr>
          <w:rFonts w:ascii="Times New Roman" w:hAnsi="Times New Roman"/>
          <w:sz w:val="26"/>
          <w:szCs w:val="26"/>
        </w:rPr>
        <w:t>е</w:t>
      </w:r>
      <w:r w:rsidRPr="005749C1">
        <w:rPr>
          <w:rFonts w:ascii="Times New Roman" w:hAnsi="Times New Roman"/>
          <w:sz w:val="26"/>
          <w:szCs w:val="26"/>
        </w:rPr>
        <w:t>дитацию образовательных программ начального общего, основного общего, средн</w:t>
      </w:r>
      <w:r w:rsidRPr="005749C1">
        <w:rPr>
          <w:rFonts w:ascii="Times New Roman" w:hAnsi="Times New Roman"/>
          <w:sz w:val="26"/>
          <w:szCs w:val="26"/>
        </w:rPr>
        <w:t>е</w:t>
      </w:r>
      <w:r w:rsidRPr="005749C1">
        <w:rPr>
          <w:rFonts w:ascii="Times New Roman" w:hAnsi="Times New Roman"/>
          <w:sz w:val="26"/>
          <w:szCs w:val="26"/>
        </w:rPr>
        <w:t>го общего образования / Приказ Министерства образования и науки Российской Ф</w:t>
      </w:r>
      <w:r w:rsidRPr="005749C1">
        <w:rPr>
          <w:rFonts w:ascii="Times New Roman" w:hAnsi="Times New Roman"/>
          <w:sz w:val="26"/>
          <w:szCs w:val="26"/>
        </w:rPr>
        <w:t>е</w:t>
      </w:r>
      <w:r w:rsidRPr="005749C1">
        <w:rPr>
          <w:rFonts w:ascii="Times New Roman" w:hAnsi="Times New Roman"/>
          <w:sz w:val="26"/>
          <w:szCs w:val="26"/>
        </w:rPr>
        <w:t xml:space="preserve">дерации от 05.09.2013 г. № 1047 </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sidRPr="005749C1">
        <w:rPr>
          <w:rFonts w:ascii="Times New Roman" w:hAnsi="Times New Roman"/>
          <w:color w:val="000000"/>
          <w:sz w:val="26"/>
          <w:szCs w:val="26"/>
        </w:rPr>
        <w:t>Об утверждении профессионального стандарта «Педагог (педагогическая де</w:t>
      </w:r>
      <w:r w:rsidRPr="005749C1">
        <w:rPr>
          <w:rFonts w:ascii="Times New Roman" w:hAnsi="Times New Roman"/>
          <w:color w:val="000000"/>
          <w:sz w:val="26"/>
          <w:szCs w:val="26"/>
        </w:rPr>
        <w:t>я</w:t>
      </w:r>
      <w:r w:rsidRPr="005749C1">
        <w:rPr>
          <w:rFonts w:ascii="Times New Roman" w:hAnsi="Times New Roman"/>
          <w:color w:val="000000"/>
          <w:sz w:val="26"/>
          <w:szCs w:val="26"/>
        </w:rPr>
        <w:t>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sidRPr="005749C1">
        <w:rPr>
          <w:rFonts w:ascii="Times New Roman" w:hAnsi="Times New Roman"/>
          <w:color w:val="000000"/>
          <w:sz w:val="26"/>
          <w:szCs w:val="26"/>
        </w:rPr>
        <w:t>Об утверждении порядка организации и осуществления образовательной де</w:t>
      </w:r>
      <w:r w:rsidRPr="005749C1">
        <w:rPr>
          <w:rFonts w:ascii="Times New Roman" w:hAnsi="Times New Roman"/>
          <w:color w:val="000000"/>
          <w:sz w:val="26"/>
          <w:szCs w:val="26"/>
        </w:rPr>
        <w:t>я</w:t>
      </w:r>
      <w:r w:rsidRPr="005749C1">
        <w:rPr>
          <w:rFonts w:ascii="Times New Roman" w:hAnsi="Times New Roman"/>
          <w:color w:val="000000"/>
          <w:sz w:val="26"/>
          <w:szCs w:val="26"/>
        </w:rPr>
        <w:t>тельности по основным общеобразовательным программам образовательным пр</w:t>
      </w:r>
      <w:r w:rsidRPr="005749C1">
        <w:rPr>
          <w:rFonts w:ascii="Times New Roman" w:hAnsi="Times New Roman"/>
          <w:color w:val="000000"/>
          <w:sz w:val="26"/>
          <w:szCs w:val="26"/>
        </w:rPr>
        <w:t>о</w:t>
      </w:r>
      <w:r w:rsidRPr="005749C1">
        <w:rPr>
          <w:rFonts w:ascii="Times New Roman" w:hAnsi="Times New Roman"/>
          <w:color w:val="000000"/>
          <w:sz w:val="26"/>
          <w:szCs w:val="26"/>
        </w:rPr>
        <w:t>граммам начального общего, основного общего и среднего общего образования / Приказ Министерства образов</w:t>
      </w:r>
      <w:r w:rsidRPr="005749C1">
        <w:rPr>
          <w:rFonts w:ascii="Times New Roman" w:hAnsi="Times New Roman"/>
          <w:color w:val="000000"/>
          <w:sz w:val="26"/>
          <w:szCs w:val="26"/>
        </w:rPr>
        <w:t>а</w:t>
      </w:r>
      <w:r w:rsidRPr="005749C1">
        <w:rPr>
          <w:rFonts w:ascii="Times New Roman" w:hAnsi="Times New Roman"/>
          <w:color w:val="000000"/>
          <w:sz w:val="26"/>
          <w:szCs w:val="26"/>
        </w:rPr>
        <w:t>ния и науки Российской Федерации от 30.08.2013 г. № 1015 (Зарегистрировано в Минюсте России 01.10.2013 г. № 30067).</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r w:rsidRPr="005749C1">
        <w:rPr>
          <w:rFonts w:ascii="Times New Roman" w:hAnsi="Times New Roman"/>
          <w:sz w:val="26"/>
          <w:szCs w:val="26"/>
        </w:rPr>
        <w:t>Об утверждении СанПиН 2.4.2.2821-10 «Санитарно-эпидемиологические тр</w:t>
      </w:r>
      <w:r w:rsidRPr="005749C1">
        <w:rPr>
          <w:rFonts w:ascii="Times New Roman" w:hAnsi="Times New Roman"/>
          <w:sz w:val="26"/>
          <w:szCs w:val="26"/>
        </w:rPr>
        <w:t>е</w:t>
      </w:r>
      <w:r w:rsidRPr="005749C1">
        <w:rPr>
          <w:rFonts w:ascii="Times New Roman" w:hAnsi="Times New Roman"/>
          <w:sz w:val="26"/>
          <w:szCs w:val="26"/>
        </w:rPr>
        <w:t>бования к условиям и организации обучения в образовательных учреждениях» / П</w:t>
      </w:r>
      <w:r w:rsidRPr="005749C1">
        <w:rPr>
          <w:rFonts w:ascii="Times New Roman" w:hAnsi="Times New Roman"/>
          <w:sz w:val="26"/>
          <w:szCs w:val="26"/>
        </w:rPr>
        <w:t>о</w:t>
      </w:r>
      <w:r w:rsidRPr="005749C1">
        <w:rPr>
          <w:rFonts w:ascii="Times New Roman" w:hAnsi="Times New Roman"/>
          <w:sz w:val="26"/>
          <w:szCs w:val="26"/>
        </w:rPr>
        <w:t>становление Главного государственного санитарного врача Российской Фед</w:t>
      </w:r>
      <w:r w:rsidRPr="005749C1">
        <w:rPr>
          <w:rFonts w:ascii="Times New Roman" w:hAnsi="Times New Roman"/>
          <w:sz w:val="26"/>
          <w:szCs w:val="26"/>
        </w:rPr>
        <w:t>е</w:t>
      </w:r>
      <w:r w:rsidRPr="005749C1">
        <w:rPr>
          <w:rFonts w:ascii="Times New Roman" w:hAnsi="Times New Roman"/>
          <w:sz w:val="26"/>
          <w:szCs w:val="26"/>
        </w:rPr>
        <w:t>рации от 29.12.2010 № 02-600 (</w:t>
      </w:r>
      <w:proofErr w:type="gramStart"/>
      <w:r w:rsidRPr="005749C1">
        <w:rPr>
          <w:rFonts w:ascii="Times New Roman" w:hAnsi="Times New Roman"/>
          <w:sz w:val="26"/>
          <w:szCs w:val="26"/>
        </w:rPr>
        <w:t>Зарегистрирован</w:t>
      </w:r>
      <w:proofErr w:type="gramEnd"/>
      <w:r w:rsidRPr="005749C1">
        <w:rPr>
          <w:rFonts w:ascii="Times New Roman" w:hAnsi="Times New Roman"/>
          <w:sz w:val="26"/>
          <w:szCs w:val="26"/>
        </w:rPr>
        <w:t xml:space="preserve"> Минюстом России 03.03.2011 № 23290)</w:t>
      </w:r>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proofErr w:type="gramStart"/>
      <w:r w:rsidRPr="005749C1">
        <w:rPr>
          <w:rFonts w:ascii="Times New Roman" w:hAnsi="Times New Roman"/>
          <w:sz w:val="26"/>
          <w:szCs w:val="26"/>
        </w:rPr>
        <w:lastRenderedPageBreak/>
        <w:t>Об утверждении перечня организаций, осуществляющих издание учебных п</w:t>
      </w:r>
      <w:r w:rsidRPr="005749C1">
        <w:rPr>
          <w:rFonts w:ascii="Times New Roman" w:hAnsi="Times New Roman"/>
          <w:sz w:val="26"/>
          <w:szCs w:val="26"/>
        </w:rPr>
        <w:t>о</w:t>
      </w:r>
      <w:r w:rsidRPr="005749C1">
        <w:rPr>
          <w:rFonts w:ascii="Times New Roman" w:hAnsi="Times New Roman"/>
          <w:sz w:val="26"/>
          <w:szCs w:val="26"/>
        </w:rPr>
        <w:t>собий, которые допускаются к использованию в образовательном процессе в име</w:t>
      </w:r>
      <w:r w:rsidRPr="005749C1">
        <w:rPr>
          <w:rFonts w:ascii="Times New Roman" w:hAnsi="Times New Roman"/>
          <w:sz w:val="26"/>
          <w:szCs w:val="26"/>
        </w:rPr>
        <w:t>ю</w:t>
      </w:r>
      <w:r w:rsidRPr="005749C1">
        <w:rPr>
          <w:rFonts w:ascii="Times New Roman" w:hAnsi="Times New Roman"/>
          <w:sz w:val="26"/>
          <w:szCs w:val="26"/>
        </w:rPr>
        <w:t>щих государственную аккредитацию и реализующих образовательные пр</w:t>
      </w:r>
      <w:r w:rsidRPr="005749C1">
        <w:rPr>
          <w:rFonts w:ascii="Times New Roman" w:hAnsi="Times New Roman"/>
          <w:sz w:val="26"/>
          <w:szCs w:val="26"/>
        </w:rPr>
        <w:t>о</w:t>
      </w:r>
      <w:r w:rsidRPr="005749C1">
        <w:rPr>
          <w:rFonts w:ascii="Times New Roman" w:hAnsi="Times New Roman"/>
          <w:sz w:val="26"/>
          <w:szCs w:val="26"/>
        </w:rPr>
        <w:t>граммы общего образования образовательных учреждениях / Приказ Министерства образ</w:t>
      </w:r>
      <w:r w:rsidRPr="005749C1">
        <w:rPr>
          <w:rFonts w:ascii="Times New Roman" w:hAnsi="Times New Roman"/>
          <w:sz w:val="26"/>
          <w:szCs w:val="26"/>
        </w:rPr>
        <w:t>о</w:t>
      </w:r>
      <w:r w:rsidRPr="005749C1">
        <w:rPr>
          <w:rFonts w:ascii="Times New Roman" w:hAnsi="Times New Roman"/>
          <w:sz w:val="26"/>
          <w:szCs w:val="26"/>
        </w:rPr>
        <w:t>вания и науки Российской Федерации от 14.12.2009 г. № 729 (Зарегистрирован Миню</w:t>
      </w:r>
      <w:r w:rsidRPr="005749C1">
        <w:rPr>
          <w:rFonts w:ascii="Times New Roman" w:hAnsi="Times New Roman"/>
          <w:sz w:val="26"/>
          <w:szCs w:val="26"/>
        </w:rPr>
        <w:t>с</w:t>
      </w:r>
      <w:r w:rsidRPr="005749C1">
        <w:rPr>
          <w:rFonts w:ascii="Times New Roman" w:hAnsi="Times New Roman"/>
          <w:sz w:val="26"/>
          <w:szCs w:val="26"/>
        </w:rPr>
        <w:t>том России 15.01.2010 г. № 15987).</w:t>
      </w:r>
      <w:proofErr w:type="gramEnd"/>
    </w:p>
    <w:p w:rsid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proofErr w:type="gramStart"/>
      <w:r w:rsidRPr="005749C1">
        <w:rPr>
          <w:rFonts w:ascii="Times New Roman" w:hAnsi="Times New Roman"/>
          <w:sz w:val="26"/>
          <w:szCs w:val="26"/>
        </w:rPr>
        <w:t>О внесении изменений в перечень организаций, осуществляющих издание учебных пособий, которые допускаются к использованию в образовательном пр</w:t>
      </w:r>
      <w:r w:rsidRPr="005749C1">
        <w:rPr>
          <w:rFonts w:ascii="Times New Roman" w:hAnsi="Times New Roman"/>
          <w:sz w:val="26"/>
          <w:szCs w:val="26"/>
        </w:rPr>
        <w:t>о</w:t>
      </w:r>
      <w:r w:rsidRPr="005749C1">
        <w:rPr>
          <w:rFonts w:ascii="Times New Roman" w:hAnsi="Times New Roman"/>
          <w:sz w:val="26"/>
          <w:szCs w:val="26"/>
        </w:rPr>
        <w:t>цессе в имеющих государственную аккредитацию и реализующих образовател</w:t>
      </w:r>
      <w:r w:rsidRPr="005749C1">
        <w:rPr>
          <w:rFonts w:ascii="Times New Roman" w:hAnsi="Times New Roman"/>
          <w:sz w:val="26"/>
          <w:szCs w:val="26"/>
        </w:rPr>
        <w:t>ь</w:t>
      </w:r>
      <w:r w:rsidRPr="005749C1">
        <w:rPr>
          <w:rFonts w:ascii="Times New Roman" w:hAnsi="Times New Roman"/>
          <w:sz w:val="26"/>
          <w:szCs w:val="26"/>
        </w:rPr>
        <w:t>ные программы общего образования образовательных учреждениях / Приказ Министе</w:t>
      </w:r>
      <w:r w:rsidRPr="005749C1">
        <w:rPr>
          <w:rFonts w:ascii="Times New Roman" w:hAnsi="Times New Roman"/>
          <w:sz w:val="26"/>
          <w:szCs w:val="26"/>
        </w:rPr>
        <w:t>р</w:t>
      </w:r>
      <w:r w:rsidRPr="005749C1">
        <w:rPr>
          <w:rFonts w:ascii="Times New Roman" w:hAnsi="Times New Roman"/>
          <w:sz w:val="26"/>
          <w:szCs w:val="26"/>
        </w:rPr>
        <w:t>ства образования и науки Российской Федерации от 13.01.2011 г. № 2 (Зарегистр</w:t>
      </w:r>
      <w:r w:rsidRPr="005749C1">
        <w:rPr>
          <w:rFonts w:ascii="Times New Roman" w:hAnsi="Times New Roman"/>
          <w:sz w:val="26"/>
          <w:szCs w:val="26"/>
        </w:rPr>
        <w:t>и</w:t>
      </w:r>
      <w:r w:rsidRPr="005749C1">
        <w:rPr>
          <w:rFonts w:ascii="Times New Roman" w:hAnsi="Times New Roman"/>
          <w:sz w:val="26"/>
          <w:szCs w:val="26"/>
        </w:rPr>
        <w:t xml:space="preserve">рован в Минюсте РФ 08.01.2011 г. № 19739). </w:t>
      </w:r>
      <w:proofErr w:type="gramEnd"/>
    </w:p>
    <w:p w:rsidR="005749C1" w:rsidRPr="005749C1" w:rsidRDefault="005749C1" w:rsidP="005749C1">
      <w:pPr>
        <w:numPr>
          <w:ilvl w:val="0"/>
          <w:numId w:val="8"/>
        </w:numPr>
        <w:shd w:val="clear" w:color="auto" w:fill="FFFFFF"/>
        <w:tabs>
          <w:tab w:val="clear" w:pos="0"/>
          <w:tab w:val="left" w:pos="142"/>
        </w:tabs>
        <w:spacing w:after="0" w:line="240" w:lineRule="auto"/>
        <w:ind w:left="0" w:firstLine="426"/>
        <w:jc w:val="both"/>
        <w:rPr>
          <w:rFonts w:ascii="Times New Roman" w:hAnsi="Times New Roman"/>
          <w:color w:val="000000"/>
          <w:sz w:val="26"/>
          <w:szCs w:val="26"/>
        </w:rPr>
      </w:pPr>
      <w:proofErr w:type="gramStart"/>
      <w:r w:rsidRPr="005749C1">
        <w:rPr>
          <w:rFonts w:ascii="Times New Roman" w:hAnsi="Times New Roman"/>
          <w:sz w:val="26"/>
          <w:szCs w:val="26"/>
        </w:rPr>
        <w:t>О внесении изменений в перечень организаций, осуществляющих изд</w:t>
      </w:r>
      <w:r w:rsidRPr="005749C1">
        <w:rPr>
          <w:rFonts w:ascii="Times New Roman" w:hAnsi="Times New Roman"/>
          <w:sz w:val="26"/>
          <w:szCs w:val="26"/>
        </w:rPr>
        <w:t>а</w:t>
      </w:r>
      <w:r w:rsidRPr="005749C1">
        <w:rPr>
          <w:rFonts w:ascii="Times New Roman" w:hAnsi="Times New Roman"/>
          <w:sz w:val="26"/>
          <w:szCs w:val="26"/>
        </w:rPr>
        <w:t>ние учебных пособий, которые допускаются к использованию в образовательном процессе в имеющих государственную аккредитацию и реализующих образовател</w:t>
      </w:r>
      <w:r w:rsidRPr="005749C1">
        <w:rPr>
          <w:rFonts w:ascii="Times New Roman" w:hAnsi="Times New Roman"/>
          <w:sz w:val="26"/>
          <w:szCs w:val="26"/>
        </w:rPr>
        <w:t>ь</w:t>
      </w:r>
      <w:r w:rsidRPr="005749C1">
        <w:rPr>
          <w:rFonts w:ascii="Times New Roman" w:hAnsi="Times New Roman"/>
          <w:sz w:val="26"/>
          <w:szCs w:val="26"/>
        </w:rPr>
        <w:t>ные программы общего образования образовательных учреждениях / Приказ Мин</w:t>
      </w:r>
      <w:r w:rsidRPr="005749C1">
        <w:rPr>
          <w:rFonts w:ascii="Times New Roman" w:hAnsi="Times New Roman"/>
          <w:sz w:val="26"/>
          <w:szCs w:val="26"/>
        </w:rPr>
        <w:t>и</w:t>
      </w:r>
      <w:r w:rsidRPr="005749C1">
        <w:rPr>
          <w:rFonts w:ascii="Times New Roman" w:hAnsi="Times New Roman"/>
          <w:sz w:val="26"/>
          <w:szCs w:val="26"/>
        </w:rPr>
        <w:t>стерства образования и науки Российской Федерации от 16.02.2012 г. № 2 (Зарегис</w:t>
      </w:r>
      <w:r w:rsidRPr="005749C1">
        <w:rPr>
          <w:rFonts w:ascii="Times New Roman" w:hAnsi="Times New Roman"/>
          <w:sz w:val="26"/>
          <w:szCs w:val="26"/>
        </w:rPr>
        <w:t>т</w:t>
      </w:r>
      <w:r w:rsidRPr="005749C1">
        <w:rPr>
          <w:rFonts w:ascii="Times New Roman" w:hAnsi="Times New Roman"/>
          <w:sz w:val="26"/>
          <w:szCs w:val="26"/>
        </w:rPr>
        <w:t>рирован в Минюсте РФ 08.02.2011 г. № 19739).</w:t>
      </w:r>
      <w:proofErr w:type="gramEnd"/>
    </w:p>
    <w:p w:rsidR="00AE1529" w:rsidRDefault="00AE1529">
      <w:pPr>
        <w:shd w:val="clear" w:color="auto" w:fill="FFFFFF"/>
        <w:tabs>
          <w:tab w:val="left" w:pos="851"/>
        </w:tabs>
        <w:spacing w:after="0" w:line="240" w:lineRule="auto"/>
        <w:ind w:left="66" w:firstLine="474"/>
        <w:jc w:val="both"/>
        <w:rPr>
          <w:rFonts w:ascii="Times New Roman" w:hAnsi="Times New Roman"/>
          <w:b/>
          <w:i/>
          <w:color w:val="000000"/>
          <w:sz w:val="26"/>
          <w:szCs w:val="26"/>
        </w:rPr>
      </w:pPr>
    </w:p>
    <w:p w:rsidR="00AE1529" w:rsidRDefault="00AE1529">
      <w:pPr>
        <w:shd w:val="clear" w:color="auto" w:fill="FFFFFF"/>
        <w:tabs>
          <w:tab w:val="left" w:pos="851"/>
        </w:tabs>
        <w:spacing w:after="0" w:line="240" w:lineRule="auto"/>
        <w:ind w:left="66" w:firstLine="474"/>
        <w:jc w:val="both"/>
        <w:rPr>
          <w:rFonts w:ascii="Times New Roman" w:hAnsi="Times New Roman"/>
          <w:b/>
          <w:i/>
          <w:color w:val="000000"/>
          <w:sz w:val="26"/>
          <w:szCs w:val="26"/>
        </w:rPr>
      </w:pPr>
      <w:r>
        <w:rPr>
          <w:rFonts w:ascii="Times New Roman" w:hAnsi="Times New Roman"/>
          <w:b/>
          <w:i/>
          <w:color w:val="000000"/>
          <w:sz w:val="26"/>
          <w:szCs w:val="26"/>
        </w:rPr>
        <w:t>Региональный уровень</w:t>
      </w:r>
    </w:p>
    <w:p w:rsidR="00AE1529" w:rsidRDefault="00AE1529">
      <w:pPr>
        <w:numPr>
          <w:ilvl w:val="0"/>
          <w:numId w:val="4"/>
        </w:numPr>
        <w:shd w:val="clear" w:color="auto" w:fill="FFFFFF"/>
        <w:tabs>
          <w:tab w:val="left" w:pos="900"/>
        </w:tabs>
        <w:spacing w:after="0" w:line="240" w:lineRule="auto"/>
        <w:ind w:left="0" w:firstLine="426"/>
        <w:jc w:val="both"/>
        <w:rPr>
          <w:rFonts w:ascii="Times New Roman" w:hAnsi="Times New Roman"/>
          <w:color w:val="000000"/>
          <w:sz w:val="26"/>
          <w:szCs w:val="26"/>
        </w:rPr>
      </w:pPr>
      <w:r>
        <w:rPr>
          <w:rFonts w:ascii="Times New Roman" w:hAnsi="Times New Roman"/>
          <w:color w:val="000000"/>
          <w:sz w:val="26"/>
          <w:szCs w:val="26"/>
        </w:rPr>
        <w:t>Закон Челябинской области «Об образовании в Челябинской области» / П</w:t>
      </w:r>
      <w:r>
        <w:rPr>
          <w:rFonts w:ascii="Times New Roman" w:hAnsi="Times New Roman"/>
          <w:color w:val="000000"/>
          <w:sz w:val="26"/>
          <w:szCs w:val="26"/>
        </w:rPr>
        <w:t>о</w:t>
      </w:r>
      <w:r>
        <w:rPr>
          <w:rFonts w:ascii="Times New Roman" w:hAnsi="Times New Roman"/>
          <w:color w:val="000000"/>
          <w:sz w:val="26"/>
          <w:szCs w:val="26"/>
        </w:rPr>
        <w:t>становление Законодательного Собрания Челябинской области от 29.08.2013 г. № 1543.</w:t>
      </w:r>
    </w:p>
    <w:p w:rsidR="00AE1529" w:rsidRDefault="00AE1529">
      <w:pPr>
        <w:numPr>
          <w:ilvl w:val="0"/>
          <w:numId w:val="4"/>
        </w:numPr>
        <w:shd w:val="clear" w:color="auto" w:fill="FFFFFF"/>
        <w:tabs>
          <w:tab w:val="left" w:pos="900"/>
        </w:tabs>
        <w:spacing w:after="0" w:line="240" w:lineRule="auto"/>
        <w:ind w:left="0" w:firstLine="426"/>
        <w:jc w:val="both"/>
        <w:rPr>
          <w:rFonts w:ascii="Times New Roman" w:hAnsi="Times New Roman"/>
          <w:color w:val="000000"/>
          <w:sz w:val="26"/>
          <w:szCs w:val="26"/>
        </w:rPr>
      </w:pPr>
      <w:r>
        <w:rPr>
          <w:rFonts w:ascii="Times New Roman" w:hAnsi="Times New Roman"/>
          <w:color w:val="000000"/>
          <w:sz w:val="26"/>
          <w:szCs w:val="26"/>
        </w:rPr>
        <w:t xml:space="preserve">Об утверждении </w:t>
      </w:r>
      <w:proofErr w:type="gramStart"/>
      <w:r>
        <w:rPr>
          <w:rFonts w:ascii="Times New Roman" w:hAnsi="Times New Roman"/>
          <w:color w:val="000000"/>
          <w:sz w:val="26"/>
          <w:szCs w:val="26"/>
        </w:rPr>
        <w:t>Концепции региональной системы оценки качества образ</w:t>
      </w:r>
      <w:r>
        <w:rPr>
          <w:rFonts w:ascii="Times New Roman" w:hAnsi="Times New Roman"/>
          <w:color w:val="000000"/>
          <w:sz w:val="26"/>
          <w:szCs w:val="26"/>
        </w:rPr>
        <w:t>о</w:t>
      </w:r>
      <w:r>
        <w:rPr>
          <w:rFonts w:ascii="Times New Roman" w:hAnsi="Times New Roman"/>
          <w:color w:val="000000"/>
          <w:sz w:val="26"/>
          <w:szCs w:val="26"/>
        </w:rPr>
        <w:t>вания Челябинской области</w:t>
      </w:r>
      <w:proofErr w:type="gramEnd"/>
      <w:r>
        <w:rPr>
          <w:rFonts w:ascii="Times New Roman" w:hAnsi="Times New Roman"/>
          <w:color w:val="000000"/>
          <w:sz w:val="26"/>
          <w:szCs w:val="26"/>
        </w:rPr>
        <w:t xml:space="preserve"> / Приказ Министерства образования и науки Челяби</w:t>
      </w:r>
      <w:r>
        <w:rPr>
          <w:rFonts w:ascii="Times New Roman" w:hAnsi="Times New Roman"/>
          <w:color w:val="000000"/>
          <w:sz w:val="26"/>
          <w:szCs w:val="26"/>
        </w:rPr>
        <w:t>н</w:t>
      </w:r>
      <w:r>
        <w:rPr>
          <w:rFonts w:ascii="Times New Roman" w:hAnsi="Times New Roman"/>
          <w:color w:val="000000"/>
          <w:sz w:val="26"/>
          <w:szCs w:val="26"/>
        </w:rPr>
        <w:t>ской области от 28.03.2013 г. № 03/961.</w:t>
      </w:r>
    </w:p>
    <w:p w:rsidR="00AE1529" w:rsidRDefault="00AE1529">
      <w:pPr>
        <w:numPr>
          <w:ilvl w:val="0"/>
          <w:numId w:val="4"/>
        </w:numPr>
        <w:shd w:val="clear" w:color="auto" w:fill="FFFFFF"/>
        <w:tabs>
          <w:tab w:val="left" w:pos="900"/>
        </w:tabs>
        <w:spacing w:after="0" w:line="240" w:lineRule="auto"/>
        <w:ind w:left="0" w:firstLine="426"/>
        <w:jc w:val="both"/>
        <w:rPr>
          <w:rFonts w:ascii="Times New Roman" w:hAnsi="Times New Roman"/>
          <w:color w:val="000000"/>
          <w:sz w:val="26"/>
          <w:szCs w:val="26"/>
        </w:rPr>
      </w:pPr>
      <w:r>
        <w:rPr>
          <w:rFonts w:ascii="Times New Roman" w:hAnsi="Times New Roman"/>
          <w:color w:val="000000"/>
          <w:sz w:val="26"/>
          <w:szCs w:val="26"/>
        </w:rPr>
        <w:t>Об утверждении Концепции профориентационной работы образовател</w:t>
      </w:r>
      <w:r>
        <w:rPr>
          <w:rFonts w:ascii="Times New Roman" w:hAnsi="Times New Roman"/>
          <w:color w:val="000000"/>
          <w:sz w:val="26"/>
          <w:szCs w:val="26"/>
        </w:rPr>
        <w:t>ь</w:t>
      </w:r>
      <w:r>
        <w:rPr>
          <w:rFonts w:ascii="Times New Roman" w:hAnsi="Times New Roman"/>
          <w:color w:val="000000"/>
          <w:sz w:val="26"/>
          <w:szCs w:val="26"/>
        </w:rPr>
        <w:t>ных организаций Челябинской области на 2013-2015 год / Приказ Министерства образ</w:t>
      </w:r>
      <w:r>
        <w:rPr>
          <w:rFonts w:ascii="Times New Roman" w:hAnsi="Times New Roman"/>
          <w:color w:val="000000"/>
          <w:sz w:val="26"/>
          <w:szCs w:val="26"/>
        </w:rPr>
        <w:t>о</w:t>
      </w:r>
      <w:r>
        <w:rPr>
          <w:rFonts w:ascii="Times New Roman" w:hAnsi="Times New Roman"/>
          <w:color w:val="000000"/>
          <w:sz w:val="26"/>
          <w:szCs w:val="26"/>
        </w:rPr>
        <w:t>вания и науки Челябинской области от 05.12.2013 г. № 01/4591.</w:t>
      </w:r>
    </w:p>
    <w:p w:rsidR="00AE1529" w:rsidRDefault="00AE1529">
      <w:pPr>
        <w:shd w:val="clear" w:color="auto" w:fill="FFFFFF"/>
        <w:spacing w:after="0" w:line="240" w:lineRule="auto"/>
        <w:jc w:val="center"/>
        <w:rPr>
          <w:rFonts w:ascii="Times New Roman" w:hAnsi="Times New Roman"/>
          <w:b/>
          <w:color w:val="000000"/>
          <w:sz w:val="26"/>
          <w:szCs w:val="26"/>
        </w:rPr>
      </w:pPr>
    </w:p>
    <w:p w:rsidR="00AE1529" w:rsidRDefault="00AE1529">
      <w:pPr>
        <w:shd w:val="clear" w:color="auto" w:fill="FFFFFF"/>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Методические рекомендации</w:t>
      </w:r>
    </w:p>
    <w:p w:rsidR="00AE1529" w:rsidRDefault="00AE1529">
      <w:pPr>
        <w:shd w:val="clear" w:color="auto" w:fill="FFFFFF"/>
        <w:spacing w:after="0" w:line="240" w:lineRule="auto"/>
        <w:jc w:val="center"/>
        <w:rPr>
          <w:rFonts w:ascii="Times New Roman" w:hAnsi="Times New Roman"/>
          <w:b/>
          <w:color w:val="000000"/>
          <w:sz w:val="26"/>
          <w:szCs w:val="26"/>
        </w:rPr>
      </w:pPr>
    </w:p>
    <w:p w:rsidR="00AE1529" w:rsidRDefault="00AE1529">
      <w:pPr>
        <w:numPr>
          <w:ilvl w:val="0"/>
          <w:numId w:val="11"/>
        </w:numPr>
        <w:shd w:val="clear" w:color="auto" w:fill="FFFFFF"/>
        <w:tabs>
          <w:tab w:val="left" w:pos="851"/>
        </w:tabs>
        <w:spacing w:after="0" w:line="240" w:lineRule="auto"/>
        <w:ind w:left="0" w:firstLine="426"/>
        <w:jc w:val="both"/>
        <w:rPr>
          <w:rFonts w:ascii="Times New Roman" w:hAnsi="Times New Roman"/>
          <w:sz w:val="26"/>
          <w:szCs w:val="26"/>
        </w:rPr>
      </w:pPr>
      <w:r>
        <w:rPr>
          <w:rFonts w:ascii="Times New Roman" w:hAnsi="Times New Roman"/>
          <w:sz w:val="26"/>
          <w:szCs w:val="26"/>
        </w:rPr>
        <w:t>Методические рекомендации для руководителей образовательных организ</w:t>
      </w:r>
      <w:r>
        <w:rPr>
          <w:rFonts w:ascii="Times New Roman" w:hAnsi="Times New Roman"/>
          <w:sz w:val="26"/>
          <w:szCs w:val="26"/>
        </w:rPr>
        <w:t>а</w:t>
      </w:r>
      <w:r>
        <w:rPr>
          <w:rFonts w:ascii="Times New Roman" w:hAnsi="Times New Roman"/>
          <w:sz w:val="26"/>
          <w:szCs w:val="26"/>
        </w:rPr>
        <w:t xml:space="preserve">ций по реализации Федерального закона от 29.12.2012 № 273-ФЗ «Об образовании в Российской Федерации» // </w:t>
      </w:r>
      <w:hyperlink r:id="rId5" w:history="1">
        <w:r>
          <w:rPr>
            <w:rStyle w:val="a4"/>
            <w:rFonts w:ascii="Times New Roman" w:hAnsi="Times New Roman"/>
          </w:rPr>
          <w:t>http://ipk74.ru/news</w:t>
        </w:r>
      </w:hyperlink>
      <w:r>
        <w:rPr>
          <w:rFonts w:ascii="Times New Roman" w:hAnsi="Times New Roman"/>
          <w:sz w:val="26"/>
          <w:szCs w:val="26"/>
        </w:rPr>
        <w:t>.</w:t>
      </w:r>
    </w:p>
    <w:p w:rsidR="00AE1529" w:rsidRDefault="00AE1529">
      <w:pPr>
        <w:numPr>
          <w:ilvl w:val="0"/>
          <w:numId w:val="11"/>
        </w:numPr>
        <w:shd w:val="clear" w:color="auto" w:fill="FFFFFF"/>
        <w:tabs>
          <w:tab w:val="left" w:pos="851"/>
        </w:tabs>
        <w:spacing w:after="0" w:line="240" w:lineRule="auto"/>
        <w:ind w:left="0" w:firstLine="426"/>
        <w:jc w:val="both"/>
        <w:rPr>
          <w:rFonts w:ascii="Times New Roman" w:hAnsi="Times New Roman"/>
          <w:sz w:val="26"/>
          <w:szCs w:val="26"/>
        </w:rPr>
      </w:pPr>
      <w:r>
        <w:rPr>
          <w:rFonts w:ascii="Times New Roman" w:hAnsi="Times New Roman"/>
          <w:sz w:val="26"/>
          <w:szCs w:val="26"/>
        </w:rPr>
        <w:t>Методические рекомендации для педагогических работников образовател</w:t>
      </w:r>
      <w:r>
        <w:rPr>
          <w:rFonts w:ascii="Times New Roman" w:hAnsi="Times New Roman"/>
          <w:sz w:val="26"/>
          <w:szCs w:val="26"/>
        </w:rPr>
        <w:t>ь</w:t>
      </w:r>
      <w:r>
        <w:rPr>
          <w:rFonts w:ascii="Times New Roman" w:hAnsi="Times New Roman"/>
          <w:sz w:val="26"/>
          <w:szCs w:val="26"/>
        </w:rPr>
        <w:t xml:space="preserve">ных организаций по реализации Федерального закона от 29.12.2012 № 273-ФЗ «Об образовании в Российской Федерации» // </w:t>
      </w:r>
      <w:hyperlink r:id="rId6" w:history="1">
        <w:r>
          <w:rPr>
            <w:rStyle w:val="a4"/>
            <w:rFonts w:ascii="Times New Roman" w:hAnsi="Times New Roman"/>
          </w:rPr>
          <w:t>http://ipk74.ru/news</w:t>
        </w:r>
      </w:hyperlink>
      <w:r>
        <w:rPr>
          <w:rFonts w:ascii="Times New Roman" w:hAnsi="Times New Roman"/>
          <w:sz w:val="26"/>
          <w:szCs w:val="26"/>
        </w:rPr>
        <w:t>.</w:t>
      </w:r>
    </w:p>
    <w:p w:rsidR="00AE1529" w:rsidRDefault="00AE1529">
      <w:pPr>
        <w:numPr>
          <w:ilvl w:val="0"/>
          <w:numId w:val="11"/>
        </w:numPr>
        <w:shd w:val="clear" w:color="auto" w:fill="FFFFFF"/>
        <w:tabs>
          <w:tab w:val="left" w:pos="851"/>
        </w:tabs>
        <w:spacing w:after="0" w:line="240" w:lineRule="auto"/>
        <w:ind w:left="0" w:firstLine="426"/>
        <w:jc w:val="both"/>
        <w:rPr>
          <w:rFonts w:ascii="Times New Roman" w:hAnsi="Times New Roman"/>
          <w:sz w:val="26"/>
          <w:szCs w:val="26"/>
        </w:rPr>
      </w:pPr>
      <w:r>
        <w:rPr>
          <w:rFonts w:ascii="Times New Roman" w:hAnsi="Times New Roman"/>
          <w:sz w:val="26"/>
          <w:szCs w:val="26"/>
        </w:rPr>
        <w:t>Информационно-методические материалы для родителей о Федеральном з</w:t>
      </w:r>
      <w:r>
        <w:rPr>
          <w:rFonts w:ascii="Times New Roman" w:hAnsi="Times New Roman"/>
          <w:sz w:val="26"/>
          <w:szCs w:val="26"/>
        </w:rPr>
        <w:t>а</w:t>
      </w:r>
      <w:r>
        <w:rPr>
          <w:rFonts w:ascii="Times New Roman" w:hAnsi="Times New Roman"/>
          <w:sz w:val="26"/>
          <w:szCs w:val="26"/>
        </w:rPr>
        <w:t xml:space="preserve">коне от 29.12.2012 № 273-ФЗ «Об образовании в Российской Федерации» // </w:t>
      </w:r>
      <w:hyperlink r:id="rId7" w:history="1">
        <w:r>
          <w:rPr>
            <w:rStyle w:val="a4"/>
            <w:rFonts w:ascii="Times New Roman" w:hAnsi="Times New Roman"/>
          </w:rPr>
          <w:t>http://ipk74.ru/news</w:t>
        </w:r>
      </w:hyperlink>
      <w:r>
        <w:rPr>
          <w:rFonts w:ascii="Times New Roman" w:hAnsi="Times New Roman"/>
          <w:sz w:val="26"/>
          <w:szCs w:val="26"/>
        </w:rPr>
        <w:t>.</w:t>
      </w:r>
    </w:p>
    <w:p w:rsidR="00AE1529" w:rsidRDefault="00AE1529">
      <w:pPr>
        <w:numPr>
          <w:ilvl w:val="0"/>
          <w:numId w:val="11"/>
        </w:numPr>
        <w:shd w:val="clear" w:color="auto" w:fill="FFFFFF"/>
        <w:tabs>
          <w:tab w:val="left" w:pos="851"/>
        </w:tabs>
        <w:spacing w:after="0" w:line="240" w:lineRule="auto"/>
        <w:ind w:left="0" w:firstLine="426"/>
        <w:jc w:val="both"/>
        <w:rPr>
          <w:rFonts w:ascii="Times New Roman" w:hAnsi="Times New Roman"/>
          <w:sz w:val="26"/>
          <w:szCs w:val="26"/>
        </w:rPr>
      </w:pPr>
      <w:r>
        <w:rPr>
          <w:rFonts w:ascii="Times New Roman" w:hAnsi="Times New Roman"/>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8" w:history="1">
        <w:r>
          <w:rPr>
            <w:rStyle w:val="a4"/>
            <w:rFonts w:ascii="Times New Roman" w:hAnsi="Times New Roman"/>
          </w:rPr>
          <w:t>http://ipk74.ru/news</w:t>
        </w:r>
      </w:hyperlink>
      <w:r>
        <w:rPr>
          <w:rFonts w:ascii="Times New Roman" w:hAnsi="Times New Roman"/>
          <w:sz w:val="26"/>
          <w:szCs w:val="26"/>
        </w:rPr>
        <w:t>.</w:t>
      </w:r>
    </w:p>
    <w:p w:rsidR="00AE1529" w:rsidRDefault="00AE1529">
      <w:pPr>
        <w:numPr>
          <w:ilvl w:val="0"/>
          <w:numId w:val="11"/>
        </w:numPr>
        <w:shd w:val="clear" w:color="auto" w:fill="FFFFFF"/>
        <w:tabs>
          <w:tab w:val="left" w:pos="851"/>
        </w:tabs>
        <w:spacing w:after="0" w:line="240" w:lineRule="auto"/>
        <w:ind w:left="0" w:firstLine="426"/>
        <w:jc w:val="both"/>
        <w:rPr>
          <w:rFonts w:ascii="Times New Roman" w:hAnsi="Times New Roman"/>
          <w:color w:val="000000"/>
          <w:sz w:val="26"/>
          <w:szCs w:val="26"/>
        </w:rPr>
      </w:pPr>
      <w:r>
        <w:rPr>
          <w:rFonts w:ascii="Times New Roman" w:hAnsi="Times New Roman"/>
          <w:sz w:val="26"/>
          <w:szCs w:val="26"/>
        </w:rPr>
        <w:t>Историко-культурный стандарт, разработанный рабочей группой по подг</w:t>
      </w:r>
      <w:r>
        <w:rPr>
          <w:rFonts w:ascii="Times New Roman" w:hAnsi="Times New Roman"/>
          <w:sz w:val="26"/>
          <w:szCs w:val="26"/>
        </w:rPr>
        <w:t>о</w:t>
      </w:r>
      <w:r>
        <w:rPr>
          <w:rFonts w:ascii="Times New Roman" w:hAnsi="Times New Roman"/>
          <w:sz w:val="26"/>
          <w:szCs w:val="26"/>
        </w:rPr>
        <w:t>товке концепции нового учебно-методического комплекса по отечественной ист</w:t>
      </w:r>
      <w:r>
        <w:rPr>
          <w:rFonts w:ascii="Times New Roman" w:hAnsi="Times New Roman"/>
          <w:sz w:val="26"/>
          <w:szCs w:val="26"/>
        </w:rPr>
        <w:t>о</w:t>
      </w:r>
      <w:r>
        <w:rPr>
          <w:rFonts w:ascii="Times New Roman" w:hAnsi="Times New Roman"/>
          <w:sz w:val="26"/>
          <w:szCs w:val="26"/>
        </w:rPr>
        <w:t>рии //</w:t>
      </w:r>
      <w:r>
        <w:rPr>
          <w:rFonts w:ascii="Times New Roman" w:hAnsi="Times New Roman"/>
          <w:color w:val="FF6600"/>
          <w:sz w:val="26"/>
          <w:szCs w:val="26"/>
        </w:rPr>
        <w:t xml:space="preserve"> </w:t>
      </w:r>
      <w:hyperlink r:id="rId9" w:history="1">
        <w:r>
          <w:rPr>
            <w:rStyle w:val="a4"/>
            <w:rFonts w:ascii="Times New Roman" w:hAnsi="Times New Roman"/>
          </w:rPr>
          <w:t>http://school.historians.ru/wp-content/uploads</w:t>
        </w:r>
      </w:hyperlink>
      <w:r>
        <w:rPr>
          <w:rFonts w:ascii="Times New Roman" w:hAnsi="Times New Roman"/>
          <w:color w:val="000000"/>
          <w:sz w:val="26"/>
          <w:szCs w:val="26"/>
        </w:rPr>
        <w:t xml:space="preserve"> </w:t>
      </w:r>
    </w:p>
    <w:p w:rsidR="00AE1529" w:rsidRDefault="00AE1529">
      <w:pPr>
        <w:keepNext/>
        <w:shd w:val="clear" w:color="auto" w:fill="FFFFFF"/>
        <w:tabs>
          <w:tab w:val="left" w:pos="1562"/>
        </w:tabs>
        <w:spacing w:after="0" w:line="240" w:lineRule="auto"/>
        <w:jc w:val="center"/>
        <w:rPr>
          <w:rFonts w:ascii="Times New Roman" w:hAnsi="Times New Roman"/>
          <w:b/>
          <w:sz w:val="26"/>
          <w:szCs w:val="26"/>
        </w:rPr>
      </w:pPr>
    </w:p>
    <w:p w:rsidR="00AE1529" w:rsidRDefault="00AE1529">
      <w:pPr>
        <w:keepNext/>
        <w:shd w:val="clear" w:color="auto" w:fill="FFFFFF"/>
        <w:tabs>
          <w:tab w:val="left" w:pos="1562"/>
        </w:tabs>
        <w:spacing w:after="0" w:line="240" w:lineRule="auto"/>
        <w:jc w:val="center"/>
        <w:rPr>
          <w:rFonts w:ascii="Times New Roman" w:hAnsi="Times New Roman"/>
          <w:b/>
          <w:sz w:val="26"/>
          <w:szCs w:val="26"/>
        </w:rPr>
      </w:pPr>
      <w:r>
        <w:rPr>
          <w:rFonts w:ascii="Times New Roman" w:hAnsi="Times New Roman"/>
          <w:b/>
          <w:sz w:val="26"/>
          <w:szCs w:val="26"/>
        </w:rPr>
        <w:t xml:space="preserve">Нормативные документы, обеспечивающие реализацию </w:t>
      </w:r>
    </w:p>
    <w:p w:rsidR="00AE1529" w:rsidRDefault="00AE1529">
      <w:pPr>
        <w:keepNext/>
        <w:shd w:val="clear" w:color="auto" w:fill="FFFFFF"/>
        <w:tabs>
          <w:tab w:val="left" w:pos="1562"/>
        </w:tabs>
        <w:spacing w:after="0" w:line="240" w:lineRule="auto"/>
        <w:jc w:val="center"/>
        <w:rPr>
          <w:rFonts w:ascii="Times New Roman" w:hAnsi="Times New Roman"/>
          <w:b/>
          <w:sz w:val="26"/>
          <w:szCs w:val="26"/>
        </w:rPr>
      </w:pPr>
      <w:r>
        <w:rPr>
          <w:rFonts w:ascii="Times New Roman" w:hAnsi="Times New Roman"/>
          <w:b/>
          <w:sz w:val="26"/>
          <w:szCs w:val="26"/>
        </w:rPr>
        <w:t xml:space="preserve">Федерального компонента государственного образовательного стандарта </w:t>
      </w:r>
    </w:p>
    <w:p w:rsidR="00AE1529" w:rsidRDefault="00AE1529">
      <w:pPr>
        <w:keepNext/>
        <w:shd w:val="clear" w:color="auto" w:fill="FFFFFF"/>
        <w:tabs>
          <w:tab w:val="left" w:pos="1562"/>
        </w:tabs>
        <w:spacing w:after="0" w:line="240" w:lineRule="auto"/>
        <w:rPr>
          <w:rFonts w:ascii="Times New Roman" w:hAnsi="Times New Roman"/>
          <w:i/>
          <w:color w:val="000000"/>
          <w:sz w:val="26"/>
          <w:szCs w:val="26"/>
        </w:rPr>
      </w:pPr>
    </w:p>
    <w:p w:rsidR="00AE1529" w:rsidRDefault="00AE1529">
      <w:pPr>
        <w:keepNext/>
        <w:shd w:val="clear" w:color="auto" w:fill="FFFFFF"/>
        <w:tabs>
          <w:tab w:val="left" w:pos="1562"/>
        </w:tabs>
        <w:spacing w:after="0" w:line="240" w:lineRule="auto"/>
        <w:ind w:firstLine="540"/>
        <w:rPr>
          <w:rFonts w:ascii="Times New Roman" w:hAnsi="Times New Roman"/>
          <w:b/>
          <w:i/>
          <w:color w:val="000000"/>
          <w:sz w:val="26"/>
          <w:szCs w:val="26"/>
        </w:rPr>
      </w:pPr>
      <w:r>
        <w:rPr>
          <w:rFonts w:ascii="Times New Roman" w:hAnsi="Times New Roman"/>
          <w:b/>
          <w:i/>
          <w:color w:val="000000"/>
          <w:sz w:val="26"/>
          <w:szCs w:val="26"/>
        </w:rPr>
        <w:t>Федеральный уровень</w:t>
      </w:r>
    </w:p>
    <w:p w:rsidR="00AE1529" w:rsidRDefault="00AE1529">
      <w:pPr>
        <w:numPr>
          <w:ilvl w:val="0"/>
          <w:numId w:val="2"/>
        </w:numPr>
        <w:shd w:val="clear" w:color="auto" w:fill="FFFFFF"/>
        <w:tabs>
          <w:tab w:val="left" w:pos="851"/>
        </w:tabs>
        <w:spacing w:after="0" w:line="240" w:lineRule="auto"/>
        <w:ind w:left="0" w:firstLine="426"/>
        <w:jc w:val="both"/>
        <w:rPr>
          <w:rFonts w:ascii="Times New Roman" w:hAnsi="Times New Roman"/>
          <w:spacing w:val="-2"/>
          <w:sz w:val="26"/>
          <w:szCs w:val="26"/>
        </w:rPr>
      </w:pPr>
      <w:r>
        <w:rPr>
          <w:rFonts w:ascii="Times New Roman" w:hAnsi="Times New Roman"/>
          <w:spacing w:val="-6"/>
          <w:sz w:val="26"/>
          <w:szCs w:val="26"/>
        </w:rPr>
        <w:t>Об утверждении Федерального компонента государственного образовательн</w:t>
      </w:r>
      <w:r>
        <w:rPr>
          <w:rFonts w:ascii="Times New Roman" w:hAnsi="Times New Roman"/>
          <w:spacing w:val="-6"/>
          <w:sz w:val="26"/>
          <w:szCs w:val="26"/>
        </w:rPr>
        <w:t>о</w:t>
      </w:r>
      <w:r>
        <w:rPr>
          <w:rFonts w:ascii="Times New Roman" w:hAnsi="Times New Roman"/>
          <w:spacing w:val="-6"/>
          <w:sz w:val="26"/>
          <w:szCs w:val="26"/>
        </w:rPr>
        <w:t xml:space="preserve">го стандарта начального </w:t>
      </w:r>
      <w:r>
        <w:rPr>
          <w:rFonts w:ascii="Times New Roman" w:hAnsi="Times New Roman"/>
          <w:spacing w:val="-4"/>
          <w:sz w:val="26"/>
          <w:szCs w:val="26"/>
        </w:rPr>
        <w:t>общего, основного общего и среднего (полного) общего образ</w:t>
      </w:r>
      <w:r>
        <w:rPr>
          <w:rFonts w:ascii="Times New Roman" w:hAnsi="Times New Roman"/>
          <w:spacing w:val="-4"/>
          <w:sz w:val="26"/>
          <w:szCs w:val="26"/>
        </w:rPr>
        <w:t>о</w:t>
      </w:r>
      <w:r>
        <w:rPr>
          <w:rFonts w:ascii="Times New Roman" w:hAnsi="Times New Roman"/>
          <w:spacing w:val="-4"/>
          <w:sz w:val="26"/>
          <w:szCs w:val="26"/>
        </w:rPr>
        <w:t xml:space="preserve">вания / Приказ Министерства </w:t>
      </w:r>
      <w:r>
        <w:rPr>
          <w:rFonts w:ascii="Times New Roman" w:hAnsi="Times New Roman"/>
          <w:spacing w:val="-2"/>
          <w:sz w:val="26"/>
          <w:szCs w:val="26"/>
        </w:rPr>
        <w:t xml:space="preserve">образования и науки Российской Федерации от 05.03.2004 г. № 1089. </w:t>
      </w:r>
    </w:p>
    <w:p w:rsidR="00AE1529" w:rsidRDefault="00AE1529">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Pr>
          <w:rFonts w:ascii="Times New Roman" w:hAnsi="Times New Roman"/>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Федер</w:t>
      </w:r>
      <w:r>
        <w:rPr>
          <w:rFonts w:ascii="Times New Roman" w:hAnsi="Times New Roman"/>
          <w:color w:val="000000"/>
          <w:sz w:val="26"/>
          <w:szCs w:val="26"/>
        </w:rPr>
        <w:t>а</w:t>
      </w:r>
      <w:r>
        <w:rPr>
          <w:rFonts w:ascii="Times New Roman" w:hAnsi="Times New Roman"/>
          <w:color w:val="000000"/>
          <w:sz w:val="26"/>
          <w:szCs w:val="26"/>
        </w:rPr>
        <w:t>ции от 07.07.2005 г. № 03-126.</w:t>
      </w:r>
    </w:p>
    <w:p w:rsidR="00AE1529" w:rsidRDefault="00AE1529">
      <w:pPr>
        <w:shd w:val="clear" w:color="auto" w:fill="FFFFFF"/>
        <w:tabs>
          <w:tab w:val="left" w:pos="1562"/>
        </w:tabs>
        <w:spacing w:after="0" w:line="240" w:lineRule="auto"/>
        <w:ind w:firstLine="540"/>
        <w:rPr>
          <w:rFonts w:ascii="Times New Roman" w:hAnsi="Times New Roman"/>
          <w:b/>
          <w:i/>
          <w:color w:val="000000"/>
          <w:sz w:val="26"/>
          <w:szCs w:val="26"/>
        </w:rPr>
      </w:pPr>
      <w:r>
        <w:rPr>
          <w:rFonts w:ascii="Times New Roman" w:hAnsi="Times New Roman"/>
          <w:b/>
          <w:i/>
          <w:color w:val="000000"/>
          <w:sz w:val="26"/>
          <w:szCs w:val="26"/>
        </w:rPr>
        <w:t>Региональный уровень</w:t>
      </w:r>
    </w:p>
    <w:p w:rsidR="00436DF2" w:rsidRPr="00436DF2" w:rsidRDefault="00436DF2">
      <w:pPr>
        <w:numPr>
          <w:ilvl w:val="0"/>
          <w:numId w:val="6"/>
        </w:numPr>
        <w:shd w:val="clear" w:color="auto" w:fill="FFFFFF"/>
        <w:tabs>
          <w:tab w:val="left" w:pos="900"/>
        </w:tabs>
        <w:spacing w:after="0" w:line="240" w:lineRule="auto"/>
        <w:ind w:left="0" w:firstLine="540"/>
        <w:jc w:val="both"/>
        <w:rPr>
          <w:rFonts w:ascii="Times New Roman" w:hAnsi="Times New Roman"/>
          <w:color w:val="000000"/>
          <w:sz w:val="26"/>
          <w:szCs w:val="26"/>
        </w:rPr>
      </w:pPr>
      <w:r w:rsidRPr="00436DF2">
        <w:rPr>
          <w:rFonts w:ascii="Times New Roman" w:hAnsi="Times New Roman"/>
          <w:color w:val="000000"/>
          <w:sz w:val="26"/>
          <w:szCs w:val="26"/>
        </w:rPr>
        <w:t>О внесении изменений в областной базисный учебный план для общеобр</w:t>
      </w:r>
      <w:r w:rsidRPr="00436DF2">
        <w:rPr>
          <w:rFonts w:ascii="Times New Roman" w:hAnsi="Times New Roman"/>
          <w:color w:val="000000"/>
          <w:sz w:val="26"/>
          <w:szCs w:val="26"/>
        </w:rPr>
        <w:t>а</w:t>
      </w:r>
      <w:r w:rsidRPr="00436DF2">
        <w:rPr>
          <w:rFonts w:ascii="Times New Roman" w:hAnsi="Times New Roman"/>
          <w:color w:val="000000"/>
          <w:sz w:val="26"/>
          <w:szCs w:val="26"/>
        </w:rPr>
        <w:t>зовательных организаций Челябинской области, реализующих программы основн</w:t>
      </w:r>
      <w:r w:rsidRPr="00436DF2">
        <w:rPr>
          <w:rFonts w:ascii="Times New Roman" w:hAnsi="Times New Roman"/>
          <w:color w:val="000000"/>
          <w:sz w:val="26"/>
          <w:szCs w:val="26"/>
        </w:rPr>
        <w:t>о</w:t>
      </w:r>
      <w:r w:rsidRPr="00436DF2">
        <w:rPr>
          <w:rFonts w:ascii="Times New Roman" w:hAnsi="Times New Roman"/>
          <w:color w:val="000000"/>
          <w:sz w:val="26"/>
          <w:szCs w:val="26"/>
        </w:rPr>
        <w:t>го общего и среднего общего образования / Приказ Министерства образования и науки Челябинской области от 30.05.2014 № 01/1839.</w:t>
      </w:r>
    </w:p>
    <w:p w:rsidR="00AE1529" w:rsidRDefault="00AE1529">
      <w:pPr>
        <w:numPr>
          <w:ilvl w:val="0"/>
          <w:numId w:val="6"/>
        </w:numPr>
        <w:shd w:val="clear" w:color="auto" w:fill="FFFFFF"/>
        <w:tabs>
          <w:tab w:val="left" w:pos="900"/>
        </w:tabs>
        <w:spacing w:after="0" w:line="240" w:lineRule="auto"/>
        <w:ind w:left="0" w:firstLine="540"/>
        <w:jc w:val="both"/>
        <w:rPr>
          <w:rFonts w:ascii="Times New Roman" w:hAnsi="Times New Roman"/>
          <w:color w:val="000000"/>
          <w:sz w:val="26"/>
          <w:szCs w:val="26"/>
        </w:rPr>
      </w:pPr>
      <w:r>
        <w:rPr>
          <w:rFonts w:ascii="Times New Roman" w:hAnsi="Times New Roman"/>
          <w:color w:val="000000"/>
          <w:sz w:val="26"/>
          <w:szCs w:val="26"/>
        </w:rPr>
        <w:t>О разработке рабочих программ учебных курсов, предметов, дисциплин (модулей) в общеобразовательных учреждениях Челябинской области / Письмо от 31.07.2009 г. №103/3404</w:t>
      </w:r>
    </w:p>
    <w:p w:rsidR="00AE1529" w:rsidRDefault="00AE1529">
      <w:pPr>
        <w:shd w:val="clear" w:color="auto" w:fill="FFFFFF"/>
        <w:tabs>
          <w:tab w:val="left" w:pos="1562"/>
        </w:tabs>
        <w:spacing w:after="0" w:line="240" w:lineRule="auto"/>
        <w:jc w:val="center"/>
        <w:rPr>
          <w:rFonts w:ascii="Times New Roman" w:hAnsi="Times New Roman"/>
          <w:b/>
          <w:sz w:val="26"/>
          <w:szCs w:val="26"/>
        </w:rPr>
      </w:pPr>
    </w:p>
    <w:p w:rsidR="00AE1529" w:rsidRDefault="00AE1529">
      <w:pPr>
        <w:shd w:val="clear" w:color="auto" w:fill="FFFFFF"/>
        <w:tabs>
          <w:tab w:val="left" w:pos="1562"/>
        </w:tabs>
        <w:spacing w:after="0" w:line="240" w:lineRule="auto"/>
        <w:jc w:val="center"/>
        <w:rPr>
          <w:rFonts w:ascii="Times New Roman" w:hAnsi="Times New Roman"/>
          <w:b/>
          <w:sz w:val="26"/>
          <w:szCs w:val="26"/>
        </w:rPr>
      </w:pPr>
      <w:r>
        <w:rPr>
          <w:rFonts w:ascii="Times New Roman" w:hAnsi="Times New Roman"/>
          <w:b/>
          <w:sz w:val="26"/>
          <w:szCs w:val="26"/>
        </w:rPr>
        <w:t>Федеральные государственные образовательные стандарты</w:t>
      </w:r>
    </w:p>
    <w:p w:rsidR="00AE1529" w:rsidRDefault="00AE1529">
      <w:pPr>
        <w:shd w:val="clear" w:color="auto" w:fill="FFFFFF"/>
        <w:tabs>
          <w:tab w:val="left" w:pos="1562"/>
        </w:tabs>
        <w:spacing w:after="0" w:line="240" w:lineRule="auto"/>
        <w:jc w:val="center"/>
        <w:rPr>
          <w:rFonts w:ascii="Times New Roman" w:hAnsi="Times New Roman"/>
          <w:b/>
          <w:sz w:val="26"/>
          <w:szCs w:val="26"/>
        </w:rPr>
      </w:pPr>
      <w:r>
        <w:rPr>
          <w:rFonts w:ascii="Times New Roman" w:hAnsi="Times New Roman"/>
          <w:b/>
          <w:sz w:val="26"/>
          <w:szCs w:val="26"/>
        </w:rPr>
        <w:t>общего образования</w:t>
      </w:r>
    </w:p>
    <w:p w:rsidR="00AE1529" w:rsidRDefault="00AE1529">
      <w:pPr>
        <w:shd w:val="clear" w:color="auto" w:fill="FFFFFF"/>
        <w:tabs>
          <w:tab w:val="left" w:pos="851"/>
        </w:tabs>
        <w:spacing w:after="0" w:line="240" w:lineRule="auto"/>
        <w:jc w:val="center"/>
        <w:rPr>
          <w:rFonts w:ascii="Times New Roman" w:hAnsi="Times New Roman"/>
          <w:color w:val="000000"/>
          <w:sz w:val="26"/>
          <w:szCs w:val="26"/>
        </w:rPr>
      </w:pPr>
    </w:p>
    <w:p w:rsidR="00AE1529" w:rsidRDefault="00AE1529">
      <w:pPr>
        <w:numPr>
          <w:ilvl w:val="0"/>
          <w:numId w:val="5"/>
        </w:numPr>
        <w:shd w:val="clear" w:color="auto" w:fill="FFFFFF"/>
        <w:tabs>
          <w:tab w:val="left" w:pos="851"/>
        </w:tabs>
        <w:spacing w:after="0" w:line="240" w:lineRule="auto"/>
        <w:ind w:left="0" w:firstLine="426"/>
        <w:jc w:val="both"/>
        <w:rPr>
          <w:rFonts w:ascii="Times New Roman" w:hAnsi="Times New Roman"/>
          <w:color w:val="000000"/>
          <w:sz w:val="26"/>
          <w:szCs w:val="26"/>
        </w:rPr>
      </w:pPr>
      <w:r>
        <w:rPr>
          <w:rFonts w:ascii="Times New Roman" w:hAnsi="Times New Roman"/>
          <w:color w:val="000000"/>
          <w:sz w:val="26"/>
          <w:szCs w:val="26"/>
        </w:rPr>
        <w:t>Об утверждении федерального государственного образовательного станда</w:t>
      </w:r>
      <w:r>
        <w:rPr>
          <w:rFonts w:ascii="Times New Roman" w:hAnsi="Times New Roman"/>
          <w:color w:val="000000"/>
          <w:sz w:val="26"/>
          <w:szCs w:val="26"/>
        </w:rPr>
        <w:t>р</w:t>
      </w:r>
      <w:r>
        <w:rPr>
          <w:rFonts w:ascii="Times New Roman" w:hAnsi="Times New Roman"/>
          <w:color w:val="000000"/>
          <w:sz w:val="26"/>
          <w:szCs w:val="26"/>
        </w:rPr>
        <w:t>та основного общего образования / Приказ Министерства образования и науки Ро</w:t>
      </w:r>
      <w:r>
        <w:rPr>
          <w:rFonts w:ascii="Times New Roman" w:hAnsi="Times New Roman"/>
          <w:color w:val="000000"/>
          <w:sz w:val="26"/>
          <w:szCs w:val="26"/>
        </w:rPr>
        <w:t>с</w:t>
      </w:r>
      <w:r>
        <w:rPr>
          <w:rFonts w:ascii="Times New Roman" w:hAnsi="Times New Roman"/>
          <w:color w:val="000000"/>
          <w:sz w:val="26"/>
          <w:szCs w:val="26"/>
        </w:rPr>
        <w:t>сийской Федерации от 17.12.2010 г. № 1897 (Зарегистрирован Минюстом России 01.02.2011 г. № 19644).</w:t>
      </w:r>
    </w:p>
    <w:p w:rsidR="00AE1529" w:rsidRDefault="00AE1529">
      <w:pPr>
        <w:shd w:val="clear" w:color="auto" w:fill="FFFFFF"/>
        <w:tabs>
          <w:tab w:val="left" w:pos="851"/>
        </w:tabs>
        <w:spacing w:after="0" w:line="240" w:lineRule="auto"/>
        <w:ind w:left="66"/>
        <w:jc w:val="both"/>
        <w:rPr>
          <w:rFonts w:ascii="Times New Roman" w:hAnsi="Times New Roman"/>
          <w:color w:val="000000"/>
          <w:sz w:val="26"/>
          <w:szCs w:val="26"/>
        </w:rPr>
      </w:pPr>
    </w:p>
    <w:p w:rsidR="00AE1529" w:rsidRDefault="00AE1529">
      <w:pPr>
        <w:shd w:val="clear" w:color="auto" w:fill="FFFFFF"/>
        <w:tabs>
          <w:tab w:val="left" w:pos="851"/>
        </w:tabs>
        <w:spacing w:after="0" w:line="240" w:lineRule="auto"/>
        <w:ind w:left="66"/>
        <w:jc w:val="center"/>
        <w:rPr>
          <w:rFonts w:ascii="Times New Roman" w:hAnsi="Times New Roman"/>
          <w:b/>
          <w:sz w:val="26"/>
          <w:szCs w:val="26"/>
        </w:rPr>
      </w:pPr>
      <w:r>
        <w:rPr>
          <w:rFonts w:ascii="Times New Roman" w:hAnsi="Times New Roman"/>
          <w:b/>
          <w:sz w:val="26"/>
          <w:szCs w:val="26"/>
        </w:rPr>
        <w:t>Инструктивные и методические документы, обеспечивающие реализацию ф</w:t>
      </w:r>
      <w:r>
        <w:rPr>
          <w:rFonts w:ascii="Times New Roman" w:hAnsi="Times New Roman"/>
          <w:b/>
          <w:sz w:val="26"/>
          <w:szCs w:val="26"/>
        </w:rPr>
        <w:t>е</w:t>
      </w:r>
      <w:r>
        <w:rPr>
          <w:rFonts w:ascii="Times New Roman" w:hAnsi="Times New Roman"/>
          <w:b/>
          <w:sz w:val="26"/>
          <w:szCs w:val="26"/>
        </w:rPr>
        <w:t>деральных государственных образовательных стандартов общего образ</w:t>
      </w:r>
      <w:r>
        <w:rPr>
          <w:rFonts w:ascii="Times New Roman" w:hAnsi="Times New Roman"/>
          <w:b/>
          <w:sz w:val="26"/>
          <w:szCs w:val="26"/>
        </w:rPr>
        <w:t>о</w:t>
      </w:r>
      <w:r>
        <w:rPr>
          <w:rFonts w:ascii="Times New Roman" w:hAnsi="Times New Roman"/>
          <w:b/>
          <w:sz w:val="26"/>
          <w:szCs w:val="26"/>
        </w:rPr>
        <w:t>вания</w:t>
      </w:r>
    </w:p>
    <w:p w:rsidR="00AE1529" w:rsidRDefault="00AE1529">
      <w:pPr>
        <w:shd w:val="clear" w:color="auto" w:fill="FFFFFF"/>
        <w:tabs>
          <w:tab w:val="left" w:pos="851"/>
        </w:tabs>
        <w:spacing w:after="0" w:line="240" w:lineRule="auto"/>
        <w:ind w:left="66" w:firstLine="474"/>
        <w:rPr>
          <w:rFonts w:ascii="Times New Roman" w:hAnsi="Times New Roman"/>
          <w:b/>
          <w:i/>
          <w:color w:val="000000"/>
          <w:sz w:val="26"/>
          <w:szCs w:val="26"/>
        </w:rPr>
      </w:pPr>
      <w:r>
        <w:rPr>
          <w:rFonts w:ascii="Times New Roman" w:hAnsi="Times New Roman"/>
          <w:b/>
          <w:i/>
          <w:color w:val="000000"/>
          <w:sz w:val="26"/>
          <w:szCs w:val="26"/>
        </w:rPr>
        <w:t>Федеральный уровень</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 xml:space="preserve">Фундаментальное ядро содержания общего образования / под ред. В. В. Козлова, А. М. Кондакова. – М.: Просвещение, 2009.  </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Концепция духовно-нравственного развития и воспитания личности гражд</w:t>
      </w:r>
      <w:r>
        <w:rPr>
          <w:rFonts w:ascii="Times New Roman" w:hAnsi="Times New Roman"/>
          <w:sz w:val="26"/>
          <w:szCs w:val="26"/>
        </w:rPr>
        <w:t>а</w:t>
      </w:r>
      <w:r>
        <w:rPr>
          <w:rFonts w:ascii="Times New Roman" w:hAnsi="Times New Roman"/>
          <w:sz w:val="26"/>
          <w:szCs w:val="26"/>
        </w:rPr>
        <w:t>нина России: учебное издание / А. Я. Данилюк, А. М. Кондаков, В. А. Тишков. – М.</w:t>
      </w:r>
      <w:proofErr w:type="gramStart"/>
      <w:r>
        <w:rPr>
          <w:rFonts w:ascii="Times New Roman" w:hAnsi="Times New Roman"/>
          <w:sz w:val="26"/>
          <w:szCs w:val="26"/>
        </w:rPr>
        <w:t xml:space="preserve"> :</w:t>
      </w:r>
      <w:proofErr w:type="gramEnd"/>
      <w:r>
        <w:rPr>
          <w:rFonts w:ascii="Times New Roman" w:hAnsi="Times New Roman"/>
          <w:sz w:val="26"/>
          <w:szCs w:val="26"/>
        </w:rPr>
        <w:t xml:space="preserve"> Просвещение, 2010. </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Примерная основная образовательная программа образовательного учре</w:t>
      </w:r>
      <w:r>
        <w:rPr>
          <w:rFonts w:ascii="Times New Roman" w:hAnsi="Times New Roman"/>
          <w:sz w:val="26"/>
          <w:szCs w:val="26"/>
        </w:rPr>
        <w:t>ж</w:t>
      </w:r>
      <w:r>
        <w:rPr>
          <w:rFonts w:ascii="Times New Roman" w:hAnsi="Times New Roman"/>
          <w:sz w:val="26"/>
          <w:szCs w:val="26"/>
        </w:rPr>
        <w:t>дения. Основная школа / сост. Е. С. Савинов. М.</w:t>
      </w:r>
      <w:proofErr w:type="gramStart"/>
      <w:r>
        <w:rPr>
          <w:rFonts w:ascii="Times New Roman" w:hAnsi="Times New Roman"/>
          <w:sz w:val="26"/>
          <w:szCs w:val="26"/>
        </w:rPr>
        <w:t> :</w:t>
      </w:r>
      <w:proofErr w:type="gramEnd"/>
      <w:r>
        <w:rPr>
          <w:rFonts w:ascii="Times New Roman" w:hAnsi="Times New Roman"/>
          <w:sz w:val="26"/>
          <w:szCs w:val="26"/>
        </w:rPr>
        <w:t xml:space="preserve"> Просвещение, 2011.</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color w:val="000000"/>
          <w:sz w:val="26"/>
          <w:szCs w:val="26"/>
        </w:rPr>
      </w:pPr>
      <w:r>
        <w:rPr>
          <w:rFonts w:ascii="Times New Roman" w:hAnsi="Times New Roman"/>
          <w:sz w:val="26"/>
          <w:szCs w:val="26"/>
        </w:rPr>
        <w:t>Примерные програм</w:t>
      </w:r>
      <w:r w:rsidR="005B0D78">
        <w:rPr>
          <w:rFonts w:ascii="Times New Roman" w:hAnsi="Times New Roman"/>
          <w:sz w:val="26"/>
          <w:szCs w:val="26"/>
        </w:rPr>
        <w:t>мы по учебным предметам. Обществознание</w:t>
      </w:r>
      <w:r>
        <w:rPr>
          <w:rFonts w:ascii="Times New Roman" w:hAnsi="Times New Roman"/>
          <w:sz w:val="26"/>
          <w:szCs w:val="26"/>
        </w:rPr>
        <w:t>. 5–9 кла</w:t>
      </w:r>
      <w:r>
        <w:rPr>
          <w:rFonts w:ascii="Times New Roman" w:hAnsi="Times New Roman"/>
          <w:sz w:val="26"/>
          <w:szCs w:val="26"/>
        </w:rPr>
        <w:t>с</w:t>
      </w:r>
      <w:r>
        <w:rPr>
          <w:rFonts w:ascii="Times New Roman" w:hAnsi="Times New Roman"/>
          <w:sz w:val="26"/>
          <w:szCs w:val="26"/>
        </w:rPr>
        <w:t xml:space="preserve">сы: проект. – 2-е изд. – М.: Просвещение, 2010. – 94 </w:t>
      </w:r>
      <w:proofErr w:type="gramStart"/>
      <w:r>
        <w:rPr>
          <w:rFonts w:ascii="Times New Roman" w:hAnsi="Times New Roman"/>
          <w:sz w:val="26"/>
          <w:szCs w:val="26"/>
        </w:rPr>
        <w:t>с</w:t>
      </w:r>
      <w:proofErr w:type="gramEnd"/>
      <w:r>
        <w:rPr>
          <w:rFonts w:ascii="Times New Roman" w:hAnsi="Times New Roman"/>
          <w:sz w:val="26"/>
          <w:szCs w:val="26"/>
        </w:rPr>
        <w:t>. – (</w:t>
      </w:r>
      <w:r>
        <w:rPr>
          <w:rFonts w:ascii="Times New Roman" w:hAnsi="Times New Roman"/>
          <w:color w:val="000000"/>
          <w:sz w:val="26"/>
          <w:szCs w:val="26"/>
        </w:rPr>
        <w:t>Стандарты второго покол</w:t>
      </w:r>
      <w:r>
        <w:rPr>
          <w:rFonts w:ascii="Times New Roman" w:hAnsi="Times New Roman"/>
          <w:color w:val="000000"/>
          <w:sz w:val="26"/>
          <w:szCs w:val="26"/>
        </w:rPr>
        <w:t>е</w:t>
      </w:r>
      <w:r>
        <w:rPr>
          <w:rFonts w:ascii="Times New Roman" w:hAnsi="Times New Roman"/>
          <w:color w:val="000000"/>
          <w:sz w:val="26"/>
          <w:szCs w:val="26"/>
        </w:rPr>
        <w:t>ния).</w:t>
      </w:r>
    </w:p>
    <w:p w:rsidR="00AE1529" w:rsidRDefault="00AE1529">
      <w:pPr>
        <w:shd w:val="clear" w:color="auto" w:fill="FFFFFF"/>
        <w:tabs>
          <w:tab w:val="left" w:pos="851"/>
        </w:tabs>
        <w:spacing w:after="0" w:line="240" w:lineRule="auto"/>
        <w:ind w:firstLine="540"/>
        <w:jc w:val="both"/>
        <w:rPr>
          <w:rFonts w:ascii="Times New Roman" w:hAnsi="Times New Roman"/>
          <w:b/>
          <w:i/>
          <w:color w:val="000000"/>
          <w:sz w:val="26"/>
          <w:szCs w:val="26"/>
        </w:rPr>
      </w:pPr>
      <w:r>
        <w:rPr>
          <w:rFonts w:ascii="Times New Roman" w:hAnsi="Times New Roman"/>
          <w:b/>
          <w:i/>
          <w:color w:val="000000"/>
          <w:sz w:val="26"/>
          <w:szCs w:val="26"/>
        </w:rPr>
        <w:t>Региональный уровень</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О проведении мониторинга оценки качества образования в общеобразов</w:t>
      </w:r>
      <w:r>
        <w:rPr>
          <w:rFonts w:ascii="Times New Roman" w:hAnsi="Times New Roman"/>
          <w:sz w:val="26"/>
          <w:szCs w:val="26"/>
        </w:rPr>
        <w:t>а</w:t>
      </w:r>
      <w:r>
        <w:rPr>
          <w:rFonts w:ascii="Times New Roman" w:hAnsi="Times New Roman"/>
          <w:sz w:val="26"/>
          <w:szCs w:val="26"/>
        </w:rPr>
        <w:t>тельных организациях Челябинской области / Письмо Министерства образования и науки Челябинской области от 15.04.2014г. № 03-02/2669.</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lastRenderedPageBreak/>
        <w:t>О введении федерального государственного образовательного стандарта н</w:t>
      </w:r>
      <w:r>
        <w:rPr>
          <w:rFonts w:ascii="Times New Roman" w:hAnsi="Times New Roman"/>
          <w:sz w:val="26"/>
          <w:szCs w:val="26"/>
        </w:rPr>
        <w:t>а</w:t>
      </w:r>
      <w:r>
        <w:rPr>
          <w:rFonts w:ascii="Times New Roman" w:hAnsi="Times New Roman"/>
          <w:sz w:val="26"/>
          <w:szCs w:val="26"/>
        </w:rPr>
        <w:t>чального общего образования в образовательных учреждениях Челябинской обл</w:t>
      </w:r>
      <w:r>
        <w:rPr>
          <w:rFonts w:ascii="Times New Roman" w:hAnsi="Times New Roman"/>
          <w:sz w:val="26"/>
          <w:szCs w:val="26"/>
        </w:rPr>
        <w:t>а</w:t>
      </w:r>
      <w:r>
        <w:rPr>
          <w:rFonts w:ascii="Times New Roman" w:hAnsi="Times New Roman"/>
          <w:sz w:val="26"/>
          <w:szCs w:val="26"/>
        </w:rPr>
        <w:t>сти в 2011-2012 учебном году / Письмо Министерства образования и науки Челяби</w:t>
      </w:r>
      <w:r>
        <w:rPr>
          <w:rFonts w:ascii="Times New Roman" w:hAnsi="Times New Roman"/>
          <w:sz w:val="26"/>
          <w:szCs w:val="26"/>
        </w:rPr>
        <w:t>н</w:t>
      </w:r>
      <w:r>
        <w:rPr>
          <w:rFonts w:ascii="Times New Roman" w:hAnsi="Times New Roman"/>
          <w:sz w:val="26"/>
          <w:szCs w:val="26"/>
        </w:rPr>
        <w:t xml:space="preserve">ской области № 103/4286 от 18.06.2011 г. </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Об особенностях повышения квалификации в условиях введения ФГОС о</w:t>
      </w:r>
      <w:r>
        <w:rPr>
          <w:rFonts w:ascii="Times New Roman" w:hAnsi="Times New Roman"/>
          <w:sz w:val="26"/>
          <w:szCs w:val="26"/>
        </w:rPr>
        <w:t>б</w:t>
      </w:r>
      <w:r>
        <w:rPr>
          <w:rFonts w:ascii="Times New Roman" w:hAnsi="Times New Roman"/>
          <w:sz w:val="26"/>
          <w:szCs w:val="26"/>
        </w:rPr>
        <w:t>щего образования / Письмо Министерства образования и науки Челябинской обла</w:t>
      </w:r>
      <w:r>
        <w:rPr>
          <w:rFonts w:ascii="Times New Roman" w:hAnsi="Times New Roman"/>
          <w:sz w:val="26"/>
          <w:szCs w:val="26"/>
        </w:rPr>
        <w:t>с</w:t>
      </w:r>
      <w:r>
        <w:rPr>
          <w:rFonts w:ascii="Times New Roman" w:hAnsi="Times New Roman"/>
          <w:sz w:val="26"/>
          <w:szCs w:val="26"/>
        </w:rPr>
        <w:t>ти № 24/5868 от 08.08.2012 г.</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О введении ФГОС основного общего образования в общеобразовательных учреждениях Челябинской области с 01 сентября 2012 г./ Приказ Министерства о</w:t>
      </w:r>
      <w:r>
        <w:rPr>
          <w:rFonts w:ascii="Times New Roman" w:hAnsi="Times New Roman"/>
          <w:sz w:val="26"/>
          <w:szCs w:val="26"/>
        </w:rPr>
        <w:t>б</w:t>
      </w:r>
      <w:r>
        <w:rPr>
          <w:rFonts w:ascii="Times New Roman" w:hAnsi="Times New Roman"/>
          <w:sz w:val="26"/>
          <w:szCs w:val="26"/>
        </w:rPr>
        <w:t>разования и науки Челябинской области № 01-1786 от 09.06.2012 г.</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r>
        <w:rPr>
          <w:rFonts w:ascii="Times New Roman" w:hAnsi="Times New Roman"/>
          <w:sz w:val="26"/>
          <w:szCs w:val="26"/>
        </w:rPr>
        <w:t>О порядке введения ФГОС основного общего образования в общеобразов</w:t>
      </w:r>
      <w:r>
        <w:rPr>
          <w:rFonts w:ascii="Times New Roman" w:hAnsi="Times New Roman"/>
          <w:sz w:val="26"/>
          <w:szCs w:val="26"/>
        </w:rPr>
        <w:t>а</w:t>
      </w:r>
      <w:r>
        <w:rPr>
          <w:rFonts w:ascii="Times New Roman" w:hAnsi="Times New Roman"/>
          <w:sz w:val="26"/>
          <w:szCs w:val="26"/>
        </w:rPr>
        <w:t>тельных учреждениях с 01 сентября 2012г./ Приказ Министерства образования и науки Челябинской области № 24/ 6142 от 20.08.2012 г.</w:t>
      </w:r>
    </w:p>
    <w:p w:rsidR="00AE1529" w:rsidRDefault="00AE1529">
      <w:pPr>
        <w:numPr>
          <w:ilvl w:val="0"/>
          <w:numId w:val="3"/>
        </w:numPr>
        <w:shd w:val="clear" w:color="auto" w:fill="FFFFFF"/>
        <w:tabs>
          <w:tab w:val="left" w:pos="900"/>
        </w:tabs>
        <w:spacing w:after="0" w:line="240" w:lineRule="auto"/>
        <w:ind w:left="0" w:firstLine="426"/>
        <w:jc w:val="both"/>
        <w:rPr>
          <w:rFonts w:ascii="Times New Roman" w:hAnsi="Times New Roman"/>
          <w:sz w:val="26"/>
          <w:szCs w:val="26"/>
        </w:rPr>
      </w:pPr>
      <w:proofErr w:type="gramStart"/>
      <w:r>
        <w:rPr>
          <w:rFonts w:ascii="Times New Roman" w:hAnsi="Times New Roman"/>
          <w:sz w:val="26"/>
          <w:szCs w:val="26"/>
        </w:rPr>
        <w:t>Методические рекомендации по учету национальных, региональных и этн</w:t>
      </w:r>
      <w:r>
        <w:rPr>
          <w:rFonts w:ascii="Times New Roman" w:hAnsi="Times New Roman"/>
          <w:sz w:val="26"/>
          <w:szCs w:val="26"/>
        </w:rPr>
        <w:t>о</w:t>
      </w:r>
      <w:r>
        <w:rPr>
          <w:rFonts w:ascii="Times New Roman" w:hAnsi="Times New Roman"/>
          <w:sz w:val="26"/>
          <w:szCs w:val="26"/>
        </w:rPr>
        <w:t>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w:t>
      </w:r>
      <w:r>
        <w:rPr>
          <w:rFonts w:ascii="Times New Roman" w:hAnsi="Times New Roman"/>
          <w:sz w:val="26"/>
          <w:szCs w:val="26"/>
        </w:rPr>
        <w:t>а</w:t>
      </w:r>
      <w:r>
        <w:rPr>
          <w:rFonts w:ascii="Times New Roman" w:hAnsi="Times New Roman"/>
          <w:sz w:val="26"/>
          <w:szCs w:val="26"/>
        </w:rPr>
        <w:t>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w:t>
      </w:r>
      <w:proofErr w:type="gramEnd"/>
      <w:r>
        <w:rPr>
          <w:rFonts w:ascii="Times New Roman" w:hAnsi="Times New Roman"/>
          <w:sz w:val="26"/>
          <w:szCs w:val="26"/>
        </w:rPr>
        <w:t>, Т. П. Зуева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Мин-во образования и науки Челяб. обл.; Челяб. ин-т переподгот. и повышения квалифик</w:t>
      </w:r>
      <w:r>
        <w:rPr>
          <w:rFonts w:ascii="Times New Roman" w:hAnsi="Times New Roman"/>
          <w:sz w:val="26"/>
          <w:szCs w:val="26"/>
        </w:rPr>
        <w:t>а</w:t>
      </w:r>
      <w:r>
        <w:rPr>
          <w:rFonts w:ascii="Times New Roman" w:hAnsi="Times New Roman"/>
          <w:sz w:val="26"/>
          <w:szCs w:val="26"/>
        </w:rPr>
        <w:t>ции работников образования. – Челябинск</w:t>
      </w:r>
      <w:proofErr w:type="gramStart"/>
      <w:r>
        <w:rPr>
          <w:rFonts w:ascii="Times New Roman" w:hAnsi="Times New Roman"/>
          <w:sz w:val="26"/>
          <w:szCs w:val="26"/>
        </w:rPr>
        <w:t> :</w:t>
      </w:r>
      <w:proofErr w:type="gramEnd"/>
      <w:r>
        <w:rPr>
          <w:rFonts w:ascii="Times New Roman" w:hAnsi="Times New Roman"/>
          <w:sz w:val="26"/>
          <w:szCs w:val="26"/>
        </w:rPr>
        <w:t xml:space="preserve"> ЧИППКРО, 2013. – 164 с.</w:t>
      </w:r>
    </w:p>
    <w:p w:rsidR="00AE1529" w:rsidRDefault="00AE1529">
      <w:pPr>
        <w:shd w:val="clear" w:color="auto" w:fill="FFFFFF"/>
        <w:tabs>
          <w:tab w:val="left" w:pos="900"/>
        </w:tabs>
        <w:spacing w:after="0" w:line="240" w:lineRule="auto"/>
        <w:ind w:left="426"/>
        <w:jc w:val="both"/>
        <w:rPr>
          <w:rFonts w:ascii="Times New Roman" w:hAnsi="Times New Roman"/>
          <w:sz w:val="26"/>
          <w:szCs w:val="26"/>
        </w:rPr>
      </w:pPr>
    </w:p>
    <w:p w:rsidR="00AE1529" w:rsidRDefault="00AE1529">
      <w:pPr>
        <w:spacing w:after="0" w:line="240" w:lineRule="auto"/>
        <w:jc w:val="center"/>
        <w:rPr>
          <w:rFonts w:ascii="Times New Roman" w:hAnsi="Times New Roman"/>
          <w:b/>
          <w:sz w:val="26"/>
          <w:szCs w:val="26"/>
        </w:rPr>
      </w:pPr>
      <w:r>
        <w:rPr>
          <w:rFonts w:ascii="Times New Roman" w:hAnsi="Times New Roman"/>
          <w:b/>
          <w:sz w:val="26"/>
          <w:szCs w:val="26"/>
          <w:lang w:val="en-US"/>
        </w:rPr>
        <w:t>II</w:t>
      </w:r>
      <w:r>
        <w:rPr>
          <w:rFonts w:ascii="Times New Roman" w:hAnsi="Times New Roman"/>
          <w:b/>
          <w:sz w:val="26"/>
          <w:szCs w:val="26"/>
        </w:rPr>
        <w:t xml:space="preserve">. РЕКОМЕНДАЦИИ ПО РАЗРАБОТКЕ ПРОГРАММЫ </w:t>
      </w:r>
    </w:p>
    <w:p w:rsidR="00AE1529" w:rsidRDefault="00AE1529">
      <w:pPr>
        <w:spacing w:after="0" w:line="240" w:lineRule="auto"/>
        <w:jc w:val="center"/>
        <w:rPr>
          <w:rFonts w:ascii="Times New Roman" w:hAnsi="Times New Roman"/>
          <w:b/>
          <w:sz w:val="26"/>
          <w:szCs w:val="26"/>
        </w:rPr>
      </w:pPr>
      <w:r>
        <w:rPr>
          <w:rFonts w:ascii="Times New Roman" w:hAnsi="Times New Roman"/>
          <w:b/>
          <w:sz w:val="26"/>
          <w:szCs w:val="26"/>
        </w:rPr>
        <w:t>УЧЕБНОГО ПРЕДМЕТА «ОБЩЕСТВОЗНАНИЕ»</w:t>
      </w:r>
    </w:p>
    <w:p w:rsidR="00AE1529" w:rsidRDefault="00AE1529">
      <w:pPr>
        <w:spacing w:after="0" w:line="240" w:lineRule="auto"/>
        <w:jc w:val="center"/>
        <w:rPr>
          <w:rFonts w:ascii="Times New Roman" w:hAnsi="Times New Roman"/>
          <w:b/>
          <w:sz w:val="26"/>
          <w:szCs w:val="26"/>
        </w:rPr>
      </w:pPr>
    </w:p>
    <w:p w:rsidR="00AE1529" w:rsidRDefault="00AE1529">
      <w:pPr>
        <w:spacing w:after="0" w:line="240" w:lineRule="auto"/>
        <w:ind w:firstLine="708"/>
        <w:jc w:val="both"/>
        <w:rPr>
          <w:rFonts w:ascii="Times New Roman" w:hAnsi="Times New Roman"/>
          <w:sz w:val="26"/>
          <w:szCs w:val="26"/>
        </w:rPr>
      </w:pPr>
      <w:proofErr w:type="gramStart"/>
      <w:r>
        <w:rPr>
          <w:rFonts w:ascii="Times New Roman" w:hAnsi="Times New Roman"/>
          <w:sz w:val="26"/>
          <w:szCs w:val="26"/>
        </w:rPr>
        <w:t>Данные рекомендации разработаны для классов, реализующих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октября 2010 №</w:t>
      </w:r>
      <w:r>
        <w:rPr>
          <w:rFonts w:ascii="Times New Roman" w:hAnsi="Times New Roman"/>
          <w:sz w:val="26"/>
          <w:szCs w:val="26"/>
          <w:lang w:val="en-US"/>
        </w:rPr>
        <w:t> </w:t>
      </w:r>
      <w:r>
        <w:rPr>
          <w:rFonts w:ascii="Times New Roman" w:hAnsi="Times New Roman"/>
          <w:sz w:val="26"/>
          <w:szCs w:val="26"/>
        </w:rPr>
        <w:t>1897) и федеральный компонент государственных образовательных ста</w:t>
      </w:r>
      <w:r>
        <w:rPr>
          <w:rFonts w:ascii="Times New Roman" w:hAnsi="Times New Roman"/>
          <w:sz w:val="26"/>
          <w:szCs w:val="26"/>
        </w:rPr>
        <w:t>н</w:t>
      </w:r>
      <w:r>
        <w:rPr>
          <w:rFonts w:ascii="Times New Roman" w:hAnsi="Times New Roman"/>
          <w:sz w:val="26"/>
          <w:szCs w:val="26"/>
        </w:rPr>
        <w:t>дартов общего образования (Приказ Министерства образования и науки Российской Фед</w:t>
      </w:r>
      <w:r>
        <w:rPr>
          <w:rFonts w:ascii="Times New Roman" w:hAnsi="Times New Roman"/>
          <w:sz w:val="26"/>
          <w:szCs w:val="26"/>
        </w:rPr>
        <w:t>е</w:t>
      </w:r>
      <w:r>
        <w:rPr>
          <w:rFonts w:ascii="Times New Roman" w:hAnsi="Times New Roman"/>
          <w:sz w:val="26"/>
          <w:szCs w:val="26"/>
        </w:rPr>
        <w:t>рации от 05.03.2004 № 1089).</w:t>
      </w:r>
      <w:proofErr w:type="gramEnd"/>
    </w:p>
    <w:p w:rsidR="00AE1529" w:rsidRDefault="00AE1529">
      <w:pPr>
        <w:spacing w:after="0" w:line="240" w:lineRule="auto"/>
        <w:jc w:val="center"/>
        <w:rPr>
          <w:rFonts w:ascii="Times New Roman" w:hAnsi="Times New Roman"/>
          <w:i/>
          <w:sz w:val="26"/>
          <w:szCs w:val="26"/>
        </w:rPr>
      </w:pPr>
    </w:p>
    <w:p w:rsidR="00AE1529" w:rsidRDefault="00AE1529">
      <w:pPr>
        <w:spacing w:after="0" w:line="240" w:lineRule="auto"/>
        <w:jc w:val="center"/>
        <w:rPr>
          <w:rFonts w:ascii="Times New Roman" w:hAnsi="Times New Roman"/>
          <w:i/>
          <w:sz w:val="26"/>
          <w:szCs w:val="26"/>
        </w:rPr>
      </w:pPr>
      <w:r>
        <w:rPr>
          <w:rFonts w:ascii="Times New Roman" w:hAnsi="Times New Roman"/>
          <w:i/>
          <w:sz w:val="26"/>
          <w:szCs w:val="26"/>
        </w:rPr>
        <w:t>Реализация федеральных государственных образовательных стандартов</w:t>
      </w:r>
    </w:p>
    <w:p w:rsidR="00AE1529" w:rsidRDefault="006E3C9B">
      <w:pPr>
        <w:spacing w:after="0" w:line="240" w:lineRule="auto"/>
        <w:jc w:val="center"/>
        <w:rPr>
          <w:rFonts w:ascii="Times New Roman" w:hAnsi="Times New Roman"/>
          <w:i/>
          <w:sz w:val="26"/>
          <w:szCs w:val="26"/>
        </w:rPr>
      </w:pPr>
      <w:r>
        <w:rPr>
          <w:rFonts w:ascii="Times New Roman" w:hAnsi="Times New Roman"/>
          <w:i/>
          <w:sz w:val="26"/>
          <w:szCs w:val="26"/>
        </w:rPr>
        <w:t xml:space="preserve">основного общего </w:t>
      </w:r>
      <w:r w:rsidR="00AE1529">
        <w:rPr>
          <w:rFonts w:ascii="Times New Roman" w:hAnsi="Times New Roman"/>
          <w:i/>
          <w:sz w:val="26"/>
          <w:szCs w:val="26"/>
        </w:rPr>
        <w:t xml:space="preserve"> образования</w:t>
      </w:r>
    </w:p>
    <w:p w:rsidR="00AE1529" w:rsidRDefault="00AE1529">
      <w:pPr>
        <w:spacing w:after="0" w:line="240" w:lineRule="auto"/>
        <w:jc w:val="center"/>
        <w:rPr>
          <w:rFonts w:ascii="Times New Roman" w:hAnsi="Times New Roman"/>
          <w:i/>
          <w:sz w:val="26"/>
          <w:szCs w:val="26"/>
        </w:rPr>
      </w:pPr>
    </w:p>
    <w:p w:rsidR="00AE1529" w:rsidRDefault="00AE1529">
      <w:pPr>
        <w:spacing w:after="0" w:line="240" w:lineRule="auto"/>
        <w:ind w:firstLine="708"/>
        <w:jc w:val="both"/>
        <w:rPr>
          <w:rFonts w:ascii="Times New Roman" w:hAnsi="Times New Roman"/>
          <w:sz w:val="26"/>
          <w:szCs w:val="26"/>
        </w:rPr>
      </w:pPr>
      <w:r>
        <w:rPr>
          <w:rFonts w:ascii="Times New Roman" w:hAnsi="Times New Roman"/>
          <w:sz w:val="26"/>
          <w:szCs w:val="26"/>
        </w:rPr>
        <w:t>Программы учебных предметов, курсов являются структурным компоне</w:t>
      </w:r>
      <w:r>
        <w:rPr>
          <w:rFonts w:ascii="Times New Roman" w:hAnsi="Times New Roman"/>
          <w:sz w:val="26"/>
          <w:szCs w:val="26"/>
        </w:rPr>
        <w:t>н</w:t>
      </w:r>
      <w:r>
        <w:rPr>
          <w:rFonts w:ascii="Times New Roman" w:hAnsi="Times New Roman"/>
          <w:sz w:val="26"/>
          <w:szCs w:val="26"/>
        </w:rPr>
        <w:t xml:space="preserve">том основных образовательных программ основного общего образования, которые в свою очередь являются локальным нормативным актом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w:t>
      </w:r>
      <w:r w:rsidR="006E3C9B">
        <w:rPr>
          <w:rFonts w:ascii="Times New Roman" w:hAnsi="Times New Roman"/>
          <w:sz w:val="26"/>
          <w:szCs w:val="26"/>
        </w:rPr>
        <w:t>а</w:t>
      </w:r>
      <w:r w:rsidR="006E3C9B">
        <w:rPr>
          <w:rFonts w:ascii="Times New Roman" w:hAnsi="Times New Roman"/>
          <w:sz w:val="26"/>
          <w:szCs w:val="26"/>
        </w:rPr>
        <w:t>низац</w:t>
      </w:r>
      <w:r w:rsidR="006E3C9B">
        <w:rPr>
          <w:rFonts w:ascii="Times New Roman" w:hAnsi="Times New Roman"/>
          <w:sz w:val="26"/>
          <w:szCs w:val="26"/>
        </w:rPr>
        <w:t>и</w:t>
      </w:r>
      <w:r w:rsidR="006E3C9B">
        <w:rPr>
          <w:rFonts w:ascii="Times New Roman" w:hAnsi="Times New Roman"/>
          <w:sz w:val="26"/>
          <w:szCs w:val="26"/>
        </w:rPr>
        <w:t>и</w:t>
      </w:r>
      <w:r>
        <w:rPr>
          <w:rFonts w:ascii="Times New Roman" w:hAnsi="Times New Roman"/>
          <w:sz w:val="26"/>
          <w:szCs w:val="26"/>
        </w:rPr>
        <w:t>.</w:t>
      </w:r>
    </w:p>
    <w:p w:rsidR="00AE1529" w:rsidRDefault="00AE1529">
      <w:pPr>
        <w:spacing w:after="0" w:line="240" w:lineRule="auto"/>
        <w:ind w:firstLine="708"/>
        <w:jc w:val="both"/>
        <w:rPr>
          <w:rFonts w:ascii="Times New Roman" w:hAnsi="Times New Roman"/>
          <w:sz w:val="26"/>
          <w:szCs w:val="26"/>
        </w:rPr>
      </w:pPr>
      <w:r>
        <w:rPr>
          <w:rFonts w:ascii="Times New Roman" w:hAnsi="Times New Roman"/>
          <w:sz w:val="26"/>
          <w:szCs w:val="26"/>
        </w:rPr>
        <w:t>Целью Программ учебных предметов, курсов внеурочной деятельности явл</w:t>
      </w:r>
      <w:r>
        <w:rPr>
          <w:rFonts w:ascii="Times New Roman" w:hAnsi="Times New Roman"/>
          <w:sz w:val="26"/>
          <w:szCs w:val="26"/>
        </w:rPr>
        <w:t>я</w:t>
      </w:r>
      <w:r>
        <w:rPr>
          <w:rFonts w:ascii="Times New Roman" w:hAnsi="Times New Roman"/>
          <w:sz w:val="26"/>
          <w:szCs w:val="26"/>
        </w:rPr>
        <w:t>ется обеспечение достижения учащимися планируемых результатов освоения о</w:t>
      </w:r>
      <w:r>
        <w:rPr>
          <w:rFonts w:ascii="Times New Roman" w:hAnsi="Times New Roman"/>
          <w:sz w:val="26"/>
          <w:szCs w:val="26"/>
        </w:rPr>
        <w:t>с</w:t>
      </w:r>
      <w:r>
        <w:rPr>
          <w:rFonts w:ascii="Times New Roman" w:hAnsi="Times New Roman"/>
          <w:sz w:val="26"/>
          <w:szCs w:val="26"/>
        </w:rPr>
        <w:t xml:space="preserve">новных образовательных программ общего образования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w:t>
      </w:r>
      <w:r w:rsidR="006E3C9B">
        <w:rPr>
          <w:rFonts w:ascii="Times New Roman" w:hAnsi="Times New Roman"/>
          <w:sz w:val="26"/>
          <w:szCs w:val="26"/>
        </w:rPr>
        <w:t>а</w:t>
      </w:r>
      <w:r w:rsidR="006E3C9B">
        <w:rPr>
          <w:rFonts w:ascii="Times New Roman" w:hAnsi="Times New Roman"/>
          <w:sz w:val="26"/>
          <w:szCs w:val="26"/>
        </w:rPr>
        <w:t>низации</w:t>
      </w:r>
      <w:r>
        <w:rPr>
          <w:rFonts w:ascii="Times New Roman" w:hAnsi="Times New Roman"/>
          <w:sz w:val="26"/>
          <w:szCs w:val="26"/>
        </w:rPr>
        <w:t>. Задачами Программ учебных предметов, курсов является определение с</w:t>
      </w:r>
      <w:r>
        <w:rPr>
          <w:rFonts w:ascii="Times New Roman" w:hAnsi="Times New Roman"/>
          <w:sz w:val="26"/>
          <w:szCs w:val="26"/>
        </w:rPr>
        <w:t>о</w:t>
      </w:r>
      <w:r>
        <w:rPr>
          <w:rFonts w:ascii="Times New Roman" w:hAnsi="Times New Roman"/>
          <w:sz w:val="26"/>
          <w:szCs w:val="26"/>
        </w:rPr>
        <w:t>держания, объёма, порядка изучения учебного материала по отдельным учебным предметам, курсам с учетом целей, задач и особенностей  образовательного проце</w:t>
      </w:r>
      <w:r>
        <w:rPr>
          <w:rFonts w:ascii="Times New Roman" w:hAnsi="Times New Roman"/>
          <w:sz w:val="26"/>
          <w:szCs w:val="26"/>
        </w:rPr>
        <w:t>с</w:t>
      </w:r>
      <w:r>
        <w:rPr>
          <w:rFonts w:ascii="Times New Roman" w:hAnsi="Times New Roman"/>
          <w:sz w:val="26"/>
          <w:szCs w:val="26"/>
        </w:rPr>
        <w:t xml:space="preserve">са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организац</w:t>
      </w:r>
      <w:r w:rsidR="006E3C9B">
        <w:rPr>
          <w:rFonts w:ascii="Times New Roman" w:hAnsi="Times New Roman"/>
          <w:sz w:val="26"/>
          <w:szCs w:val="26"/>
        </w:rPr>
        <w:t>и</w:t>
      </w:r>
      <w:r w:rsidR="006E3C9B">
        <w:rPr>
          <w:rFonts w:ascii="Times New Roman" w:hAnsi="Times New Roman"/>
          <w:sz w:val="26"/>
          <w:szCs w:val="26"/>
        </w:rPr>
        <w:t xml:space="preserve">и </w:t>
      </w:r>
      <w:r>
        <w:rPr>
          <w:rFonts w:ascii="Times New Roman" w:hAnsi="Times New Roman"/>
          <w:sz w:val="26"/>
          <w:szCs w:val="26"/>
        </w:rPr>
        <w:t>и контингента учащихся.</w:t>
      </w:r>
    </w:p>
    <w:p w:rsidR="00AE1529" w:rsidRDefault="00AE1529">
      <w:pPr>
        <w:spacing w:after="0" w:line="240" w:lineRule="auto"/>
        <w:ind w:firstLine="708"/>
        <w:jc w:val="both"/>
        <w:rPr>
          <w:rFonts w:ascii="Times New Roman" w:hAnsi="Times New Roman"/>
          <w:sz w:val="26"/>
          <w:szCs w:val="26"/>
        </w:rPr>
      </w:pPr>
      <w:r>
        <w:rPr>
          <w:rFonts w:ascii="Times New Roman" w:hAnsi="Times New Roman"/>
          <w:sz w:val="26"/>
          <w:szCs w:val="26"/>
        </w:rPr>
        <w:t>Структура Программ учебных предметов, курсов определяется требов</w:t>
      </w:r>
      <w:r>
        <w:rPr>
          <w:rFonts w:ascii="Times New Roman" w:hAnsi="Times New Roman"/>
          <w:sz w:val="26"/>
          <w:szCs w:val="26"/>
        </w:rPr>
        <w:t>а</w:t>
      </w:r>
      <w:r>
        <w:rPr>
          <w:rFonts w:ascii="Times New Roman" w:hAnsi="Times New Roman"/>
          <w:sz w:val="26"/>
          <w:szCs w:val="26"/>
        </w:rPr>
        <w:t>ниями федеральных государственных образовательных стандартов основного общего обр</w:t>
      </w:r>
      <w:r>
        <w:rPr>
          <w:rFonts w:ascii="Times New Roman" w:hAnsi="Times New Roman"/>
          <w:sz w:val="26"/>
          <w:szCs w:val="26"/>
        </w:rPr>
        <w:t>а</w:t>
      </w:r>
      <w:r>
        <w:rPr>
          <w:rFonts w:ascii="Times New Roman" w:hAnsi="Times New Roman"/>
          <w:sz w:val="26"/>
          <w:szCs w:val="26"/>
        </w:rPr>
        <w:t xml:space="preserve">зования. </w:t>
      </w:r>
    </w:p>
    <w:p w:rsidR="00AE1529" w:rsidRDefault="00AE1529">
      <w:pPr>
        <w:spacing w:after="0" w:line="240" w:lineRule="auto"/>
        <w:ind w:firstLine="708"/>
        <w:jc w:val="both"/>
        <w:rPr>
          <w:rFonts w:ascii="Times New Roman" w:hAnsi="Times New Roman"/>
          <w:sz w:val="26"/>
          <w:szCs w:val="26"/>
        </w:rPr>
      </w:pPr>
      <w:r>
        <w:rPr>
          <w:rFonts w:ascii="Times New Roman" w:hAnsi="Times New Roman"/>
          <w:sz w:val="26"/>
          <w:szCs w:val="26"/>
        </w:rPr>
        <w:lastRenderedPageBreak/>
        <w:t>При определении содержания Программ учебных предметов, курсов испол</w:t>
      </w:r>
      <w:r>
        <w:rPr>
          <w:rFonts w:ascii="Times New Roman" w:hAnsi="Times New Roman"/>
          <w:sz w:val="26"/>
          <w:szCs w:val="26"/>
        </w:rPr>
        <w:t>ь</w:t>
      </w:r>
      <w:r>
        <w:rPr>
          <w:rFonts w:ascii="Times New Roman" w:hAnsi="Times New Roman"/>
          <w:sz w:val="26"/>
          <w:szCs w:val="26"/>
        </w:rPr>
        <w:t xml:space="preserve">зуются положения основных образовательных программ общего образования </w:t>
      </w:r>
      <w:r w:rsidR="006E3C9B" w:rsidRPr="00D25BA7">
        <w:rPr>
          <w:rFonts w:ascii="Times New Roman" w:hAnsi="Times New Roman"/>
          <w:sz w:val="26"/>
          <w:szCs w:val="26"/>
        </w:rPr>
        <w:t>об</w:t>
      </w:r>
      <w:r w:rsidR="006E3C9B">
        <w:rPr>
          <w:rFonts w:ascii="Times New Roman" w:hAnsi="Times New Roman"/>
          <w:sz w:val="26"/>
          <w:szCs w:val="26"/>
        </w:rPr>
        <w:t>щ</w:t>
      </w:r>
      <w:r w:rsidR="006E3C9B">
        <w:rPr>
          <w:rFonts w:ascii="Times New Roman" w:hAnsi="Times New Roman"/>
          <w:sz w:val="26"/>
          <w:szCs w:val="26"/>
        </w:rPr>
        <w:t>е</w:t>
      </w:r>
      <w:r w:rsidR="006E3C9B">
        <w:rPr>
          <w:rFonts w:ascii="Times New Roman" w:hAnsi="Times New Roman"/>
          <w:sz w:val="26"/>
          <w:szCs w:val="26"/>
        </w:rPr>
        <w:t>образовательной организации</w:t>
      </w:r>
      <w:r>
        <w:rPr>
          <w:rFonts w:ascii="Times New Roman" w:hAnsi="Times New Roman"/>
          <w:sz w:val="26"/>
          <w:szCs w:val="26"/>
        </w:rPr>
        <w:t xml:space="preserve"> и при необходимости материалы примерных пр</w:t>
      </w:r>
      <w:r>
        <w:rPr>
          <w:rFonts w:ascii="Times New Roman" w:hAnsi="Times New Roman"/>
          <w:sz w:val="26"/>
          <w:szCs w:val="26"/>
        </w:rPr>
        <w:t>о</w:t>
      </w:r>
      <w:r>
        <w:rPr>
          <w:rFonts w:ascii="Times New Roman" w:hAnsi="Times New Roman"/>
          <w:sz w:val="26"/>
          <w:szCs w:val="26"/>
        </w:rPr>
        <w:t>грамм по учебным предметам, курсам, а также вариативные (авторские) пр</w:t>
      </w:r>
      <w:r>
        <w:rPr>
          <w:rFonts w:ascii="Times New Roman" w:hAnsi="Times New Roman"/>
          <w:sz w:val="26"/>
          <w:szCs w:val="26"/>
        </w:rPr>
        <w:t>о</w:t>
      </w:r>
      <w:r>
        <w:rPr>
          <w:rFonts w:ascii="Times New Roman" w:hAnsi="Times New Roman"/>
          <w:sz w:val="26"/>
          <w:szCs w:val="26"/>
        </w:rPr>
        <w:t>граммы учебных предметов, курсов. Программы учебных предметов, курсов разрабатываю</w:t>
      </w:r>
      <w:r>
        <w:rPr>
          <w:rFonts w:ascii="Times New Roman" w:hAnsi="Times New Roman"/>
          <w:sz w:val="26"/>
          <w:szCs w:val="26"/>
        </w:rPr>
        <w:t>т</w:t>
      </w:r>
      <w:r>
        <w:rPr>
          <w:rFonts w:ascii="Times New Roman" w:hAnsi="Times New Roman"/>
          <w:sz w:val="26"/>
          <w:szCs w:val="26"/>
        </w:rPr>
        <w:t xml:space="preserve">ся учителем (разработчик), группой учителей (разработчики) </w:t>
      </w:r>
      <w:r w:rsidR="006E3C9B" w:rsidRPr="00D25BA7">
        <w:rPr>
          <w:rFonts w:ascii="Times New Roman" w:hAnsi="Times New Roman"/>
          <w:sz w:val="26"/>
          <w:szCs w:val="26"/>
        </w:rPr>
        <w:t>об</w:t>
      </w:r>
      <w:r w:rsidR="006E3C9B">
        <w:rPr>
          <w:rFonts w:ascii="Times New Roman" w:hAnsi="Times New Roman"/>
          <w:sz w:val="26"/>
          <w:szCs w:val="26"/>
        </w:rPr>
        <w:t>щео</w:t>
      </w:r>
      <w:r w:rsidR="006E3C9B">
        <w:rPr>
          <w:rFonts w:ascii="Times New Roman" w:hAnsi="Times New Roman"/>
          <w:sz w:val="26"/>
          <w:szCs w:val="26"/>
        </w:rPr>
        <w:t>б</w:t>
      </w:r>
      <w:r w:rsidR="006E3C9B">
        <w:rPr>
          <w:rFonts w:ascii="Times New Roman" w:hAnsi="Times New Roman"/>
          <w:sz w:val="26"/>
          <w:szCs w:val="26"/>
        </w:rPr>
        <w:t xml:space="preserve">разовательной организации, </w:t>
      </w:r>
      <w:r>
        <w:rPr>
          <w:rFonts w:ascii="Times New Roman" w:hAnsi="Times New Roman"/>
          <w:sz w:val="26"/>
          <w:szCs w:val="26"/>
        </w:rPr>
        <w:t>как для уровня образования (основного общего обр</w:t>
      </w:r>
      <w:r>
        <w:rPr>
          <w:rFonts w:ascii="Times New Roman" w:hAnsi="Times New Roman"/>
          <w:sz w:val="26"/>
          <w:szCs w:val="26"/>
        </w:rPr>
        <w:t>а</w:t>
      </w:r>
      <w:r>
        <w:rPr>
          <w:rFonts w:ascii="Times New Roman" w:hAnsi="Times New Roman"/>
          <w:sz w:val="26"/>
          <w:szCs w:val="26"/>
        </w:rPr>
        <w:t>зования), так и на отдельный учебный год в соответствии с положениями осно</w:t>
      </w:r>
      <w:r>
        <w:rPr>
          <w:rFonts w:ascii="Times New Roman" w:hAnsi="Times New Roman"/>
          <w:sz w:val="26"/>
          <w:szCs w:val="26"/>
        </w:rPr>
        <w:t>в</w:t>
      </w:r>
      <w:r>
        <w:rPr>
          <w:rFonts w:ascii="Times New Roman" w:hAnsi="Times New Roman"/>
          <w:sz w:val="26"/>
          <w:szCs w:val="26"/>
        </w:rPr>
        <w:t xml:space="preserve">ных образовательных программ общего образования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организации</w:t>
      </w:r>
      <w:r>
        <w:rPr>
          <w:rFonts w:ascii="Times New Roman" w:hAnsi="Times New Roman"/>
          <w:sz w:val="26"/>
          <w:szCs w:val="26"/>
        </w:rPr>
        <w:t>. Порядок разр</w:t>
      </w:r>
      <w:r>
        <w:rPr>
          <w:rFonts w:ascii="Times New Roman" w:hAnsi="Times New Roman"/>
          <w:sz w:val="26"/>
          <w:szCs w:val="26"/>
        </w:rPr>
        <w:t>а</w:t>
      </w:r>
      <w:r>
        <w:rPr>
          <w:rFonts w:ascii="Times New Roman" w:hAnsi="Times New Roman"/>
          <w:sz w:val="26"/>
          <w:szCs w:val="26"/>
        </w:rPr>
        <w:t>ботки Программ учебных предметов, курсов, внесение изменений и их корректиро</w:t>
      </w:r>
      <w:r>
        <w:rPr>
          <w:rFonts w:ascii="Times New Roman" w:hAnsi="Times New Roman"/>
          <w:sz w:val="26"/>
          <w:szCs w:val="26"/>
        </w:rPr>
        <w:t>в</w:t>
      </w:r>
      <w:r>
        <w:rPr>
          <w:rFonts w:ascii="Times New Roman" w:hAnsi="Times New Roman"/>
          <w:sz w:val="26"/>
          <w:szCs w:val="26"/>
        </w:rPr>
        <w:t xml:space="preserve">ка определяется локальным нормативным актом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организац</w:t>
      </w:r>
      <w:r w:rsidR="006E3C9B">
        <w:rPr>
          <w:rFonts w:ascii="Times New Roman" w:hAnsi="Times New Roman"/>
          <w:sz w:val="26"/>
          <w:szCs w:val="26"/>
        </w:rPr>
        <w:t>и</w:t>
      </w:r>
      <w:r w:rsidR="006E3C9B">
        <w:rPr>
          <w:rFonts w:ascii="Times New Roman" w:hAnsi="Times New Roman"/>
          <w:sz w:val="26"/>
          <w:szCs w:val="26"/>
        </w:rPr>
        <w:t>и</w:t>
      </w:r>
      <w:r>
        <w:rPr>
          <w:rFonts w:ascii="Times New Roman" w:hAnsi="Times New Roman"/>
          <w:sz w:val="26"/>
          <w:szCs w:val="26"/>
        </w:rPr>
        <w:t>.</w:t>
      </w:r>
    </w:p>
    <w:p w:rsidR="00AE1529" w:rsidRDefault="00AE1529">
      <w:pPr>
        <w:spacing w:after="0" w:line="240" w:lineRule="auto"/>
        <w:jc w:val="center"/>
        <w:rPr>
          <w:rFonts w:ascii="Times New Roman" w:hAnsi="Times New Roman"/>
          <w:i/>
          <w:sz w:val="26"/>
          <w:szCs w:val="26"/>
        </w:rPr>
      </w:pPr>
    </w:p>
    <w:p w:rsidR="00AE1529" w:rsidRDefault="00AE1529">
      <w:pPr>
        <w:spacing w:after="0" w:line="240" w:lineRule="auto"/>
        <w:jc w:val="center"/>
        <w:rPr>
          <w:rFonts w:ascii="Times New Roman" w:hAnsi="Times New Roman"/>
          <w:i/>
          <w:sz w:val="26"/>
          <w:szCs w:val="26"/>
        </w:rPr>
      </w:pPr>
      <w:r>
        <w:rPr>
          <w:rFonts w:ascii="Times New Roman" w:hAnsi="Times New Roman"/>
          <w:i/>
          <w:sz w:val="26"/>
          <w:szCs w:val="26"/>
        </w:rPr>
        <w:t>Структура Программ учебных предметов, курсов для основного общего образов</w:t>
      </w:r>
      <w:r>
        <w:rPr>
          <w:rFonts w:ascii="Times New Roman" w:hAnsi="Times New Roman"/>
          <w:i/>
          <w:sz w:val="26"/>
          <w:szCs w:val="26"/>
        </w:rPr>
        <w:t>а</w:t>
      </w:r>
      <w:r>
        <w:rPr>
          <w:rFonts w:ascii="Times New Roman" w:hAnsi="Times New Roman"/>
          <w:i/>
          <w:sz w:val="26"/>
          <w:szCs w:val="26"/>
        </w:rPr>
        <w:t>ния</w:t>
      </w:r>
    </w:p>
    <w:p w:rsidR="00AE1529" w:rsidRDefault="00AE1529">
      <w:pPr>
        <w:pStyle w:val="ConsPlusNormal"/>
        <w:widowControl/>
        <w:ind w:firstLine="708"/>
        <w:jc w:val="both"/>
        <w:rPr>
          <w:rFonts w:ascii="Times New Roman" w:hAnsi="Times New Roman" w:cs="Times New Roman"/>
          <w:sz w:val="26"/>
          <w:szCs w:val="26"/>
        </w:rPr>
      </w:pPr>
    </w:p>
    <w:p w:rsidR="00AE1529" w:rsidRDefault="00AE1529">
      <w:pPr>
        <w:pStyle w:val="ConsPlusNormal"/>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образования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организации</w:t>
      </w:r>
      <w:r w:rsidR="006E3C9B">
        <w:rPr>
          <w:rFonts w:ascii="Times New Roman" w:hAnsi="Times New Roman" w:cs="Times New Roman"/>
          <w:sz w:val="26"/>
          <w:szCs w:val="26"/>
        </w:rPr>
        <w:t xml:space="preserve"> </w:t>
      </w:r>
      <w:r>
        <w:rPr>
          <w:rFonts w:ascii="Times New Roman" w:hAnsi="Times New Roman" w:cs="Times New Roman"/>
          <w:sz w:val="26"/>
          <w:szCs w:val="26"/>
        </w:rPr>
        <w:t>с учетом основных направлений программ, включенных в структуру основной образовательной программы основного общего образования.</w:t>
      </w:r>
    </w:p>
    <w:p w:rsidR="00AE1529" w:rsidRDefault="00AE1529">
      <w:pPr>
        <w:pStyle w:val="ConsPlusNormal"/>
        <w:widowControl/>
        <w:ind w:firstLine="708"/>
        <w:jc w:val="both"/>
        <w:rPr>
          <w:rFonts w:ascii="Times New Roman" w:hAnsi="Times New Roman" w:cs="Times New Roman"/>
          <w:sz w:val="26"/>
          <w:szCs w:val="26"/>
        </w:rPr>
      </w:pPr>
      <w:r>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1)  пояснительную записку</w:t>
      </w:r>
      <w:r>
        <w:rPr>
          <w:rFonts w:ascii="Times New Roman" w:hAnsi="Times New Roman" w:cs="Times New Roman"/>
          <w:kern w:val="1"/>
          <w:sz w:val="26"/>
          <w:szCs w:val="26"/>
        </w:rPr>
        <w:t>,</w:t>
      </w:r>
      <w:r>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2) общую характеристику учебного предмета, курса;</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3)  описание места учебного предмета, курса в учебном плане;</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5) содержание учебного предмета, курса;</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6) тематическое планирование с определением основных видов учебной деятельности;</w:t>
      </w:r>
    </w:p>
    <w:p w:rsidR="00AE1529" w:rsidRDefault="00AE1529">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AE1529" w:rsidRDefault="00AE1529">
      <w:pPr>
        <w:spacing w:line="240" w:lineRule="auto"/>
        <w:ind w:firstLine="540"/>
        <w:jc w:val="both"/>
        <w:rPr>
          <w:rFonts w:ascii="Times New Roman" w:hAnsi="Times New Roman"/>
          <w:sz w:val="26"/>
          <w:szCs w:val="26"/>
        </w:rPr>
      </w:pPr>
      <w:r>
        <w:rPr>
          <w:rFonts w:ascii="Times New Roman" w:hAnsi="Times New Roman"/>
          <w:sz w:val="26"/>
          <w:szCs w:val="26"/>
        </w:rPr>
        <w:t>8) планируемые результаты изучения учебного предмета, курса.</w:t>
      </w:r>
    </w:p>
    <w:p w:rsidR="00AE1529" w:rsidRDefault="00AE1529">
      <w:pPr>
        <w:spacing w:line="240" w:lineRule="auto"/>
        <w:ind w:firstLine="708"/>
        <w:jc w:val="both"/>
        <w:rPr>
          <w:rFonts w:ascii="Times New Roman" w:hAnsi="Times New Roman"/>
          <w:sz w:val="26"/>
          <w:szCs w:val="26"/>
        </w:rPr>
      </w:pPr>
      <w:r>
        <w:rPr>
          <w:rFonts w:ascii="Times New Roman" w:hAnsi="Times New Roman"/>
          <w:sz w:val="26"/>
          <w:szCs w:val="26"/>
        </w:rPr>
        <w:t>Содержание Программ</w:t>
      </w:r>
      <w:r>
        <w:rPr>
          <w:rFonts w:ascii="Times New Roman" w:eastAsia="HiddenHorzOCR" w:hAnsi="Times New Roman"/>
          <w:color w:val="FF0000"/>
          <w:sz w:val="26"/>
          <w:szCs w:val="26"/>
        </w:rPr>
        <w:t xml:space="preserve"> </w:t>
      </w:r>
      <w:r>
        <w:rPr>
          <w:rFonts w:ascii="Times New Roman" w:eastAsia="HiddenHorzOCR" w:hAnsi="Times New Roman"/>
          <w:sz w:val="26"/>
          <w:szCs w:val="26"/>
        </w:rPr>
        <w:t>отдельных учебных предметов, курсов  основного о</w:t>
      </w:r>
      <w:r>
        <w:rPr>
          <w:rFonts w:ascii="Times New Roman" w:eastAsia="HiddenHorzOCR" w:hAnsi="Times New Roman"/>
          <w:sz w:val="26"/>
          <w:szCs w:val="26"/>
        </w:rPr>
        <w:t>б</w:t>
      </w:r>
      <w:r>
        <w:rPr>
          <w:rFonts w:ascii="Times New Roman" w:eastAsia="HiddenHorzOCR" w:hAnsi="Times New Roman"/>
          <w:sz w:val="26"/>
          <w:szCs w:val="26"/>
        </w:rPr>
        <w:t>щего образования представлено в Таблице 2</w:t>
      </w:r>
      <w:r>
        <w:rPr>
          <w:rFonts w:ascii="Times New Roman" w:eastAsia="HiddenHorzOCR" w:hAnsi="Times New Roman"/>
          <w:i/>
          <w:sz w:val="26"/>
          <w:szCs w:val="26"/>
        </w:rPr>
        <w:t>.</w:t>
      </w:r>
      <w:r>
        <w:rPr>
          <w:rFonts w:ascii="Times New Roman" w:eastAsia="HiddenHorzOCR" w:hAnsi="Times New Roman"/>
          <w:sz w:val="26"/>
          <w:szCs w:val="26"/>
        </w:rPr>
        <w:t xml:space="preserve"> где п.п. 1.</w:t>
      </w:r>
      <w:r>
        <w:rPr>
          <w:rFonts w:ascii="Times New Roman" w:hAnsi="Times New Roman"/>
          <w:sz w:val="26"/>
          <w:szCs w:val="26"/>
        </w:rPr>
        <w:t xml:space="preserve"> «Содержание разделов  Пр</w:t>
      </w:r>
      <w:r>
        <w:rPr>
          <w:rFonts w:ascii="Times New Roman" w:hAnsi="Times New Roman"/>
          <w:sz w:val="26"/>
          <w:szCs w:val="26"/>
        </w:rPr>
        <w:t>о</w:t>
      </w:r>
      <w:r>
        <w:rPr>
          <w:rFonts w:ascii="Times New Roman" w:hAnsi="Times New Roman"/>
          <w:sz w:val="26"/>
          <w:szCs w:val="26"/>
        </w:rPr>
        <w:t>грамм</w:t>
      </w:r>
      <w:r>
        <w:rPr>
          <w:rFonts w:ascii="Times New Roman" w:eastAsia="HiddenHorzOCR" w:hAnsi="Times New Roman"/>
          <w:color w:val="FF0000"/>
          <w:sz w:val="26"/>
          <w:szCs w:val="26"/>
        </w:rPr>
        <w:t xml:space="preserve"> </w:t>
      </w:r>
      <w:r>
        <w:rPr>
          <w:rFonts w:ascii="Times New Roman" w:eastAsia="HiddenHorzOCR" w:hAnsi="Times New Roman"/>
          <w:sz w:val="26"/>
          <w:szCs w:val="26"/>
        </w:rPr>
        <w:t>отдельных учебных предметов, курсов основного общего образов</w:t>
      </w:r>
      <w:r>
        <w:rPr>
          <w:rFonts w:ascii="Times New Roman" w:eastAsia="HiddenHorzOCR" w:hAnsi="Times New Roman"/>
          <w:sz w:val="26"/>
          <w:szCs w:val="26"/>
        </w:rPr>
        <w:t>а</w:t>
      </w:r>
      <w:r>
        <w:rPr>
          <w:rFonts w:ascii="Times New Roman" w:eastAsia="HiddenHorzOCR" w:hAnsi="Times New Roman"/>
          <w:sz w:val="26"/>
          <w:szCs w:val="26"/>
        </w:rPr>
        <w:t>нии»; п.п.2.</w:t>
      </w:r>
      <w:r>
        <w:rPr>
          <w:rFonts w:ascii="Times New Roman" w:hAnsi="Times New Roman"/>
          <w:sz w:val="26"/>
          <w:szCs w:val="26"/>
        </w:rPr>
        <w:t xml:space="preserve"> «Соответствие содержания разделов Программ учебных предметов, курсов соде</w:t>
      </w:r>
      <w:r>
        <w:rPr>
          <w:rFonts w:ascii="Times New Roman" w:hAnsi="Times New Roman"/>
          <w:sz w:val="26"/>
          <w:szCs w:val="26"/>
        </w:rPr>
        <w:t>р</w:t>
      </w:r>
      <w:r>
        <w:rPr>
          <w:rFonts w:ascii="Times New Roman" w:hAnsi="Times New Roman"/>
          <w:sz w:val="26"/>
          <w:szCs w:val="26"/>
        </w:rPr>
        <w:t>жанию Основной образовательной программы основного общего образования обр</w:t>
      </w:r>
      <w:r>
        <w:rPr>
          <w:rFonts w:ascii="Times New Roman" w:hAnsi="Times New Roman"/>
          <w:sz w:val="26"/>
          <w:szCs w:val="26"/>
        </w:rPr>
        <w:t>а</w:t>
      </w:r>
      <w:r>
        <w:rPr>
          <w:rFonts w:ascii="Times New Roman" w:hAnsi="Times New Roman"/>
          <w:sz w:val="26"/>
          <w:szCs w:val="26"/>
        </w:rPr>
        <w:t>зов</w:t>
      </w:r>
      <w:r>
        <w:rPr>
          <w:rFonts w:ascii="Times New Roman" w:hAnsi="Times New Roman"/>
          <w:sz w:val="26"/>
          <w:szCs w:val="26"/>
        </w:rPr>
        <w:t>а</w:t>
      </w:r>
      <w:r>
        <w:rPr>
          <w:rFonts w:ascii="Times New Roman" w:hAnsi="Times New Roman"/>
          <w:sz w:val="26"/>
          <w:szCs w:val="26"/>
        </w:rPr>
        <w:t>тельного учреждения».</w:t>
      </w:r>
    </w:p>
    <w:p w:rsidR="00AE1529" w:rsidRDefault="00AE1529">
      <w:pPr>
        <w:spacing w:line="240" w:lineRule="auto"/>
        <w:jc w:val="center"/>
        <w:rPr>
          <w:rFonts w:ascii="Times New Roman" w:eastAsia="HiddenHorzOCR" w:hAnsi="Times New Roman"/>
          <w:i/>
          <w:sz w:val="26"/>
          <w:szCs w:val="26"/>
        </w:rPr>
      </w:pPr>
      <w:r>
        <w:rPr>
          <w:rFonts w:ascii="Times New Roman" w:eastAsia="HiddenHorzOCR" w:hAnsi="Times New Roman"/>
          <w:i/>
          <w:sz w:val="26"/>
          <w:szCs w:val="26"/>
        </w:rPr>
        <w:t xml:space="preserve">Таблица 2 - </w:t>
      </w:r>
      <w:r>
        <w:rPr>
          <w:rFonts w:ascii="Times New Roman" w:hAnsi="Times New Roman"/>
          <w:i/>
          <w:sz w:val="26"/>
          <w:szCs w:val="26"/>
        </w:rPr>
        <w:t>Содержание Программ</w:t>
      </w:r>
      <w:r>
        <w:rPr>
          <w:rFonts w:ascii="Times New Roman" w:eastAsia="HiddenHorzOCR" w:hAnsi="Times New Roman"/>
          <w:i/>
          <w:color w:val="FF0000"/>
          <w:sz w:val="26"/>
          <w:szCs w:val="26"/>
        </w:rPr>
        <w:t xml:space="preserve"> </w:t>
      </w:r>
      <w:r>
        <w:rPr>
          <w:rFonts w:ascii="Times New Roman" w:eastAsia="HiddenHorzOCR" w:hAnsi="Times New Roman"/>
          <w:i/>
          <w:sz w:val="26"/>
          <w:szCs w:val="26"/>
        </w:rPr>
        <w:t>отдельных учебных предметов, курсов основн</w:t>
      </w:r>
      <w:r>
        <w:rPr>
          <w:rFonts w:ascii="Times New Roman" w:eastAsia="HiddenHorzOCR" w:hAnsi="Times New Roman"/>
          <w:i/>
          <w:sz w:val="26"/>
          <w:szCs w:val="26"/>
        </w:rPr>
        <w:t>о</w:t>
      </w:r>
      <w:r>
        <w:rPr>
          <w:rFonts w:ascii="Times New Roman" w:eastAsia="HiddenHorzOCR" w:hAnsi="Times New Roman"/>
          <w:i/>
          <w:sz w:val="26"/>
          <w:szCs w:val="26"/>
        </w:rPr>
        <w:t>го общего образования</w:t>
      </w:r>
    </w:p>
    <w:tbl>
      <w:tblPr>
        <w:tblW w:w="0" w:type="auto"/>
        <w:tblInd w:w="-5" w:type="dxa"/>
        <w:tblLayout w:type="fixed"/>
        <w:tblLook w:val="0000"/>
      </w:tblPr>
      <w:tblGrid>
        <w:gridCol w:w="534"/>
        <w:gridCol w:w="9047"/>
      </w:tblGrid>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1) Пояснительная записка</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iCs/>
                <w:kern w:val="1"/>
                <w:sz w:val="26"/>
                <w:szCs w:val="26"/>
              </w:rPr>
            </w:pPr>
            <w:r>
              <w:rPr>
                <w:rFonts w:ascii="Times New Roman" w:hAnsi="Times New Roman"/>
                <w:kern w:val="1"/>
                <w:sz w:val="26"/>
                <w:szCs w:val="26"/>
              </w:rPr>
              <w:t>В данном разделе конкретизируются общие</w:t>
            </w:r>
            <w:r>
              <w:rPr>
                <w:rFonts w:ascii="Times New Roman" w:hAnsi="Times New Roman"/>
                <w:sz w:val="26"/>
                <w:szCs w:val="26"/>
              </w:rPr>
              <w:t xml:space="preserve"> </w:t>
            </w:r>
            <w:r>
              <w:rPr>
                <w:rFonts w:ascii="Times New Roman" w:hAnsi="Times New Roman"/>
                <w:kern w:val="1"/>
                <w:sz w:val="26"/>
                <w:szCs w:val="26"/>
              </w:rPr>
              <w:t>цели основного общего образов</w:t>
            </w:r>
            <w:r>
              <w:rPr>
                <w:rFonts w:ascii="Times New Roman" w:hAnsi="Times New Roman"/>
                <w:kern w:val="1"/>
                <w:sz w:val="26"/>
                <w:szCs w:val="26"/>
              </w:rPr>
              <w:t>а</w:t>
            </w:r>
            <w:r>
              <w:rPr>
                <w:rFonts w:ascii="Times New Roman" w:hAnsi="Times New Roman"/>
                <w:kern w:val="1"/>
                <w:sz w:val="26"/>
                <w:szCs w:val="26"/>
              </w:rPr>
              <w:t xml:space="preserve">ния с учетом специфики учебного предмета, курса; преподавания учебного предмета, курса; выделяются </w:t>
            </w:r>
            <w:r>
              <w:rPr>
                <w:rFonts w:ascii="Times New Roman" w:hAnsi="Times New Roman"/>
                <w:iCs/>
                <w:kern w:val="1"/>
                <w:sz w:val="26"/>
                <w:szCs w:val="26"/>
              </w:rPr>
              <w:t>отличительные особенности Программы учебн</w:t>
            </w:r>
            <w:r>
              <w:rPr>
                <w:rFonts w:ascii="Times New Roman" w:hAnsi="Times New Roman"/>
                <w:iCs/>
                <w:kern w:val="1"/>
                <w:sz w:val="26"/>
                <w:szCs w:val="26"/>
              </w:rPr>
              <w:t>о</w:t>
            </w:r>
            <w:r>
              <w:rPr>
                <w:rFonts w:ascii="Times New Roman" w:hAnsi="Times New Roman"/>
                <w:iCs/>
                <w:kern w:val="1"/>
                <w:sz w:val="26"/>
                <w:szCs w:val="26"/>
              </w:rPr>
              <w:t>го предмета, курса по сравнению с примерной программой  по учебным пре</w:t>
            </w:r>
            <w:r>
              <w:rPr>
                <w:rFonts w:ascii="Times New Roman" w:hAnsi="Times New Roman"/>
                <w:iCs/>
                <w:kern w:val="1"/>
                <w:sz w:val="26"/>
                <w:szCs w:val="26"/>
              </w:rPr>
              <w:t>д</w:t>
            </w:r>
            <w:r>
              <w:rPr>
                <w:rFonts w:ascii="Times New Roman" w:hAnsi="Times New Roman"/>
                <w:iCs/>
                <w:kern w:val="1"/>
                <w:sz w:val="26"/>
                <w:szCs w:val="26"/>
              </w:rPr>
              <w:lastRenderedPageBreak/>
              <w:t>метам, курсам; обосновывается выбор учебников.</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lastRenderedPageBreak/>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kern w:val="1"/>
                <w:sz w:val="26"/>
                <w:szCs w:val="26"/>
              </w:rPr>
            </w:pPr>
            <w:r>
              <w:rPr>
                <w:rFonts w:ascii="Times New Roman" w:hAnsi="Times New Roman"/>
                <w:kern w:val="1"/>
                <w:sz w:val="26"/>
                <w:szCs w:val="26"/>
              </w:rPr>
              <w:t>«Пояснительная записка» основной образовательной программы основного общего образования.</w:t>
            </w:r>
          </w:p>
          <w:p w:rsidR="00AE1529" w:rsidRDefault="00AE1529">
            <w:pPr>
              <w:spacing w:after="0" w:line="240" w:lineRule="auto"/>
              <w:jc w:val="both"/>
              <w:rPr>
                <w:rFonts w:ascii="Times New Roman" w:hAnsi="Times New Roman"/>
                <w:kern w:val="1"/>
                <w:sz w:val="26"/>
                <w:szCs w:val="26"/>
              </w:rPr>
            </w:pPr>
            <w:r>
              <w:rPr>
                <w:rFonts w:ascii="Times New Roman" w:hAnsi="Times New Roman"/>
                <w:sz w:val="26"/>
                <w:szCs w:val="26"/>
              </w:rPr>
              <w:t xml:space="preserve">* Возможно использование  материалов </w:t>
            </w:r>
            <w:r>
              <w:rPr>
                <w:rFonts w:ascii="Times New Roman" w:hAnsi="Times New Roman"/>
                <w:bCs/>
                <w:iCs/>
                <w:sz w:val="26"/>
                <w:szCs w:val="26"/>
              </w:rPr>
              <w:t xml:space="preserve">Примерных программ отдельных учебных предметов, курсов в части </w:t>
            </w:r>
            <w:r>
              <w:rPr>
                <w:rFonts w:ascii="Times New Roman" w:hAnsi="Times New Roman"/>
                <w:kern w:val="1"/>
                <w:sz w:val="26"/>
                <w:szCs w:val="26"/>
              </w:rPr>
              <w:t>конкретизации общих</w:t>
            </w:r>
            <w:r>
              <w:rPr>
                <w:rFonts w:ascii="Times New Roman" w:hAnsi="Times New Roman"/>
                <w:sz w:val="26"/>
                <w:szCs w:val="26"/>
              </w:rPr>
              <w:t xml:space="preserve"> </w:t>
            </w:r>
            <w:r>
              <w:rPr>
                <w:rFonts w:ascii="Times New Roman" w:hAnsi="Times New Roman"/>
                <w:kern w:val="1"/>
                <w:sz w:val="26"/>
                <w:szCs w:val="26"/>
              </w:rPr>
              <w:t>целей основного  общего образования с учетом специфики учебного предмета, курса.</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2) Общая характеристика учебного предмета, курса</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t>В данном разделе даётся общая характеристика учебного предмета, курса; о</w:t>
            </w:r>
            <w:r>
              <w:rPr>
                <w:rFonts w:ascii="Times New Roman" w:hAnsi="Times New Roman"/>
                <w:sz w:val="26"/>
                <w:szCs w:val="26"/>
              </w:rPr>
              <w:t>п</w:t>
            </w:r>
            <w:r>
              <w:rPr>
                <w:rFonts w:ascii="Times New Roman" w:hAnsi="Times New Roman"/>
                <w:sz w:val="26"/>
                <w:szCs w:val="26"/>
              </w:rPr>
              <w:t>ределяются цели и задачи изучения учебного предмета, курса; рассматривае</w:t>
            </w:r>
            <w:r>
              <w:rPr>
                <w:rFonts w:ascii="Times New Roman" w:hAnsi="Times New Roman"/>
                <w:sz w:val="26"/>
                <w:szCs w:val="26"/>
              </w:rPr>
              <w:t>т</w:t>
            </w:r>
            <w:r>
              <w:rPr>
                <w:rFonts w:ascii="Times New Roman" w:hAnsi="Times New Roman"/>
                <w:sz w:val="26"/>
                <w:szCs w:val="26"/>
              </w:rPr>
              <w:t>ся структура учебного предмета, курса; описываются основные содержател</w:t>
            </w:r>
            <w:r>
              <w:rPr>
                <w:rFonts w:ascii="Times New Roman" w:hAnsi="Times New Roman"/>
                <w:sz w:val="26"/>
                <w:szCs w:val="26"/>
              </w:rPr>
              <w:t>ь</w:t>
            </w:r>
            <w:r>
              <w:rPr>
                <w:rFonts w:ascii="Times New Roman" w:hAnsi="Times New Roman"/>
                <w:sz w:val="26"/>
                <w:szCs w:val="26"/>
              </w:rPr>
              <w:t>ные линии.</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kern w:val="1"/>
                <w:sz w:val="26"/>
                <w:szCs w:val="26"/>
              </w:rPr>
            </w:pPr>
            <w:r>
              <w:rPr>
                <w:rFonts w:ascii="Times New Roman" w:hAnsi="Times New Roman"/>
                <w:kern w:val="1"/>
                <w:sz w:val="26"/>
                <w:szCs w:val="26"/>
              </w:rPr>
              <w:t>«Пояснительная записка» основной образовательной программы основного общего образования.</w:t>
            </w:r>
          </w:p>
          <w:p w:rsidR="00AE1529" w:rsidRDefault="00AE1529">
            <w:pPr>
              <w:spacing w:after="0" w:line="240" w:lineRule="auto"/>
              <w:jc w:val="both"/>
              <w:rPr>
                <w:rFonts w:ascii="Times New Roman" w:hAnsi="Times New Roman"/>
                <w:bCs/>
                <w:iCs/>
                <w:sz w:val="26"/>
                <w:szCs w:val="26"/>
              </w:rPr>
            </w:pPr>
            <w:r>
              <w:rPr>
                <w:rFonts w:ascii="Times New Roman" w:hAnsi="Times New Roman"/>
                <w:sz w:val="26"/>
                <w:szCs w:val="26"/>
              </w:rPr>
              <w:t xml:space="preserve">* Возможно использование материалов </w:t>
            </w:r>
            <w:r>
              <w:rPr>
                <w:rFonts w:ascii="Times New Roman" w:hAnsi="Times New Roman"/>
                <w:bCs/>
                <w:iCs/>
                <w:sz w:val="26"/>
                <w:szCs w:val="26"/>
              </w:rPr>
              <w:t>Примерных программ отдельных учебных предметов, курсов в части представления общей характеристики учебного предмета, курса.</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3) Описание места учебного предмета, курса в учебном плане</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t xml:space="preserve">Данный раздел строится на основе анализа учебного плана </w:t>
            </w:r>
            <w:r w:rsidR="006E3C9B" w:rsidRPr="00D25BA7">
              <w:rPr>
                <w:rFonts w:ascii="Times New Roman" w:hAnsi="Times New Roman"/>
                <w:sz w:val="26"/>
                <w:szCs w:val="26"/>
              </w:rPr>
              <w:t>об</w:t>
            </w:r>
            <w:r w:rsidR="006E3C9B">
              <w:rPr>
                <w:rFonts w:ascii="Times New Roman" w:hAnsi="Times New Roman"/>
                <w:sz w:val="26"/>
                <w:szCs w:val="26"/>
              </w:rPr>
              <w:t>щеобразовател</w:t>
            </w:r>
            <w:r w:rsidR="006E3C9B">
              <w:rPr>
                <w:rFonts w:ascii="Times New Roman" w:hAnsi="Times New Roman"/>
                <w:sz w:val="26"/>
                <w:szCs w:val="26"/>
              </w:rPr>
              <w:t>ь</w:t>
            </w:r>
            <w:r w:rsidR="006E3C9B">
              <w:rPr>
                <w:rFonts w:ascii="Times New Roman" w:hAnsi="Times New Roman"/>
                <w:sz w:val="26"/>
                <w:szCs w:val="26"/>
              </w:rPr>
              <w:t>ной организации</w:t>
            </w:r>
            <w:r>
              <w:rPr>
                <w:rFonts w:ascii="Times New Roman" w:hAnsi="Times New Roman"/>
                <w:sz w:val="26"/>
                <w:szCs w:val="26"/>
              </w:rPr>
              <w:t>: а) указывается часть учебного плана, которая предусматр</w:t>
            </w:r>
            <w:r>
              <w:rPr>
                <w:rFonts w:ascii="Times New Roman" w:hAnsi="Times New Roman"/>
                <w:sz w:val="26"/>
                <w:szCs w:val="26"/>
              </w:rPr>
              <w:t>и</w:t>
            </w:r>
            <w:r>
              <w:rPr>
                <w:rFonts w:ascii="Times New Roman" w:hAnsi="Times New Roman"/>
                <w:sz w:val="26"/>
                <w:szCs w:val="26"/>
              </w:rPr>
              <w:t>вает изучение данного учебного предмета, курса (обязательная часть или часть, формируемая участниками образовательного процесса); б) указывается кол</w:t>
            </w:r>
            <w:r>
              <w:rPr>
                <w:rFonts w:ascii="Times New Roman" w:hAnsi="Times New Roman"/>
                <w:sz w:val="26"/>
                <w:szCs w:val="26"/>
              </w:rPr>
              <w:t>и</w:t>
            </w:r>
            <w:r>
              <w:rPr>
                <w:rFonts w:ascii="Times New Roman" w:hAnsi="Times New Roman"/>
                <w:sz w:val="26"/>
                <w:szCs w:val="26"/>
              </w:rPr>
              <w:t>чество часов, выделяемое на изучение данного учебного предмета, курса  (в неделю, за учебный год).</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r>
              <w:rPr>
                <w:rFonts w:ascii="Times New Roman" w:hAnsi="Times New Roman"/>
                <w:sz w:val="26"/>
                <w:szCs w:val="26"/>
              </w:rPr>
              <w:t>«Учебный план»</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4) Личностные, метапредметные и предметные результаты освоения конкретн</w:t>
            </w:r>
            <w:r>
              <w:rPr>
                <w:rFonts w:ascii="Times New Roman" w:hAnsi="Times New Roman"/>
                <w:i/>
                <w:kern w:val="1"/>
                <w:sz w:val="26"/>
                <w:szCs w:val="26"/>
              </w:rPr>
              <w:t>о</w:t>
            </w:r>
            <w:r>
              <w:rPr>
                <w:rFonts w:ascii="Times New Roman" w:hAnsi="Times New Roman"/>
                <w:i/>
                <w:kern w:val="1"/>
                <w:sz w:val="26"/>
                <w:szCs w:val="26"/>
              </w:rPr>
              <w:t>го учебного предмета, курса</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t xml:space="preserve">В данном разделе описываются  а) достижение обучающимися </w:t>
            </w:r>
            <w:r>
              <w:rPr>
                <w:rFonts w:ascii="Times New Roman" w:hAnsi="Times New Roman"/>
                <w:i/>
                <w:sz w:val="26"/>
                <w:szCs w:val="26"/>
              </w:rPr>
              <w:t>личностных результатов</w:t>
            </w:r>
            <w:r>
              <w:rPr>
                <w:rFonts w:ascii="Times New Roman" w:hAnsi="Times New Roman"/>
                <w:sz w:val="26"/>
                <w:szCs w:val="26"/>
              </w:rPr>
              <w:t xml:space="preserve"> на конец каждого года обучения. Личностные результаты пре</w:t>
            </w:r>
            <w:r>
              <w:rPr>
                <w:rFonts w:ascii="Times New Roman" w:hAnsi="Times New Roman"/>
                <w:sz w:val="26"/>
                <w:szCs w:val="26"/>
              </w:rPr>
              <w:t>д</w:t>
            </w:r>
            <w:r>
              <w:rPr>
                <w:rFonts w:ascii="Times New Roman" w:hAnsi="Times New Roman"/>
                <w:sz w:val="26"/>
                <w:szCs w:val="26"/>
              </w:rPr>
              <w:t>ставляются двумя блоками «У обучающегося будут сформированы» («У вып</w:t>
            </w:r>
            <w:r>
              <w:rPr>
                <w:rFonts w:ascii="Times New Roman" w:hAnsi="Times New Roman"/>
                <w:sz w:val="26"/>
                <w:szCs w:val="26"/>
              </w:rPr>
              <w:t>у</w:t>
            </w:r>
            <w:r>
              <w:rPr>
                <w:rFonts w:ascii="Times New Roman" w:hAnsi="Times New Roman"/>
                <w:sz w:val="26"/>
                <w:szCs w:val="26"/>
              </w:rPr>
              <w:t>скника будут сформированы») и «Обучающийся получит возможность для формирования» («Выпускник получит возможность для формирования»). Ку</w:t>
            </w:r>
            <w:r>
              <w:rPr>
                <w:rFonts w:ascii="Times New Roman" w:hAnsi="Times New Roman"/>
                <w:sz w:val="26"/>
                <w:szCs w:val="26"/>
              </w:rPr>
              <w:t>р</w:t>
            </w:r>
            <w:r>
              <w:rPr>
                <w:rFonts w:ascii="Times New Roman" w:hAnsi="Times New Roman"/>
                <w:sz w:val="26"/>
                <w:szCs w:val="26"/>
              </w:rPr>
              <w:t>сивом выделяются личностные результаты, расширяющие  и углубляющие опорную систему или выступающих как пропедевтика для дальнейшего разв</w:t>
            </w:r>
            <w:r>
              <w:rPr>
                <w:rFonts w:ascii="Times New Roman" w:hAnsi="Times New Roman"/>
                <w:sz w:val="26"/>
                <w:szCs w:val="26"/>
              </w:rPr>
              <w:t>и</w:t>
            </w:r>
            <w:r>
              <w:rPr>
                <w:rFonts w:ascii="Times New Roman" w:hAnsi="Times New Roman"/>
                <w:sz w:val="26"/>
                <w:szCs w:val="26"/>
              </w:rPr>
              <w:t>тия обучающихся. Личностные результаты, включённые в указанную группу, приводятся в блоках «Обучающийся получит возможность для формиров</w:t>
            </w:r>
            <w:r>
              <w:rPr>
                <w:rFonts w:ascii="Times New Roman" w:hAnsi="Times New Roman"/>
                <w:sz w:val="26"/>
                <w:szCs w:val="26"/>
              </w:rPr>
              <w:t>а</w:t>
            </w:r>
            <w:r>
              <w:rPr>
                <w:rFonts w:ascii="Times New Roman" w:hAnsi="Times New Roman"/>
                <w:sz w:val="26"/>
                <w:szCs w:val="26"/>
              </w:rPr>
              <w:t xml:space="preserve">ния» («Выпускник получит возможность для формирования»); б) достижение обучающимися </w:t>
            </w:r>
            <w:r>
              <w:rPr>
                <w:rFonts w:ascii="Times New Roman" w:hAnsi="Times New Roman"/>
                <w:i/>
                <w:sz w:val="26"/>
                <w:szCs w:val="26"/>
              </w:rPr>
              <w:t xml:space="preserve">метапредметных результатов </w:t>
            </w:r>
            <w:r>
              <w:rPr>
                <w:rFonts w:ascii="Times New Roman" w:hAnsi="Times New Roman"/>
                <w:sz w:val="26"/>
                <w:szCs w:val="26"/>
              </w:rPr>
              <w:t>на конец каждого года обуч</w:t>
            </w:r>
            <w:r>
              <w:rPr>
                <w:rFonts w:ascii="Times New Roman" w:hAnsi="Times New Roman"/>
                <w:sz w:val="26"/>
                <w:szCs w:val="26"/>
              </w:rPr>
              <w:t>е</w:t>
            </w:r>
            <w:r>
              <w:rPr>
                <w:rFonts w:ascii="Times New Roman" w:hAnsi="Times New Roman"/>
                <w:sz w:val="26"/>
                <w:szCs w:val="26"/>
              </w:rPr>
              <w:t xml:space="preserve">ния. </w:t>
            </w:r>
          </w:p>
          <w:p w:rsidR="00AE1529" w:rsidRDefault="00AE1529">
            <w:pPr>
              <w:spacing w:after="0" w:line="240" w:lineRule="auto"/>
              <w:jc w:val="both"/>
              <w:rPr>
                <w:rFonts w:ascii="Times New Roman" w:hAnsi="Times New Roman"/>
                <w:sz w:val="26"/>
                <w:szCs w:val="26"/>
              </w:rPr>
            </w:pPr>
            <w:r>
              <w:rPr>
                <w:rFonts w:ascii="Times New Roman" w:hAnsi="Times New Roman"/>
                <w:sz w:val="26"/>
                <w:szCs w:val="26"/>
              </w:rPr>
              <w:t>В структуру метапредметных результатов входит достижение обучающимися планируемых результатов четырёх междисциплинарных программ «Програ</w:t>
            </w:r>
            <w:r>
              <w:rPr>
                <w:rFonts w:ascii="Times New Roman" w:hAnsi="Times New Roman"/>
                <w:sz w:val="26"/>
                <w:szCs w:val="26"/>
              </w:rPr>
              <w:t>м</w:t>
            </w:r>
            <w:r>
              <w:rPr>
                <w:rFonts w:ascii="Times New Roman" w:hAnsi="Times New Roman"/>
                <w:sz w:val="26"/>
                <w:szCs w:val="26"/>
              </w:rPr>
              <w:t>ма развития универсальных учебных действий»; «Основы учебно-исследовательской и проектной деятельности»; «Основы смыслового чтения и  работа с текстом»; «Формирование ИКТ-компетентности обучающихся» на конец каждого года обучения.  Метапредметные результаты представляются двумя блоками «Обучающийся научится» («Выпускник научится») и «Об</w:t>
            </w:r>
            <w:r>
              <w:rPr>
                <w:rFonts w:ascii="Times New Roman" w:hAnsi="Times New Roman"/>
                <w:sz w:val="26"/>
                <w:szCs w:val="26"/>
              </w:rPr>
              <w:t>у</w:t>
            </w:r>
            <w:r>
              <w:rPr>
                <w:rFonts w:ascii="Times New Roman" w:hAnsi="Times New Roman"/>
                <w:sz w:val="26"/>
                <w:szCs w:val="26"/>
              </w:rPr>
              <w:t>чающийся получит возможность научиться» («Выпускник получит возмо</w:t>
            </w:r>
            <w:r>
              <w:rPr>
                <w:rFonts w:ascii="Times New Roman" w:hAnsi="Times New Roman"/>
                <w:sz w:val="26"/>
                <w:szCs w:val="26"/>
              </w:rPr>
              <w:t>ж</w:t>
            </w:r>
            <w:r>
              <w:rPr>
                <w:rFonts w:ascii="Times New Roman" w:hAnsi="Times New Roman"/>
                <w:sz w:val="26"/>
                <w:szCs w:val="26"/>
              </w:rPr>
              <w:t>ность научиться»). Курсивом выделяются  метапредметные результаты, ра</w:t>
            </w:r>
            <w:r>
              <w:rPr>
                <w:rFonts w:ascii="Times New Roman" w:hAnsi="Times New Roman"/>
                <w:sz w:val="26"/>
                <w:szCs w:val="26"/>
              </w:rPr>
              <w:t>с</w:t>
            </w:r>
            <w:r>
              <w:rPr>
                <w:rFonts w:ascii="Times New Roman" w:hAnsi="Times New Roman"/>
                <w:sz w:val="26"/>
                <w:szCs w:val="26"/>
              </w:rPr>
              <w:t>ширяющие  и углубляющие опорную систему или выступающих как проп</w:t>
            </w:r>
            <w:r>
              <w:rPr>
                <w:rFonts w:ascii="Times New Roman" w:hAnsi="Times New Roman"/>
                <w:sz w:val="26"/>
                <w:szCs w:val="26"/>
              </w:rPr>
              <w:t>е</w:t>
            </w:r>
            <w:r>
              <w:rPr>
                <w:rFonts w:ascii="Times New Roman" w:hAnsi="Times New Roman"/>
                <w:sz w:val="26"/>
                <w:szCs w:val="26"/>
              </w:rPr>
              <w:t>девтика для дальнейшего развития обучающихся. Метапредметные результ</w:t>
            </w:r>
            <w:r>
              <w:rPr>
                <w:rFonts w:ascii="Times New Roman" w:hAnsi="Times New Roman"/>
                <w:sz w:val="26"/>
                <w:szCs w:val="26"/>
              </w:rPr>
              <w:t>а</w:t>
            </w:r>
            <w:r>
              <w:rPr>
                <w:rFonts w:ascii="Times New Roman" w:hAnsi="Times New Roman"/>
                <w:sz w:val="26"/>
                <w:szCs w:val="26"/>
              </w:rPr>
              <w:t>ты, составляющие указанную группу, приводятся в блоках «Обучающийся п</w:t>
            </w:r>
            <w:r>
              <w:rPr>
                <w:rFonts w:ascii="Times New Roman" w:hAnsi="Times New Roman"/>
                <w:sz w:val="26"/>
                <w:szCs w:val="26"/>
              </w:rPr>
              <w:t>о</w:t>
            </w:r>
            <w:r>
              <w:rPr>
                <w:rFonts w:ascii="Times New Roman" w:hAnsi="Times New Roman"/>
                <w:sz w:val="26"/>
                <w:szCs w:val="26"/>
              </w:rPr>
              <w:lastRenderedPageBreak/>
              <w:t>лучит возможность научиться» («Выпускник получит возможность научит</w:t>
            </w:r>
            <w:r>
              <w:rPr>
                <w:rFonts w:ascii="Times New Roman" w:hAnsi="Times New Roman"/>
                <w:sz w:val="26"/>
                <w:szCs w:val="26"/>
              </w:rPr>
              <w:t>ь</w:t>
            </w:r>
            <w:r>
              <w:rPr>
                <w:rFonts w:ascii="Times New Roman" w:hAnsi="Times New Roman"/>
                <w:sz w:val="26"/>
                <w:szCs w:val="26"/>
              </w:rPr>
              <w:t xml:space="preserve">ся)»; в) достижение обучающимися </w:t>
            </w:r>
            <w:r>
              <w:rPr>
                <w:rFonts w:ascii="Times New Roman" w:hAnsi="Times New Roman"/>
                <w:i/>
                <w:sz w:val="26"/>
                <w:szCs w:val="26"/>
              </w:rPr>
              <w:t>предметных результатов</w:t>
            </w:r>
            <w:r>
              <w:rPr>
                <w:rFonts w:ascii="Times New Roman" w:hAnsi="Times New Roman"/>
                <w:sz w:val="26"/>
                <w:szCs w:val="26"/>
              </w:rPr>
              <w:t xml:space="preserve"> на конец кажд</w:t>
            </w:r>
            <w:r>
              <w:rPr>
                <w:rFonts w:ascii="Times New Roman" w:hAnsi="Times New Roman"/>
                <w:sz w:val="26"/>
                <w:szCs w:val="26"/>
              </w:rPr>
              <w:t>о</w:t>
            </w:r>
            <w:r>
              <w:rPr>
                <w:rFonts w:ascii="Times New Roman" w:hAnsi="Times New Roman"/>
                <w:sz w:val="26"/>
                <w:szCs w:val="26"/>
              </w:rPr>
              <w:t xml:space="preserve">го года обучения. </w:t>
            </w:r>
          </w:p>
          <w:p w:rsidR="00AE1529" w:rsidRDefault="00AE1529">
            <w:pPr>
              <w:spacing w:after="0" w:line="240" w:lineRule="auto"/>
              <w:jc w:val="both"/>
              <w:rPr>
                <w:rFonts w:ascii="Times New Roman" w:hAnsi="Times New Roman"/>
                <w:sz w:val="26"/>
                <w:szCs w:val="26"/>
              </w:rPr>
            </w:pPr>
            <w:r>
              <w:rPr>
                <w:rFonts w:ascii="Times New Roman" w:hAnsi="Times New Roman"/>
                <w:sz w:val="26"/>
                <w:szCs w:val="26"/>
              </w:rPr>
              <w:t>Предметные результаты представляются двумя блоками «Обучающийся</w:t>
            </w:r>
          </w:p>
          <w:p w:rsidR="00AE1529" w:rsidRDefault="00AE1529">
            <w:pPr>
              <w:spacing w:after="0" w:line="240" w:lineRule="auto"/>
              <w:jc w:val="both"/>
              <w:rPr>
                <w:rFonts w:ascii="Times New Roman" w:hAnsi="Times New Roman"/>
                <w:sz w:val="26"/>
                <w:szCs w:val="26"/>
              </w:rPr>
            </w:pPr>
            <w:r>
              <w:rPr>
                <w:rFonts w:ascii="Times New Roman" w:hAnsi="Times New Roman"/>
                <w:sz w:val="26"/>
                <w:szCs w:val="26"/>
              </w:rPr>
              <w:t xml:space="preserve">научится» («Выпускник научится») и «Обучающийся получит возможность научиться» («Выпускник получит возможность научиться»). В блоках </w:t>
            </w:r>
            <w:r>
              <w:rPr>
                <w:rFonts w:ascii="Times New Roman" w:hAnsi="Times New Roman"/>
                <w:i/>
                <w:sz w:val="26"/>
                <w:szCs w:val="26"/>
              </w:rPr>
              <w:t>«Вып</w:t>
            </w:r>
            <w:r>
              <w:rPr>
                <w:rFonts w:ascii="Times New Roman" w:hAnsi="Times New Roman"/>
                <w:i/>
                <w:sz w:val="26"/>
                <w:szCs w:val="26"/>
              </w:rPr>
              <w:t>у</w:t>
            </w:r>
            <w:r>
              <w:rPr>
                <w:rFonts w:ascii="Times New Roman" w:hAnsi="Times New Roman"/>
                <w:i/>
                <w:sz w:val="26"/>
                <w:szCs w:val="26"/>
              </w:rPr>
              <w:t>скник получит возможность научиться»</w:t>
            </w:r>
            <w:r>
              <w:rPr>
                <w:rFonts w:ascii="Times New Roman" w:hAnsi="Times New Roman"/>
                <w:sz w:val="26"/>
                <w:szCs w:val="26"/>
              </w:rPr>
              <w:t xml:space="preserve"> приводятся планируемые результ</w:t>
            </w:r>
            <w:r>
              <w:rPr>
                <w:rFonts w:ascii="Times New Roman" w:hAnsi="Times New Roman"/>
                <w:sz w:val="26"/>
                <w:szCs w:val="26"/>
              </w:rPr>
              <w:t>а</w:t>
            </w:r>
            <w:r>
              <w:rPr>
                <w:rFonts w:ascii="Times New Roman" w:hAnsi="Times New Roman"/>
                <w:sz w:val="26"/>
                <w:szCs w:val="26"/>
              </w:rPr>
              <w:t>ты, характеризующие систему учебных действий в отношении знаний, ум</w:t>
            </w:r>
            <w:r>
              <w:rPr>
                <w:rFonts w:ascii="Times New Roman" w:hAnsi="Times New Roman"/>
                <w:sz w:val="26"/>
                <w:szCs w:val="26"/>
              </w:rPr>
              <w:t>е</w:t>
            </w:r>
            <w:r>
              <w:rPr>
                <w:rFonts w:ascii="Times New Roman" w:hAnsi="Times New Roman"/>
                <w:sz w:val="26"/>
                <w:szCs w:val="26"/>
              </w:rPr>
              <w:t>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Предметные результаты, составляющие указанную группу, приводятся в блоках «Обучающийся получит возможность научиться» («В</w:t>
            </w:r>
            <w:r>
              <w:rPr>
                <w:rFonts w:ascii="Times New Roman" w:hAnsi="Times New Roman"/>
                <w:sz w:val="26"/>
                <w:szCs w:val="26"/>
              </w:rPr>
              <w:t>ы</w:t>
            </w:r>
            <w:r>
              <w:rPr>
                <w:rFonts w:ascii="Times New Roman" w:hAnsi="Times New Roman"/>
                <w:sz w:val="26"/>
                <w:szCs w:val="26"/>
              </w:rPr>
              <w:t>пускник получит возможность научиться)».</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lastRenderedPageBreak/>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t>«Планируемые результаты освоения обучающимися основной образовател</w:t>
            </w:r>
            <w:r>
              <w:rPr>
                <w:rFonts w:ascii="Times New Roman" w:hAnsi="Times New Roman"/>
                <w:sz w:val="26"/>
                <w:szCs w:val="26"/>
              </w:rPr>
              <w:t>ь</w:t>
            </w:r>
            <w:r>
              <w:rPr>
                <w:rFonts w:ascii="Times New Roman" w:hAnsi="Times New Roman"/>
                <w:sz w:val="26"/>
                <w:szCs w:val="26"/>
              </w:rPr>
              <w:t xml:space="preserve">ной программы  основного общего образования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орган</w:t>
            </w:r>
            <w:r w:rsidR="006E3C9B">
              <w:rPr>
                <w:rFonts w:ascii="Times New Roman" w:hAnsi="Times New Roman"/>
                <w:sz w:val="26"/>
                <w:szCs w:val="26"/>
              </w:rPr>
              <w:t>и</w:t>
            </w:r>
            <w:r w:rsidR="006E3C9B">
              <w:rPr>
                <w:rFonts w:ascii="Times New Roman" w:hAnsi="Times New Roman"/>
                <w:sz w:val="26"/>
                <w:szCs w:val="26"/>
              </w:rPr>
              <w:t>зац</w:t>
            </w:r>
            <w:r w:rsidR="006E3C9B">
              <w:rPr>
                <w:rFonts w:ascii="Times New Roman" w:hAnsi="Times New Roman"/>
                <w:sz w:val="26"/>
                <w:szCs w:val="26"/>
              </w:rPr>
              <w:t>и</w:t>
            </w:r>
            <w:r w:rsidR="006E3C9B">
              <w:rPr>
                <w:rFonts w:ascii="Times New Roman" w:hAnsi="Times New Roman"/>
                <w:sz w:val="26"/>
                <w:szCs w:val="26"/>
              </w:rPr>
              <w:t>и</w:t>
            </w:r>
            <w:r>
              <w:rPr>
                <w:rFonts w:ascii="Times New Roman" w:hAnsi="Times New Roman"/>
                <w:sz w:val="26"/>
                <w:szCs w:val="26"/>
              </w:rPr>
              <w:t>».</w:t>
            </w:r>
          </w:p>
          <w:p w:rsidR="00AE1529" w:rsidRDefault="00AE1529">
            <w:pPr>
              <w:spacing w:after="0" w:line="240" w:lineRule="auto"/>
              <w:jc w:val="both"/>
              <w:rPr>
                <w:rFonts w:ascii="Times New Roman" w:hAnsi="Times New Roman"/>
                <w:bCs/>
                <w:iCs/>
                <w:sz w:val="26"/>
                <w:szCs w:val="26"/>
              </w:rPr>
            </w:pPr>
            <w:r>
              <w:rPr>
                <w:rFonts w:ascii="Times New Roman" w:hAnsi="Times New Roman"/>
                <w:sz w:val="26"/>
                <w:szCs w:val="26"/>
              </w:rPr>
              <w:t xml:space="preserve">*Возможно использование  материалов </w:t>
            </w:r>
            <w:r>
              <w:rPr>
                <w:rFonts w:ascii="Times New Roman" w:hAnsi="Times New Roman"/>
                <w:bCs/>
                <w:iCs/>
                <w:sz w:val="26"/>
                <w:szCs w:val="26"/>
              </w:rPr>
              <w:t>Примерных программ отдельных</w:t>
            </w:r>
          </w:p>
          <w:p w:rsidR="00AE1529" w:rsidRDefault="00AE1529">
            <w:pPr>
              <w:spacing w:after="0" w:line="240" w:lineRule="auto"/>
              <w:jc w:val="both"/>
              <w:rPr>
                <w:rFonts w:ascii="Times New Roman" w:hAnsi="Times New Roman"/>
                <w:kern w:val="1"/>
                <w:sz w:val="26"/>
                <w:szCs w:val="26"/>
              </w:rPr>
            </w:pPr>
            <w:r>
              <w:rPr>
                <w:rFonts w:ascii="Times New Roman" w:hAnsi="Times New Roman"/>
                <w:bCs/>
                <w:iCs/>
                <w:sz w:val="26"/>
                <w:szCs w:val="26"/>
              </w:rPr>
              <w:t xml:space="preserve">учебных предметов, курсов в части представления </w:t>
            </w:r>
            <w:r>
              <w:rPr>
                <w:rFonts w:ascii="Times New Roman" w:hAnsi="Times New Roman"/>
                <w:kern w:val="1"/>
                <w:sz w:val="26"/>
                <w:szCs w:val="26"/>
              </w:rPr>
              <w:t>личностных, метапредме</w:t>
            </w:r>
            <w:r>
              <w:rPr>
                <w:rFonts w:ascii="Times New Roman" w:hAnsi="Times New Roman"/>
                <w:kern w:val="1"/>
                <w:sz w:val="26"/>
                <w:szCs w:val="26"/>
              </w:rPr>
              <w:t>т</w:t>
            </w:r>
            <w:r>
              <w:rPr>
                <w:rFonts w:ascii="Times New Roman" w:hAnsi="Times New Roman"/>
                <w:kern w:val="1"/>
                <w:sz w:val="26"/>
                <w:szCs w:val="26"/>
              </w:rPr>
              <w:t>ных и предметных результатов освоения конкретного учебного предмета, ку</w:t>
            </w:r>
            <w:r>
              <w:rPr>
                <w:rFonts w:ascii="Times New Roman" w:hAnsi="Times New Roman"/>
                <w:kern w:val="1"/>
                <w:sz w:val="26"/>
                <w:szCs w:val="26"/>
              </w:rPr>
              <w:t>р</w:t>
            </w:r>
            <w:r>
              <w:rPr>
                <w:rFonts w:ascii="Times New Roman" w:hAnsi="Times New Roman"/>
                <w:kern w:val="1"/>
                <w:sz w:val="26"/>
                <w:szCs w:val="26"/>
              </w:rPr>
              <w:t>са.</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 xml:space="preserve"> 5)Содержание учебного предмета, курса</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kern w:val="1"/>
                <w:sz w:val="26"/>
                <w:szCs w:val="26"/>
              </w:rPr>
            </w:pPr>
            <w:r>
              <w:rPr>
                <w:rFonts w:ascii="Times New Roman" w:hAnsi="Times New Roman"/>
                <w:sz w:val="26"/>
                <w:szCs w:val="26"/>
              </w:rPr>
              <w:t xml:space="preserve">В данный раздел </w:t>
            </w:r>
            <w:r>
              <w:rPr>
                <w:rFonts w:ascii="Times New Roman" w:hAnsi="Times New Roman"/>
                <w:kern w:val="1"/>
                <w:sz w:val="26"/>
                <w:szCs w:val="26"/>
              </w:rPr>
              <w:t>включается перечень  изучаемого учебного материала путём  описания основных содержательных линий.</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bCs/>
                <w:iCs/>
                <w:sz w:val="26"/>
                <w:szCs w:val="26"/>
              </w:rPr>
            </w:pPr>
            <w:r>
              <w:rPr>
                <w:rFonts w:ascii="Times New Roman" w:hAnsi="Times New Roman"/>
                <w:sz w:val="26"/>
                <w:szCs w:val="26"/>
              </w:rPr>
              <w:t xml:space="preserve">* возможно использование материалов </w:t>
            </w:r>
            <w:r>
              <w:rPr>
                <w:rFonts w:ascii="Times New Roman" w:hAnsi="Times New Roman"/>
                <w:bCs/>
                <w:iCs/>
                <w:sz w:val="26"/>
                <w:szCs w:val="26"/>
              </w:rPr>
              <w:t>Примерных программ отдельных уче</w:t>
            </w:r>
            <w:r>
              <w:rPr>
                <w:rFonts w:ascii="Times New Roman" w:hAnsi="Times New Roman"/>
                <w:bCs/>
                <w:iCs/>
                <w:sz w:val="26"/>
                <w:szCs w:val="26"/>
              </w:rPr>
              <w:t>б</w:t>
            </w:r>
            <w:r>
              <w:rPr>
                <w:rFonts w:ascii="Times New Roman" w:hAnsi="Times New Roman"/>
                <w:bCs/>
                <w:iCs/>
                <w:sz w:val="26"/>
                <w:szCs w:val="26"/>
              </w:rPr>
              <w:t>ных предметов, курсов в части представления содержания учебного предмета, курса.</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 xml:space="preserve"> 6) Тематическое планирование с определением основных видов учебной деятельн</w:t>
            </w:r>
            <w:r>
              <w:rPr>
                <w:rFonts w:ascii="Times New Roman" w:hAnsi="Times New Roman"/>
                <w:i/>
                <w:kern w:val="1"/>
                <w:sz w:val="26"/>
                <w:szCs w:val="26"/>
              </w:rPr>
              <w:t>о</w:t>
            </w:r>
            <w:r>
              <w:rPr>
                <w:rFonts w:ascii="Times New Roman" w:hAnsi="Times New Roman"/>
                <w:i/>
                <w:kern w:val="1"/>
                <w:sz w:val="26"/>
                <w:szCs w:val="26"/>
              </w:rPr>
              <w:t>сти обучающихся</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t>Тематическое планирование по учебному предмету, курсу разрабатывается для классов основного общего образования отдельно. Тематическое планир</w:t>
            </w:r>
            <w:r>
              <w:rPr>
                <w:rFonts w:ascii="Times New Roman" w:hAnsi="Times New Roman"/>
                <w:sz w:val="26"/>
                <w:szCs w:val="26"/>
              </w:rPr>
              <w:t>о</w:t>
            </w:r>
            <w:r>
              <w:rPr>
                <w:rFonts w:ascii="Times New Roman" w:hAnsi="Times New Roman"/>
                <w:sz w:val="26"/>
                <w:szCs w:val="26"/>
              </w:rPr>
              <w:t xml:space="preserve">вание состоит из  двух обязательных блоков:  </w:t>
            </w:r>
            <w:r>
              <w:rPr>
                <w:rFonts w:ascii="Times New Roman" w:hAnsi="Times New Roman"/>
                <w:bCs/>
                <w:sz w:val="26"/>
                <w:szCs w:val="26"/>
              </w:rPr>
              <w:t>«Содержание учебного предм</w:t>
            </w:r>
            <w:r>
              <w:rPr>
                <w:rFonts w:ascii="Times New Roman" w:hAnsi="Times New Roman"/>
                <w:bCs/>
                <w:sz w:val="26"/>
                <w:szCs w:val="26"/>
              </w:rPr>
              <w:t>е</w:t>
            </w:r>
            <w:r>
              <w:rPr>
                <w:rFonts w:ascii="Times New Roman" w:hAnsi="Times New Roman"/>
                <w:bCs/>
                <w:sz w:val="26"/>
                <w:szCs w:val="26"/>
              </w:rPr>
              <w:t>та, курса (Тема (раздел) (количество часов)» и «Основные виды учебной де</w:t>
            </w:r>
            <w:r>
              <w:rPr>
                <w:rFonts w:ascii="Times New Roman" w:hAnsi="Times New Roman"/>
                <w:bCs/>
                <w:sz w:val="26"/>
                <w:szCs w:val="26"/>
              </w:rPr>
              <w:t>я</w:t>
            </w:r>
            <w:r>
              <w:rPr>
                <w:rFonts w:ascii="Times New Roman" w:hAnsi="Times New Roman"/>
                <w:bCs/>
                <w:sz w:val="26"/>
                <w:szCs w:val="26"/>
              </w:rPr>
              <w:t>тельности обучающихся». В  блоке «Содержание учебного предмета, курса (Тема (раздел) (количество часов)»</w:t>
            </w:r>
            <w:r>
              <w:rPr>
                <w:rFonts w:ascii="Times New Roman" w:hAnsi="Times New Roman"/>
                <w:sz w:val="26"/>
                <w:szCs w:val="26"/>
              </w:rPr>
              <w:t xml:space="preserve"> раскрывается содержание крупных тем. Включение блока  </w:t>
            </w:r>
            <w:r>
              <w:rPr>
                <w:rFonts w:ascii="Times New Roman" w:hAnsi="Times New Roman"/>
                <w:iCs/>
                <w:sz w:val="26"/>
                <w:szCs w:val="26"/>
              </w:rPr>
              <w:t xml:space="preserve">«Основные виды учебной деятельности обучающихся» </w:t>
            </w:r>
            <w:r>
              <w:rPr>
                <w:rFonts w:ascii="Times New Roman" w:hAnsi="Times New Roman"/>
                <w:sz w:val="26"/>
                <w:szCs w:val="26"/>
              </w:rPr>
              <w:t>п</w:t>
            </w:r>
            <w:r>
              <w:rPr>
                <w:rFonts w:ascii="Times New Roman" w:hAnsi="Times New Roman"/>
                <w:sz w:val="26"/>
                <w:szCs w:val="26"/>
              </w:rPr>
              <w:t>о</w:t>
            </w:r>
            <w:r>
              <w:rPr>
                <w:rFonts w:ascii="Times New Roman" w:hAnsi="Times New Roman"/>
                <w:sz w:val="26"/>
                <w:szCs w:val="26"/>
              </w:rPr>
              <w:t>зволяет отразить специфику Стандарта (системно-деятельностный подход в организации учебной деятельности обучающихся). Тематическое планиров</w:t>
            </w:r>
            <w:r>
              <w:rPr>
                <w:rFonts w:ascii="Times New Roman" w:hAnsi="Times New Roman"/>
                <w:sz w:val="26"/>
                <w:szCs w:val="26"/>
              </w:rPr>
              <w:t>а</w:t>
            </w:r>
            <w:r>
              <w:rPr>
                <w:rFonts w:ascii="Times New Roman" w:hAnsi="Times New Roman"/>
                <w:sz w:val="26"/>
                <w:szCs w:val="26"/>
              </w:rPr>
              <w:t>ние разрабатывается по следующей форме:</w:t>
            </w:r>
          </w:p>
          <w:tbl>
            <w:tblPr>
              <w:tblW w:w="0" w:type="auto"/>
              <w:tblLayout w:type="fixed"/>
              <w:tblLook w:val="0000"/>
            </w:tblPr>
            <w:tblGrid>
              <w:gridCol w:w="4281"/>
              <w:gridCol w:w="3979"/>
            </w:tblGrid>
            <w:tr w:rsidR="00AE1529">
              <w:tc>
                <w:tcPr>
                  <w:tcW w:w="4281"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r>
                    <w:rPr>
                      <w:rFonts w:ascii="Times New Roman" w:hAnsi="Times New Roman"/>
                      <w:sz w:val="26"/>
                      <w:szCs w:val="26"/>
                    </w:rPr>
                    <w:t>Содержание учебного предмета</w:t>
                  </w: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r>
                    <w:rPr>
                      <w:rFonts w:ascii="Times New Roman" w:hAnsi="Times New Roman"/>
                      <w:sz w:val="26"/>
                      <w:szCs w:val="26"/>
                    </w:rPr>
                    <w:t>Основные виды учебной де</w:t>
                  </w:r>
                  <w:r>
                    <w:rPr>
                      <w:rFonts w:ascii="Times New Roman" w:hAnsi="Times New Roman"/>
                      <w:sz w:val="26"/>
                      <w:szCs w:val="26"/>
                    </w:rPr>
                    <w:t>я</w:t>
                  </w:r>
                  <w:r>
                    <w:rPr>
                      <w:rFonts w:ascii="Times New Roman" w:hAnsi="Times New Roman"/>
                      <w:sz w:val="26"/>
                      <w:szCs w:val="26"/>
                    </w:rPr>
                    <w:t>тельности обучающихся</w:t>
                  </w:r>
                </w:p>
              </w:tc>
            </w:tr>
            <w:tr w:rsidR="00AE1529">
              <w:tc>
                <w:tcPr>
                  <w:tcW w:w="8260"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sz w:val="26"/>
                      <w:szCs w:val="26"/>
                    </w:rPr>
                  </w:pPr>
                  <w:r>
                    <w:rPr>
                      <w:rFonts w:ascii="Times New Roman" w:hAnsi="Times New Roman"/>
                      <w:sz w:val="26"/>
                      <w:szCs w:val="26"/>
                    </w:rPr>
                    <w:t>Тема раздела (количество часов)</w:t>
                  </w:r>
                </w:p>
              </w:tc>
            </w:tr>
            <w:tr w:rsidR="00AE1529">
              <w:tc>
                <w:tcPr>
                  <w:tcW w:w="4281"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p>
              </w:tc>
            </w:tr>
          </w:tbl>
          <w:p w:rsidR="00AE1529" w:rsidRDefault="00AE1529">
            <w:pPr>
              <w:rPr>
                <w:rFonts w:ascii="Times New Roman" w:eastAsia="HiddenHorzOCR" w:hAnsi="Times New Roman"/>
                <w:sz w:val="26"/>
                <w:szCs w:val="26"/>
              </w:rPr>
            </w:pP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bCs/>
                <w:iCs/>
                <w:sz w:val="26"/>
                <w:szCs w:val="26"/>
              </w:rPr>
            </w:pPr>
            <w:r>
              <w:rPr>
                <w:rFonts w:ascii="Times New Roman" w:hAnsi="Times New Roman"/>
                <w:sz w:val="26"/>
                <w:szCs w:val="26"/>
              </w:rPr>
              <w:t xml:space="preserve">*возможно использование  материалов </w:t>
            </w:r>
            <w:r>
              <w:rPr>
                <w:rFonts w:ascii="Times New Roman" w:hAnsi="Times New Roman"/>
                <w:bCs/>
                <w:iCs/>
                <w:sz w:val="26"/>
                <w:szCs w:val="26"/>
              </w:rPr>
              <w:t>Примерных программ отдельных уче</w:t>
            </w:r>
            <w:r>
              <w:rPr>
                <w:rFonts w:ascii="Times New Roman" w:hAnsi="Times New Roman"/>
                <w:bCs/>
                <w:iCs/>
                <w:sz w:val="26"/>
                <w:szCs w:val="26"/>
              </w:rPr>
              <w:t>б</w:t>
            </w:r>
            <w:r>
              <w:rPr>
                <w:rFonts w:ascii="Times New Roman" w:hAnsi="Times New Roman"/>
                <w:bCs/>
                <w:iCs/>
                <w:sz w:val="26"/>
                <w:szCs w:val="26"/>
              </w:rPr>
              <w:t>ных предметов, курсов в части представления вариантов тематического пл</w:t>
            </w:r>
            <w:r>
              <w:rPr>
                <w:rFonts w:ascii="Times New Roman" w:hAnsi="Times New Roman"/>
                <w:bCs/>
                <w:iCs/>
                <w:sz w:val="26"/>
                <w:szCs w:val="26"/>
              </w:rPr>
              <w:t>а</w:t>
            </w:r>
            <w:r>
              <w:rPr>
                <w:rFonts w:ascii="Times New Roman" w:hAnsi="Times New Roman"/>
                <w:bCs/>
                <w:iCs/>
                <w:sz w:val="26"/>
                <w:szCs w:val="26"/>
              </w:rPr>
              <w:t>нирования по учебному предмету, курсу.</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 xml:space="preserve"> 7) Описание учебно-методического и материально-технического обеспечения о</w:t>
            </w:r>
            <w:r>
              <w:rPr>
                <w:rFonts w:ascii="Times New Roman" w:hAnsi="Times New Roman"/>
                <w:i/>
                <w:kern w:val="1"/>
                <w:sz w:val="26"/>
                <w:szCs w:val="26"/>
              </w:rPr>
              <w:t>б</w:t>
            </w:r>
            <w:r>
              <w:rPr>
                <w:rFonts w:ascii="Times New Roman" w:hAnsi="Times New Roman"/>
                <w:i/>
                <w:kern w:val="1"/>
                <w:sz w:val="26"/>
                <w:szCs w:val="26"/>
              </w:rPr>
              <w:t>разовательного процесса</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r>
              <w:rPr>
                <w:rFonts w:ascii="Times New Roman" w:hAnsi="Times New Roman"/>
                <w:iCs/>
                <w:sz w:val="26"/>
                <w:szCs w:val="26"/>
              </w:rPr>
              <w:t xml:space="preserve">В разделе представляется информация  а) </w:t>
            </w:r>
            <w:r>
              <w:rPr>
                <w:rFonts w:ascii="Times New Roman" w:hAnsi="Times New Roman"/>
                <w:sz w:val="26"/>
                <w:szCs w:val="26"/>
              </w:rPr>
              <w:t>дидактическое и методическое обе</w:t>
            </w:r>
            <w:r>
              <w:rPr>
                <w:rFonts w:ascii="Times New Roman" w:hAnsi="Times New Roman"/>
                <w:sz w:val="26"/>
                <w:szCs w:val="26"/>
              </w:rPr>
              <w:t>с</w:t>
            </w:r>
            <w:r>
              <w:rPr>
                <w:rFonts w:ascii="Times New Roman" w:hAnsi="Times New Roman"/>
                <w:sz w:val="26"/>
                <w:szCs w:val="26"/>
              </w:rPr>
              <w:t xml:space="preserve">печение; б) материально-техническое обеспечение; в) информационно-коммуникационные средства. </w:t>
            </w:r>
          </w:p>
          <w:p w:rsidR="00AE1529" w:rsidRDefault="00AE1529">
            <w:pPr>
              <w:spacing w:after="0" w:line="240" w:lineRule="auto"/>
              <w:jc w:val="center"/>
              <w:rPr>
                <w:rFonts w:ascii="Times New Roman" w:hAnsi="Times New Roman"/>
                <w:i/>
                <w:sz w:val="26"/>
                <w:szCs w:val="26"/>
              </w:rPr>
            </w:pPr>
            <w:r>
              <w:rPr>
                <w:rFonts w:ascii="Times New Roman" w:hAnsi="Times New Roman"/>
                <w:i/>
                <w:sz w:val="26"/>
                <w:szCs w:val="26"/>
              </w:rPr>
              <w:lastRenderedPageBreak/>
              <w:t>Дидактическое и методическое обеспечение</w:t>
            </w:r>
          </w:p>
          <w:tbl>
            <w:tblPr>
              <w:tblW w:w="0" w:type="auto"/>
              <w:tblLayout w:type="fixed"/>
              <w:tblLook w:val="0000"/>
            </w:tblPr>
            <w:tblGrid>
              <w:gridCol w:w="3346"/>
              <w:gridCol w:w="3274"/>
            </w:tblGrid>
            <w:tr w:rsidR="00AE1529">
              <w:tc>
                <w:tcPr>
                  <w:tcW w:w="3346"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rPr>
                      <w:rFonts w:ascii="Times New Roman" w:hAnsi="Times New Roman"/>
                      <w:iCs/>
                      <w:sz w:val="26"/>
                      <w:szCs w:val="26"/>
                    </w:rPr>
                  </w:pPr>
                  <w:r>
                    <w:rPr>
                      <w:rFonts w:ascii="Times New Roman" w:hAnsi="Times New Roman"/>
                      <w:iCs/>
                      <w:sz w:val="26"/>
                      <w:szCs w:val="26"/>
                    </w:rPr>
                    <w:t>Дидактическое обеспечение</w:t>
                  </w:r>
                </w:p>
              </w:tc>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iCs/>
                      <w:sz w:val="26"/>
                      <w:szCs w:val="26"/>
                    </w:rPr>
                  </w:pPr>
                  <w:r>
                    <w:rPr>
                      <w:rFonts w:ascii="Times New Roman" w:hAnsi="Times New Roman"/>
                      <w:iCs/>
                      <w:sz w:val="26"/>
                      <w:szCs w:val="26"/>
                    </w:rPr>
                    <w:t>Методическое обеспечение</w:t>
                  </w:r>
                </w:p>
              </w:tc>
            </w:tr>
            <w:tr w:rsidR="00AE1529">
              <w:tc>
                <w:tcPr>
                  <w:tcW w:w="3346"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rPr>
                      <w:rFonts w:ascii="Times New Roman" w:hAnsi="Times New Roman"/>
                      <w:iCs/>
                      <w:sz w:val="26"/>
                      <w:szCs w:val="26"/>
                    </w:rPr>
                  </w:pPr>
                </w:p>
              </w:tc>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iCs/>
                      <w:sz w:val="26"/>
                      <w:szCs w:val="26"/>
                    </w:rPr>
                  </w:pPr>
                </w:p>
              </w:tc>
            </w:tr>
          </w:tbl>
          <w:p w:rsidR="00AE1529" w:rsidRDefault="00AE1529">
            <w:pPr>
              <w:spacing w:after="0" w:line="240" w:lineRule="auto"/>
              <w:jc w:val="center"/>
              <w:rPr>
                <w:rFonts w:ascii="Times New Roman" w:hAnsi="Times New Roman"/>
                <w:i/>
                <w:iCs/>
                <w:sz w:val="26"/>
                <w:szCs w:val="26"/>
              </w:rPr>
            </w:pPr>
            <w:r>
              <w:rPr>
                <w:rFonts w:ascii="Times New Roman" w:hAnsi="Times New Roman"/>
                <w:i/>
                <w:iCs/>
                <w:sz w:val="26"/>
                <w:szCs w:val="26"/>
              </w:rPr>
              <w:t>Материально-техническое обеспечение</w:t>
            </w:r>
          </w:p>
          <w:tbl>
            <w:tblPr>
              <w:tblW w:w="0" w:type="auto"/>
              <w:tblLayout w:type="fixed"/>
              <w:tblLook w:val="0000"/>
            </w:tblPr>
            <w:tblGrid>
              <w:gridCol w:w="5701"/>
              <w:gridCol w:w="1517"/>
              <w:gridCol w:w="1603"/>
            </w:tblGrid>
            <w:tr w:rsidR="00AE1529">
              <w:tc>
                <w:tcPr>
                  <w:tcW w:w="5701"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Наименования объектов и средств материально-технического обеспечения</w:t>
                  </w:r>
                </w:p>
              </w:tc>
              <w:tc>
                <w:tcPr>
                  <w:tcW w:w="1517"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bCs/>
                      <w:color w:val="000000"/>
                      <w:sz w:val="26"/>
                      <w:szCs w:val="26"/>
                    </w:rPr>
                  </w:pPr>
                  <w:r>
                    <w:rPr>
                      <w:rFonts w:ascii="Times New Roman" w:hAnsi="Times New Roman"/>
                      <w:bCs/>
                      <w:color w:val="000000"/>
                      <w:sz w:val="26"/>
                      <w:szCs w:val="26"/>
                    </w:rPr>
                    <w:t>Количество</w:t>
                  </w:r>
                </w:p>
              </w:tc>
              <w:tc>
                <w:tcPr>
                  <w:tcW w:w="1603"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iCs/>
                      <w:sz w:val="26"/>
                      <w:szCs w:val="26"/>
                    </w:rPr>
                  </w:pPr>
                  <w:r>
                    <w:rPr>
                      <w:rFonts w:ascii="Times New Roman" w:hAnsi="Times New Roman"/>
                      <w:iCs/>
                      <w:sz w:val="26"/>
                      <w:szCs w:val="26"/>
                    </w:rPr>
                    <w:t>Примечание</w:t>
                  </w:r>
                </w:p>
              </w:tc>
            </w:tr>
            <w:tr w:rsidR="00AE1529">
              <w:tc>
                <w:tcPr>
                  <w:tcW w:w="5701"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i/>
                      <w:iCs/>
                      <w:sz w:val="26"/>
                      <w:szCs w:val="26"/>
                    </w:rPr>
                  </w:pPr>
                </w:p>
              </w:tc>
              <w:tc>
                <w:tcPr>
                  <w:tcW w:w="1517"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i/>
                      <w:iCs/>
                      <w:sz w:val="26"/>
                      <w:szCs w:val="26"/>
                    </w:rPr>
                  </w:pPr>
                </w:p>
              </w:tc>
              <w:tc>
                <w:tcPr>
                  <w:tcW w:w="1603"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iCs/>
                      <w:sz w:val="26"/>
                      <w:szCs w:val="26"/>
                    </w:rPr>
                  </w:pPr>
                </w:p>
              </w:tc>
            </w:tr>
          </w:tbl>
          <w:p w:rsidR="00AE1529" w:rsidRDefault="00AE1529">
            <w:pPr>
              <w:spacing w:after="0" w:line="240" w:lineRule="auto"/>
              <w:jc w:val="center"/>
              <w:rPr>
                <w:rFonts w:ascii="Times New Roman" w:hAnsi="Times New Roman"/>
                <w:i/>
                <w:iCs/>
                <w:sz w:val="26"/>
                <w:szCs w:val="26"/>
              </w:rPr>
            </w:pPr>
            <w:r>
              <w:rPr>
                <w:rFonts w:ascii="Times New Roman" w:hAnsi="Times New Roman"/>
                <w:i/>
                <w:iCs/>
                <w:sz w:val="26"/>
                <w:szCs w:val="26"/>
              </w:rPr>
              <w:t>Информационно-коммуникационные средства</w:t>
            </w:r>
          </w:p>
          <w:tbl>
            <w:tblPr>
              <w:tblW w:w="0" w:type="auto"/>
              <w:tblLayout w:type="fixed"/>
              <w:tblLook w:val="0000"/>
            </w:tblPr>
            <w:tblGrid>
              <w:gridCol w:w="1802"/>
              <w:gridCol w:w="4628"/>
              <w:gridCol w:w="2386"/>
            </w:tblGrid>
            <w:tr w:rsidR="00AE1529">
              <w:tc>
                <w:tcPr>
                  <w:tcW w:w="1802"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iCs/>
                      <w:sz w:val="26"/>
                      <w:szCs w:val="26"/>
                    </w:rPr>
                  </w:pPr>
                  <w:r>
                    <w:rPr>
                      <w:rFonts w:ascii="Times New Roman" w:hAnsi="Times New Roman"/>
                      <w:iCs/>
                      <w:sz w:val="26"/>
                      <w:szCs w:val="26"/>
                    </w:rPr>
                    <w:t>Видеофильмы</w:t>
                  </w:r>
                </w:p>
              </w:tc>
              <w:tc>
                <w:tcPr>
                  <w:tcW w:w="4628"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iCs/>
                      <w:sz w:val="26"/>
                      <w:szCs w:val="26"/>
                    </w:rPr>
                  </w:pPr>
                  <w:r>
                    <w:rPr>
                      <w:rFonts w:ascii="Times New Roman" w:hAnsi="Times New Roman"/>
                      <w:iCs/>
                      <w:sz w:val="26"/>
                      <w:szCs w:val="26"/>
                    </w:rPr>
                    <w:t>Электронные образовательные ресурсы</w:t>
                  </w:r>
                </w:p>
              </w:tc>
              <w:tc>
                <w:tcPr>
                  <w:tcW w:w="238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Cs/>
                      <w:sz w:val="26"/>
                      <w:szCs w:val="26"/>
                    </w:rPr>
                  </w:pPr>
                  <w:r>
                    <w:rPr>
                      <w:rFonts w:ascii="Times New Roman" w:hAnsi="Times New Roman"/>
                      <w:iCs/>
                      <w:sz w:val="26"/>
                      <w:szCs w:val="26"/>
                    </w:rPr>
                    <w:t>Ресурсы Интернета</w:t>
                  </w:r>
                </w:p>
              </w:tc>
            </w:tr>
            <w:tr w:rsidR="00AE1529">
              <w:tc>
                <w:tcPr>
                  <w:tcW w:w="1802"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i/>
                      <w:iCs/>
                      <w:sz w:val="26"/>
                      <w:szCs w:val="26"/>
                    </w:rPr>
                  </w:pPr>
                </w:p>
              </w:tc>
              <w:tc>
                <w:tcPr>
                  <w:tcW w:w="4628"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hAnsi="Times New Roman"/>
                      <w:i/>
                      <w:iCs/>
                      <w:sz w:val="26"/>
                      <w:szCs w:val="26"/>
                    </w:rPr>
                  </w:pPr>
                </w:p>
              </w:tc>
              <w:tc>
                <w:tcPr>
                  <w:tcW w:w="238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iCs/>
                      <w:sz w:val="26"/>
                      <w:szCs w:val="26"/>
                    </w:rPr>
                  </w:pPr>
                </w:p>
              </w:tc>
            </w:tr>
          </w:tbl>
          <w:p w:rsidR="00AE1529" w:rsidRDefault="00AE1529">
            <w:pPr>
              <w:rPr>
                <w:rFonts w:ascii="Times New Roman" w:eastAsia="HiddenHorzOCR" w:hAnsi="Times New Roman"/>
                <w:sz w:val="26"/>
                <w:szCs w:val="26"/>
              </w:rPr>
            </w:pP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lastRenderedPageBreak/>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t>«Система условий реализации основной образовательной программы в соо</w:t>
            </w:r>
            <w:r>
              <w:rPr>
                <w:rFonts w:ascii="Times New Roman" w:hAnsi="Times New Roman"/>
                <w:sz w:val="26"/>
                <w:szCs w:val="26"/>
              </w:rPr>
              <w:t>т</w:t>
            </w:r>
            <w:r>
              <w:rPr>
                <w:rFonts w:ascii="Times New Roman" w:hAnsi="Times New Roman"/>
                <w:sz w:val="26"/>
                <w:szCs w:val="26"/>
              </w:rPr>
              <w:t>ветствии с требованиями Стандарта».</w:t>
            </w:r>
          </w:p>
          <w:p w:rsidR="00AE1529" w:rsidRDefault="00AE1529">
            <w:pPr>
              <w:spacing w:after="0" w:line="240" w:lineRule="auto"/>
              <w:jc w:val="both"/>
              <w:rPr>
                <w:rFonts w:ascii="Times New Roman" w:hAnsi="Times New Roman"/>
                <w:kern w:val="1"/>
                <w:sz w:val="26"/>
                <w:szCs w:val="26"/>
              </w:rPr>
            </w:pPr>
            <w:r>
              <w:rPr>
                <w:rFonts w:ascii="Times New Roman" w:hAnsi="Times New Roman"/>
                <w:sz w:val="26"/>
                <w:szCs w:val="26"/>
              </w:rPr>
              <w:t xml:space="preserve">*возможно использование материалов </w:t>
            </w:r>
            <w:r>
              <w:rPr>
                <w:rFonts w:ascii="Times New Roman" w:hAnsi="Times New Roman"/>
                <w:bCs/>
                <w:iCs/>
                <w:sz w:val="26"/>
                <w:szCs w:val="26"/>
              </w:rPr>
              <w:t>Примерных программ отдельных уче</w:t>
            </w:r>
            <w:r>
              <w:rPr>
                <w:rFonts w:ascii="Times New Roman" w:hAnsi="Times New Roman"/>
                <w:bCs/>
                <w:iCs/>
                <w:sz w:val="26"/>
                <w:szCs w:val="26"/>
              </w:rPr>
              <w:t>б</w:t>
            </w:r>
            <w:r>
              <w:rPr>
                <w:rFonts w:ascii="Times New Roman" w:hAnsi="Times New Roman"/>
                <w:bCs/>
                <w:iCs/>
                <w:sz w:val="26"/>
                <w:szCs w:val="26"/>
              </w:rPr>
              <w:t xml:space="preserve">ных предметов, курсов в части </w:t>
            </w:r>
            <w:r>
              <w:rPr>
                <w:rFonts w:ascii="Times New Roman" w:hAnsi="Times New Roman"/>
                <w:kern w:val="1"/>
                <w:sz w:val="26"/>
                <w:szCs w:val="26"/>
              </w:rPr>
              <w:t>описания материально-технического обеспеч</w:t>
            </w:r>
            <w:r>
              <w:rPr>
                <w:rFonts w:ascii="Times New Roman" w:hAnsi="Times New Roman"/>
                <w:kern w:val="1"/>
                <w:sz w:val="26"/>
                <w:szCs w:val="26"/>
              </w:rPr>
              <w:t>е</w:t>
            </w:r>
            <w:r>
              <w:rPr>
                <w:rFonts w:ascii="Times New Roman" w:hAnsi="Times New Roman"/>
                <w:kern w:val="1"/>
                <w:sz w:val="26"/>
                <w:szCs w:val="26"/>
              </w:rPr>
              <w:t>ния образовательного процесса.</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sz w:val="26"/>
                <w:szCs w:val="26"/>
              </w:rPr>
            </w:pPr>
            <w:r>
              <w:rPr>
                <w:rFonts w:ascii="Times New Roman" w:hAnsi="Times New Roman"/>
                <w:i/>
                <w:sz w:val="26"/>
                <w:szCs w:val="26"/>
              </w:rPr>
              <w:t>8) Планируемые результаты изучения учебного предмета, курса</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1.</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r>
              <w:rPr>
                <w:rFonts w:ascii="Times New Roman" w:hAnsi="Times New Roman"/>
                <w:sz w:val="26"/>
                <w:szCs w:val="26"/>
              </w:rPr>
              <w:t>В данном разделе описываются  обобщённая форма планируемых результатов основного общего образования.</w:t>
            </w:r>
          </w:p>
        </w:tc>
      </w:tr>
      <w:tr w:rsidR="00AE1529">
        <w:tc>
          <w:tcPr>
            <w:tcW w:w="534" w:type="dxa"/>
            <w:tcBorders>
              <w:top w:val="single" w:sz="4" w:space="0" w:color="000000"/>
              <w:left w:val="single" w:sz="4" w:space="0" w:color="000000"/>
              <w:bottom w:val="single" w:sz="4" w:space="0" w:color="000000"/>
            </w:tcBorders>
            <w:shd w:val="clear" w:color="auto" w:fill="auto"/>
          </w:tcPr>
          <w:p w:rsidR="00AE1529" w:rsidRDefault="00AE1529">
            <w:pPr>
              <w:snapToGrid w:val="0"/>
              <w:spacing w:after="0" w:line="240" w:lineRule="auto"/>
              <w:jc w:val="center"/>
              <w:rPr>
                <w:rFonts w:ascii="Times New Roman" w:eastAsia="HiddenHorzOCR" w:hAnsi="Times New Roman"/>
                <w:sz w:val="26"/>
                <w:szCs w:val="26"/>
              </w:rPr>
            </w:pPr>
            <w:r>
              <w:rPr>
                <w:rFonts w:ascii="Times New Roman" w:eastAsia="HiddenHorzOCR" w:hAnsi="Times New Roman"/>
                <w:sz w:val="26"/>
                <w:szCs w:val="26"/>
              </w:rPr>
              <w:t>2.</w:t>
            </w:r>
          </w:p>
        </w:tc>
        <w:tc>
          <w:tcPr>
            <w:tcW w:w="9047"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rPr>
                <w:rFonts w:ascii="Times New Roman" w:hAnsi="Times New Roman"/>
                <w:sz w:val="26"/>
                <w:szCs w:val="26"/>
              </w:rPr>
            </w:pPr>
            <w:r>
              <w:rPr>
                <w:rFonts w:ascii="Times New Roman" w:hAnsi="Times New Roman"/>
                <w:sz w:val="26"/>
                <w:szCs w:val="26"/>
              </w:rPr>
              <w:t>«Планируемые результаты освоения обучающимися основной образовател</w:t>
            </w:r>
            <w:r>
              <w:rPr>
                <w:rFonts w:ascii="Times New Roman" w:hAnsi="Times New Roman"/>
                <w:sz w:val="26"/>
                <w:szCs w:val="26"/>
              </w:rPr>
              <w:t>ь</w:t>
            </w:r>
            <w:r>
              <w:rPr>
                <w:rFonts w:ascii="Times New Roman" w:hAnsi="Times New Roman"/>
                <w:sz w:val="26"/>
                <w:szCs w:val="26"/>
              </w:rPr>
              <w:t>ной программы основного общего образования образовательного учрежд</w:t>
            </w:r>
            <w:r>
              <w:rPr>
                <w:rFonts w:ascii="Times New Roman" w:hAnsi="Times New Roman"/>
                <w:sz w:val="26"/>
                <w:szCs w:val="26"/>
              </w:rPr>
              <w:t>е</w:t>
            </w:r>
            <w:r>
              <w:rPr>
                <w:rFonts w:ascii="Times New Roman" w:hAnsi="Times New Roman"/>
                <w:sz w:val="26"/>
                <w:szCs w:val="26"/>
              </w:rPr>
              <w:t>ния».</w:t>
            </w:r>
          </w:p>
          <w:p w:rsidR="00AE1529" w:rsidRDefault="00AE1529">
            <w:pPr>
              <w:spacing w:after="0" w:line="240" w:lineRule="auto"/>
              <w:jc w:val="both"/>
              <w:rPr>
                <w:rFonts w:ascii="Times New Roman" w:hAnsi="Times New Roman"/>
                <w:kern w:val="1"/>
                <w:sz w:val="26"/>
                <w:szCs w:val="26"/>
              </w:rPr>
            </w:pPr>
            <w:r>
              <w:rPr>
                <w:rFonts w:ascii="Times New Roman" w:hAnsi="Times New Roman"/>
                <w:sz w:val="26"/>
                <w:szCs w:val="26"/>
              </w:rPr>
              <w:t xml:space="preserve">* Возможно использование материалов </w:t>
            </w:r>
            <w:r>
              <w:rPr>
                <w:rFonts w:ascii="Times New Roman" w:hAnsi="Times New Roman"/>
                <w:bCs/>
                <w:iCs/>
                <w:sz w:val="26"/>
                <w:szCs w:val="26"/>
              </w:rPr>
              <w:t xml:space="preserve">Примерных программ отдельных учебных предметов, курсов в части представления </w:t>
            </w:r>
            <w:r>
              <w:rPr>
                <w:rFonts w:ascii="Times New Roman" w:hAnsi="Times New Roman"/>
                <w:kern w:val="1"/>
                <w:sz w:val="26"/>
                <w:szCs w:val="26"/>
              </w:rPr>
              <w:t>личностных, метапредме</w:t>
            </w:r>
            <w:r>
              <w:rPr>
                <w:rFonts w:ascii="Times New Roman" w:hAnsi="Times New Roman"/>
                <w:kern w:val="1"/>
                <w:sz w:val="26"/>
                <w:szCs w:val="26"/>
              </w:rPr>
              <w:t>т</w:t>
            </w:r>
            <w:r>
              <w:rPr>
                <w:rFonts w:ascii="Times New Roman" w:hAnsi="Times New Roman"/>
                <w:kern w:val="1"/>
                <w:sz w:val="26"/>
                <w:szCs w:val="26"/>
              </w:rPr>
              <w:t>ных и предметных результатов освоения конкретного учебного предмета, ку</w:t>
            </w:r>
            <w:r>
              <w:rPr>
                <w:rFonts w:ascii="Times New Roman" w:hAnsi="Times New Roman"/>
                <w:kern w:val="1"/>
                <w:sz w:val="26"/>
                <w:szCs w:val="26"/>
              </w:rPr>
              <w:t>р</w:t>
            </w:r>
            <w:r>
              <w:rPr>
                <w:rFonts w:ascii="Times New Roman" w:hAnsi="Times New Roman"/>
                <w:kern w:val="1"/>
                <w:sz w:val="26"/>
                <w:szCs w:val="26"/>
              </w:rPr>
              <w:t>са.</w:t>
            </w:r>
          </w:p>
        </w:tc>
      </w:tr>
    </w:tbl>
    <w:p w:rsidR="00AE1529" w:rsidRDefault="00AE1529">
      <w:pPr>
        <w:spacing w:before="120" w:after="120" w:line="240" w:lineRule="auto"/>
        <w:rPr>
          <w:rFonts w:ascii="Times New Roman" w:hAnsi="Times New Roman"/>
          <w:sz w:val="26"/>
          <w:szCs w:val="26"/>
        </w:rPr>
      </w:pPr>
      <w:r>
        <w:rPr>
          <w:rFonts w:ascii="Times New Roman" w:hAnsi="Times New Roman"/>
          <w:sz w:val="26"/>
          <w:szCs w:val="26"/>
        </w:rPr>
        <w:t>*Обозначается дополнительные источники при формировании разделов Пр</w:t>
      </w:r>
      <w:r>
        <w:rPr>
          <w:rFonts w:ascii="Times New Roman" w:hAnsi="Times New Roman"/>
          <w:sz w:val="26"/>
          <w:szCs w:val="26"/>
        </w:rPr>
        <w:t>о</w:t>
      </w:r>
      <w:r>
        <w:rPr>
          <w:rFonts w:ascii="Times New Roman" w:hAnsi="Times New Roman"/>
          <w:sz w:val="26"/>
          <w:szCs w:val="26"/>
        </w:rPr>
        <w:t xml:space="preserve">грамм учебных предметов, курсов. </w:t>
      </w:r>
    </w:p>
    <w:p w:rsidR="00AE1529" w:rsidRDefault="00AE1529">
      <w:pPr>
        <w:spacing w:line="240" w:lineRule="auto"/>
        <w:ind w:firstLine="540"/>
        <w:jc w:val="both"/>
        <w:rPr>
          <w:rFonts w:ascii="Times New Roman" w:hAnsi="Times New Roman"/>
          <w:sz w:val="26"/>
          <w:szCs w:val="26"/>
        </w:rPr>
      </w:pPr>
      <w:r>
        <w:rPr>
          <w:rFonts w:ascii="Times New Roman" w:hAnsi="Times New Roman"/>
          <w:sz w:val="26"/>
          <w:szCs w:val="26"/>
        </w:rPr>
        <w:t xml:space="preserve">В структуру Программ учебных предметов, курсов локальным нормативным актом </w:t>
      </w:r>
      <w:r w:rsidR="006E3C9B" w:rsidRPr="00D25BA7">
        <w:rPr>
          <w:rFonts w:ascii="Times New Roman" w:hAnsi="Times New Roman"/>
          <w:sz w:val="26"/>
          <w:szCs w:val="26"/>
        </w:rPr>
        <w:t>об</w:t>
      </w:r>
      <w:r w:rsidR="006E3C9B">
        <w:rPr>
          <w:rFonts w:ascii="Times New Roman" w:hAnsi="Times New Roman"/>
          <w:sz w:val="26"/>
          <w:szCs w:val="26"/>
        </w:rPr>
        <w:t xml:space="preserve">щеобразовательной организации </w:t>
      </w:r>
      <w:r>
        <w:rPr>
          <w:rFonts w:ascii="Times New Roman" w:hAnsi="Times New Roman"/>
          <w:sz w:val="26"/>
          <w:szCs w:val="26"/>
        </w:rPr>
        <w:t>могут быть включены дополнительные разделы, например, календарно-тематическое планирование по учебному предм</w:t>
      </w:r>
      <w:r>
        <w:rPr>
          <w:rFonts w:ascii="Times New Roman" w:hAnsi="Times New Roman"/>
          <w:sz w:val="26"/>
          <w:szCs w:val="26"/>
        </w:rPr>
        <w:t>е</w:t>
      </w:r>
      <w:r>
        <w:rPr>
          <w:rFonts w:ascii="Times New Roman" w:hAnsi="Times New Roman"/>
          <w:sz w:val="26"/>
          <w:szCs w:val="26"/>
        </w:rPr>
        <w:t>ту, курсу; оценочные материалы. Ниже предлагается рекомендации по содержанию данных ра</w:t>
      </w:r>
      <w:r>
        <w:rPr>
          <w:rFonts w:ascii="Times New Roman" w:hAnsi="Times New Roman"/>
          <w:sz w:val="26"/>
          <w:szCs w:val="26"/>
        </w:rPr>
        <w:t>з</w:t>
      </w:r>
      <w:r>
        <w:rPr>
          <w:rFonts w:ascii="Times New Roman" w:hAnsi="Times New Roman"/>
          <w:sz w:val="26"/>
          <w:szCs w:val="26"/>
        </w:rPr>
        <w:t>делов.</w:t>
      </w:r>
    </w:p>
    <w:p w:rsidR="00AE1529" w:rsidRDefault="00AE1529">
      <w:pPr>
        <w:spacing w:line="240" w:lineRule="auto"/>
        <w:jc w:val="center"/>
        <w:rPr>
          <w:rFonts w:ascii="Times New Roman" w:eastAsia="HiddenHorzOCR" w:hAnsi="Times New Roman"/>
          <w:i/>
          <w:sz w:val="26"/>
          <w:szCs w:val="26"/>
        </w:rPr>
      </w:pPr>
      <w:r>
        <w:rPr>
          <w:rFonts w:ascii="Times New Roman" w:hAnsi="Times New Roman"/>
          <w:i/>
          <w:sz w:val="26"/>
          <w:szCs w:val="26"/>
        </w:rPr>
        <w:t>Таблица 3- Содержание Программ</w:t>
      </w:r>
      <w:r>
        <w:rPr>
          <w:rFonts w:ascii="Times New Roman" w:eastAsia="HiddenHorzOCR" w:hAnsi="Times New Roman"/>
          <w:i/>
          <w:color w:val="FF0000"/>
          <w:sz w:val="26"/>
          <w:szCs w:val="26"/>
        </w:rPr>
        <w:t xml:space="preserve"> </w:t>
      </w:r>
      <w:r>
        <w:rPr>
          <w:rFonts w:ascii="Times New Roman" w:eastAsia="HiddenHorzOCR" w:hAnsi="Times New Roman"/>
          <w:i/>
          <w:sz w:val="26"/>
          <w:szCs w:val="26"/>
        </w:rPr>
        <w:t>отдельных учебных предметов, курсов осно</w:t>
      </w:r>
      <w:r>
        <w:rPr>
          <w:rFonts w:ascii="Times New Roman" w:eastAsia="HiddenHorzOCR" w:hAnsi="Times New Roman"/>
          <w:i/>
          <w:sz w:val="26"/>
          <w:szCs w:val="26"/>
        </w:rPr>
        <w:t>в</w:t>
      </w:r>
      <w:r>
        <w:rPr>
          <w:rFonts w:ascii="Times New Roman" w:eastAsia="HiddenHorzOCR" w:hAnsi="Times New Roman"/>
          <w:i/>
          <w:sz w:val="26"/>
          <w:szCs w:val="26"/>
        </w:rPr>
        <w:t>ного общего образования</w:t>
      </w:r>
    </w:p>
    <w:tbl>
      <w:tblPr>
        <w:tblW w:w="0" w:type="auto"/>
        <w:tblInd w:w="-5" w:type="dxa"/>
        <w:tblLayout w:type="fixed"/>
        <w:tblLook w:val="0000"/>
      </w:tblPr>
      <w:tblGrid>
        <w:gridCol w:w="9581"/>
      </w:tblGrid>
      <w:tr w:rsidR="00AE1529">
        <w:tc>
          <w:tcPr>
            <w:tcW w:w="9581"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sz w:val="26"/>
                <w:szCs w:val="26"/>
              </w:rPr>
            </w:pPr>
            <w:r>
              <w:rPr>
                <w:rFonts w:ascii="Times New Roman" w:hAnsi="Times New Roman"/>
                <w:i/>
                <w:sz w:val="26"/>
                <w:szCs w:val="26"/>
              </w:rPr>
              <w:t>Календарно-тематическое планирование по учебному предмету, курсу</w:t>
            </w:r>
          </w:p>
        </w:tc>
      </w:tr>
      <w:tr w:rsidR="00AE1529">
        <w:trPr>
          <w:trHeight w:val="4592"/>
        </w:trPr>
        <w:tc>
          <w:tcPr>
            <w:tcW w:w="9581"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sz w:val="26"/>
                <w:szCs w:val="26"/>
              </w:rPr>
            </w:pPr>
            <w:r>
              <w:rPr>
                <w:rFonts w:ascii="Times New Roman" w:hAnsi="Times New Roman"/>
                <w:sz w:val="26"/>
                <w:szCs w:val="26"/>
              </w:rPr>
              <w:lastRenderedPageBreak/>
              <w:t xml:space="preserve">Календарно-тематическое планирование по каждому учебному предмету, курсу разрабатывается для </w:t>
            </w:r>
            <w:r w:rsidRPr="004F34A8">
              <w:rPr>
                <w:rFonts w:ascii="Times New Roman" w:hAnsi="Times New Roman"/>
                <w:sz w:val="26"/>
                <w:szCs w:val="26"/>
              </w:rPr>
              <w:t>5, 6 и 7</w:t>
            </w:r>
            <w:r>
              <w:rPr>
                <w:rFonts w:ascii="Times New Roman" w:hAnsi="Times New Roman"/>
                <w:sz w:val="26"/>
                <w:szCs w:val="26"/>
              </w:rPr>
              <w:t xml:space="preserve"> классов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Календарно-тематическое планирование может состоять из следующих блоков:  </w:t>
            </w:r>
          </w:p>
          <w:p w:rsidR="00AE1529" w:rsidRDefault="00AE1529">
            <w:pPr>
              <w:spacing w:after="0" w:line="240" w:lineRule="auto"/>
              <w:rPr>
                <w:rFonts w:ascii="Times New Roman" w:hAnsi="Times New Roman"/>
                <w:bCs/>
                <w:sz w:val="26"/>
                <w:szCs w:val="26"/>
              </w:rPr>
            </w:pPr>
            <w:r>
              <w:rPr>
                <w:rFonts w:ascii="Times New Roman" w:hAnsi="Times New Roman"/>
                <w:bCs/>
                <w:sz w:val="26"/>
                <w:szCs w:val="26"/>
              </w:rPr>
              <w:t>1. Тема (раздел) (количество часов);</w:t>
            </w:r>
          </w:p>
          <w:p w:rsidR="00AE1529" w:rsidRDefault="00AE1529">
            <w:pPr>
              <w:spacing w:after="0" w:line="240" w:lineRule="auto"/>
              <w:rPr>
                <w:rFonts w:ascii="Times New Roman" w:hAnsi="Times New Roman"/>
                <w:sz w:val="26"/>
                <w:szCs w:val="26"/>
              </w:rPr>
            </w:pPr>
            <w:r>
              <w:rPr>
                <w:rFonts w:ascii="Times New Roman" w:hAnsi="Times New Roman"/>
                <w:sz w:val="26"/>
                <w:szCs w:val="26"/>
              </w:rPr>
              <w:t xml:space="preserve">2. Тема и содержание каждого урока </w:t>
            </w:r>
          </w:p>
          <w:p w:rsidR="00AE1529" w:rsidRDefault="00AE1529">
            <w:pPr>
              <w:spacing w:after="0" w:line="240" w:lineRule="auto"/>
              <w:rPr>
                <w:rFonts w:ascii="Times New Roman" w:hAnsi="Times New Roman"/>
                <w:sz w:val="26"/>
                <w:szCs w:val="26"/>
              </w:rPr>
            </w:pPr>
            <w:r>
              <w:rPr>
                <w:rFonts w:ascii="Times New Roman" w:hAnsi="Times New Roman"/>
                <w:sz w:val="26"/>
                <w:szCs w:val="26"/>
              </w:rPr>
              <w:t>3. Дата проведения урока (план/факт);</w:t>
            </w:r>
          </w:p>
          <w:p w:rsidR="00AE1529" w:rsidRDefault="00AE1529">
            <w:pPr>
              <w:spacing w:after="0" w:line="240" w:lineRule="auto"/>
              <w:jc w:val="both"/>
              <w:rPr>
                <w:rFonts w:ascii="Times New Roman" w:hAnsi="Times New Roman"/>
                <w:sz w:val="26"/>
                <w:szCs w:val="26"/>
              </w:rPr>
            </w:pPr>
            <w:r>
              <w:rPr>
                <w:rFonts w:ascii="Times New Roman" w:hAnsi="Times New Roman"/>
                <w:sz w:val="26"/>
                <w:szCs w:val="26"/>
              </w:rPr>
              <w:t>4. Планируемые результаты освоения обучающимися раздела (темы) программы учебного предмета, курса;</w:t>
            </w:r>
          </w:p>
          <w:p w:rsidR="00AE1529" w:rsidRDefault="00AE1529">
            <w:pPr>
              <w:spacing w:after="0" w:line="240" w:lineRule="auto"/>
              <w:rPr>
                <w:rFonts w:ascii="Times New Roman" w:hAnsi="Times New Roman"/>
                <w:sz w:val="26"/>
                <w:szCs w:val="26"/>
              </w:rPr>
            </w:pPr>
            <w:r>
              <w:rPr>
                <w:rFonts w:ascii="Times New Roman" w:hAnsi="Times New Roman"/>
                <w:sz w:val="26"/>
                <w:szCs w:val="26"/>
              </w:rPr>
              <w:t>5. Основные виды деятельности обучающихся (по разделу, теме / занятию);</w:t>
            </w:r>
          </w:p>
          <w:p w:rsidR="00AE1529" w:rsidRDefault="00AE1529">
            <w:pPr>
              <w:spacing w:after="0" w:line="240" w:lineRule="auto"/>
              <w:rPr>
                <w:rFonts w:ascii="Times New Roman" w:hAnsi="Times New Roman"/>
                <w:b/>
                <w:sz w:val="26"/>
                <w:szCs w:val="26"/>
              </w:rPr>
            </w:pPr>
            <w:r w:rsidRPr="00AE1529">
              <w:rPr>
                <w:rFonts w:ascii="Times New Roman" w:hAnsi="Times New Roman"/>
                <w:sz w:val="26"/>
                <w:szCs w:val="26"/>
              </w:rPr>
              <w:t>6</w:t>
            </w:r>
            <w:r>
              <w:rPr>
                <w:rFonts w:ascii="Times New Roman" w:hAnsi="Times New Roman"/>
                <w:sz w:val="26"/>
                <w:szCs w:val="26"/>
              </w:rPr>
              <w:t>. Корректировка</w:t>
            </w:r>
            <w:r>
              <w:rPr>
                <w:rFonts w:ascii="Times New Roman" w:hAnsi="Times New Roman"/>
                <w:b/>
                <w:sz w:val="26"/>
                <w:szCs w:val="26"/>
              </w:rPr>
              <w:t>.</w:t>
            </w:r>
          </w:p>
          <w:p w:rsidR="00AE1529" w:rsidRDefault="00AE1529">
            <w:pPr>
              <w:spacing w:after="0" w:line="240" w:lineRule="auto"/>
              <w:rPr>
                <w:rFonts w:ascii="Times New Roman" w:hAnsi="Times New Roman"/>
                <w:sz w:val="26"/>
                <w:szCs w:val="26"/>
              </w:rPr>
            </w:pPr>
            <w:r>
              <w:rPr>
                <w:rFonts w:ascii="Times New Roman" w:hAnsi="Times New Roman"/>
                <w:sz w:val="26"/>
                <w:szCs w:val="26"/>
              </w:rPr>
              <w:t xml:space="preserve">* возможно использование  материалов </w:t>
            </w:r>
            <w:r>
              <w:rPr>
                <w:rFonts w:ascii="Times New Roman" w:hAnsi="Times New Roman"/>
                <w:bCs/>
                <w:iCs/>
                <w:sz w:val="26"/>
                <w:szCs w:val="26"/>
              </w:rPr>
              <w:t xml:space="preserve">Примерных программ отдельных учебных предметов, курсов в части </w:t>
            </w:r>
            <w:r>
              <w:rPr>
                <w:rFonts w:ascii="Times New Roman" w:hAnsi="Times New Roman"/>
                <w:kern w:val="1"/>
                <w:sz w:val="26"/>
                <w:szCs w:val="26"/>
              </w:rPr>
              <w:t xml:space="preserve">представления </w:t>
            </w:r>
            <w:r>
              <w:rPr>
                <w:rFonts w:ascii="Times New Roman" w:hAnsi="Times New Roman"/>
                <w:sz w:val="26"/>
                <w:szCs w:val="26"/>
              </w:rPr>
              <w:t>календарно-тематического планирования по учебному предмету, курсу.</w:t>
            </w:r>
          </w:p>
        </w:tc>
      </w:tr>
      <w:tr w:rsidR="00AE1529">
        <w:tc>
          <w:tcPr>
            <w:tcW w:w="9581"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center"/>
              <w:rPr>
                <w:rFonts w:ascii="Times New Roman" w:hAnsi="Times New Roman"/>
                <w:i/>
                <w:kern w:val="1"/>
                <w:sz w:val="26"/>
                <w:szCs w:val="26"/>
              </w:rPr>
            </w:pPr>
            <w:r>
              <w:rPr>
                <w:rFonts w:ascii="Times New Roman" w:hAnsi="Times New Roman"/>
                <w:i/>
                <w:kern w:val="1"/>
                <w:sz w:val="26"/>
                <w:szCs w:val="26"/>
              </w:rPr>
              <w:t>Оценочные материалы</w:t>
            </w:r>
          </w:p>
        </w:tc>
      </w:tr>
      <w:tr w:rsidR="00AE1529">
        <w:trPr>
          <w:trHeight w:val="2022"/>
        </w:trPr>
        <w:tc>
          <w:tcPr>
            <w:tcW w:w="9581"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snapToGrid w:val="0"/>
              <w:spacing w:after="0" w:line="240" w:lineRule="auto"/>
              <w:jc w:val="both"/>
              <w:rPr>
                <w:rFonts w:ascii="Times New Roman" w:hAnsi="Times New Roman"/>
                <w:kern w:val="1"/>
                <w:sz w:val="26"/>
                <w:szCs w:val="26"/>
              </w:rPr>
            </w:pPr>
            <w:r>
              <w:rPr>
                <w:rFonts w:ascii="Times New Roman" w:hAnsi="Times New Roman"/>
                <w:kern w:val="1"/>
                <w:sz w:val="26"/>
                <w:szCs w:val="26"/>
              </w:rPr>
              <w:t>В разделе представляются контрольно-измерительные материалы, которые испол</w:t>
            </w:r>
            <w:r>
              <w:rPr>
                <w:rFonts w:ascii="Times New Roman" w:hAnsi="Times New Roman"/>
                <w:kern w:val="1"/>
                <w:sz w:val="26"/>
                <w:szCs w:val="26"/>
              </w:rPr>
              <w:t>ь</w:t>
            </w:r>
            <w:r>
              <w:rPr>
                <w:rFonts w:ascii="Times New Roman" w:hAnsi="Times New Roman"/>
                <w:kern w:val="1"/>
                <w:sz w:val="26"/>
                <w:szCs w:val="26"/>
              </w:rPr>
              <w:t>зуются для измерения достижения обучающимися планируемых метапредметных и предметных результатов. Данные контрольно-измерительные материалы использ</w:t>
            </w:r>
            <w:r>
              <w:rPr>
                <w:rFonts w:ascii="Times New Roman" w:hAnsi="Times New Roman"/>
                <w:kern w:val="1"/>
                <w:sz w:val="26"/>
                <w:szCs w:val="26"/>
              </w:rPr>
              <w:t>у</w:t>
            </w:r>
            <w:r>
              <w:rPr>
                <w:rFonts w:ascii="Times New Roman" w:hAnsi="Times New Roman"/>
                <w:kern w:val="1"/>
                <w:sz w:val="26"/>
                <w:szCs w:val="26"/>
              </w:rPr>
              <w:t>ются для проведения текущего контроля, промежуточной аттестации обучающихся.</w:t>
            </w:r>
          </w:p>
          <w:p w:rsidR="00AE1529" w:rsidRDefault="00AE1529">
            <w:pPr>
              <w:spacing w:after="0" w:line="240" w:lineRule="auto"/>
              <w:jc w:val="both"/>
              <w:rPr>
                <w:rFonts w:ascii="Times New Roman" w:hAnsi="Times New Roman"/>
                <w:sz w:val="26"/>
                <w:szCs w:val="26"/>
              </w:rPr>
            </w:pPr>
            <w:r>
              <w:rPr>
                <w:rFonts w:ascii="Times New Roman" w:hAnsi="Times New Roman"/>
                <w:sz w:val="26"/>
                <w:szCs w:val="26"/>
              </w:rPr>
              <w:t xml:space="preserve">* Возможно использование материалов </w:t>
            </w:r>
            <w:r>
              <w:rPr>
                <w:rFonts w:ascii="Times New Roman" w:hAnsi="Times New Roman"/>
                <w:bCs/>
                <w:iCs/>
                <w:sz w:val="26"/>
                <w:szCs w:val="26"/>
              </w:rPr>
              <w:t xml:space="preserve">Примерных программ отдельных учебных предметов, курсов в части </w:t>
            </w:r>
            <w:r>
              <w:rPr>
                <w:rFonts w:ascii="Times New Roman" w:hAnsi="Times New Roman"/>
                <w:kern w:val="1"/>
                <w:sz w:val="26"/>
                <w:szCs w:val="26"/>
              </w:rPr>
              <w:t xml:space="preserve">представления </w:t>
            </w:r>
            <w:r>
              <w:rPr>
                <w:rFonts w:ascii="Times New Roman" w:hAnsi="Times New Roman"/>
                <w:sz w:val="26"/>
                <w:szCs w:val="26"/>
              </w:rPr>
              <w:t>контрольно-измерительных материалов по учебному предмету, курсу.</w:t>
            </w:r>
          </w:p>
        </w:tc>
      </w:tr>
    </w:tbl>
    <w:p w:rsidR="00AE1529" w:rsidRDefault="00AE1529">
      <w:pPr>
        <w:spacing w:after="0" w:line="240" w:lineRule="auto"/>
        <w:rPr>
          <w:rFonts w:ascii="Times New Roman" w:hAnsi="Times New Roman"/>
          <w:sz w:val="26"/>
          <w:szCs w:val="26"/>
        </w:rPr>
      </w:pPr>
    </w:p>
    <w:p w:rsidR="006E3C9B" w:rsidRDefault="00AE1529">
      <w:pPr>
        <w:spacing w:after="0" w:line="240" w:lineRule="auto"/>
        <w:jc w:val="center"/>
        <w:rPr>
          <w:rFonts w:ascii="Times New Roman" w:hAnsi="Times New Roman"/>
          <w:i/>
          <w:sz w:val="26"/>
          <w:szCs w:val="26"/>
        </w:rPr>
      </w:pPr>
      <w:r>
        <w:rPr>
          <w:rFonts w:ascii="Times New Roman" w:hAnsi="Times New Roman"/>
          <w:i/>
          <w:sz w:val="26"/>
          <w:szCs w:val="26"/>
        </w:rPr>
        <w:t xml:space="preserve">Реализация федерального компонента государственного </w:t>
      </w:r>
    </w:p>
    <w:p w:rsidR="00AE1529" w:rsidRDefault="00AE1529">
      <w:pPr>
        <w:spacing w:after="0" w:line="240" w:lineRule="auto"/>
        <w:jc w:val="center"/>
        <w:rPr>
          <w:rFonts w:ascii="Times New Roman" w:hAnsi="Times New Roman"/>
          <w:i/>
          <w:sz w:val="26"/>
          <w:szCs w:val="26"/>
        </w:rPr>
      </w:pPr>
      <w:r>
        <w:rPr>
          <w:rFonts w:ascii="Times New Roman" w:hAnsi="Times New Roman"/>
          <w:i/>
          <w:sz w:val="26"/>
          <w:szCs w:val="26"/>
        </w:rPr>
        <w:t>образовательного ста</w:t>
      </w:r>
      <w:r>
        <w:rPr>
          <w:rFonts w:ascii="Times New Roman" w:hAnsi="Times New Roman"/>
          <w:i/>
          <w:sz w:val="26"/>
          <w:szCs w:val="26"/>
        </w:rPr>
        <w:t>н</w:t>
      </w:r>
      <w:r>
        <w:rPr>
          <w:rFonts w:ascii="Times New Roman" w:hAnsi="Times New Roman"/>
          <w:i/>
          <w:sz w:val="26"/>
          <w:szCs w:val="26"/>
        </w:rPr>
        <w:t>дарта общего образования</w:t>
      </w:r>
    </w:p>
    <w:p w:rsidR="00AE1529" w:rsidRDefault="00AE1529">
      <w:pPr>
        <w:spacing w:after="0" w:line="240" w:lineRule="auto"/>
        <w:jc w:val="center"/>
        <w:rPr>
          <w:rFonts w:ascii="Times New Roman" w:hAnsi="Times New Roman"/>
          <w:i/>
          <w:sz w:val="26"/>
          <w:szCs w:val="26"/>
        </w:rPr>
      </w:pPr>
    </w:p>
    <w:p w:rsidR="00AE1529" w:rsidRDefault="00AE1529">
      <w:pPr>
        <w:autoSpaceDE w:val="0"/>
        <w:spacing w:after="0" w:line="240" w:lineRule="auto"/>
        <w:ind w:firstLine="709"/>
        <w:jc w:val="both"/>
        <w:rPr>
          <w:rFonts w:ascii="Times New Roman" w:hAnsi="Times New Roman"/>
          <w:sz w:val="26"/>
          <w:szCs w:val="26"/>
        </w:rPr>
      </w:pPr>
      <w:r>
        <w:rPr>
          <w:rFonts w:ascii="Times New Roman" w:hAnsi="Times New Roman"/>
          <w:color w:val="000000"/>
          <w:sz w:val="26"/>
          <w:szCs w:val="26"/>
        </w:rPr>
        <w:t xml:space="preserve">Рабочая программа учебного предмета, курса является составной </w:t>
      </w:r>
      <w:r>
        <w:rPr>
          <w:rFonts w:ascii="Times New Roman" w:hAnsi="Times New Roman"/>
          <w:sz w:val="26"/>
          <w:szCs w:val="26"/>
        </w:rPr>
        <w:t>частью о</w:t>
      </w:r>
      <w:r>
        <w:rPr>
          <w:rFonts w:ascii="Times New Roman" w:hAnsi="Times New Roman"/>
          <w:sz w:val="26"/>
          <w:szCs w:val="26"/>
        </w:rPr>
        <w:t>б</w:t>
      </w:r>
      <w:r>
        <w:rPr>
          <w:rFonts w:ascii="Times New Roman" w:hAnsi="Times New Roman"/>
          <w:sz w:val="26"/>
          <w:szCs w:val="26"/>
        </w:rPr>
        <w:t xml:space="preserve">разовательной программы </w:t>
      </w:r>
      <w:r w:rsidR="006E3C9B" w:rsidRPr="00D25BA7">
        <w:rPr>
          <w:rFonts w:ascii="Times New Roman" w:hAnsi="Times New Roman"/>
          <w:sz w:val="26"/>
          <w:szCs w:val="26"/>
        </w:rPr>
        <w:t>об</w:t>
      </w:r>
      <w:r w:rsidR="006E3C9B">
        <w:rPr>
          <w:rFonts w:ascii="Times New Roman" w:hAnsi="Times New Roman"/>
          <w:sz w:val="26"/>
          <w:szCs w:val="26"/>
        </w:rPr>
        <w:t>щеобразовательной организации</w:t>
      </w:r>
      <w:r>
        <w:rPr>
          <w:rFonts w:ascii="Times New Roman" w:hAnsi="Times New Roman"/>
          <w:sz w:val="26"/>
          <w:szCs w:val="26"/>
        </w:rPr>
        <w:t>. Она призвана обесп</w:t>
      </w:r>
      <w:r>
        <w:rPr>
          <w:rFonts w:ascii="Times New Roman" w:hAnsi="Times New Roman"/>
          <w:sz w:val="26"/>
          <w:szCs w:val="26"/>
        </w:rPr>
        <w:t>е</w:t>
      </w:r>
      <w:r>
        <w:rPr>
          <w:rFonts w:ascii="Times New Roman" w:hAnsi="Times New Roman"/>
          <w:sz w:val="26"/>
          <w:szCs w:val="26"/>
        </w:rPr>
        <w:t>чить гарантии в получении учащимися обязательного минимума содержания обр</w:t>
      </w:r>
      <w:r>
        <w:rPr>
          <w:rFonts w:ascii="Times New Roman" w:hAnsi="Times New Roman"/>
          <w:sz w:val="26"/>
          <w:szCs w:val="26"/>
        </w:rPr>
        <w:t>а</w:t>
      </w:r>
      <w:r>
        <w:rPr>
          <w:rFonts w:ascii="Times New Roman" w:hAnsi="Times New Roman"/>
          <w:sz w:val="26"/>
          <w:szCs w:val="26"/>
        </w:rPr>
        <w:t>зования в соответствии с федеральным компонентом государственного образов</w:t>
      </w:r>
      <w:r>
        <w:rPr>
          <w:rFonts w:ascii="Times New Roman" w:hAnsi="Times New Roman"/>
          <w:sz w:val="26"/>
          <w:szCs w:val="26"/>
        </w:rPr>
        <w:t>а</w:t>
      </w:r>
      <w:r>
        <w:rPr>
          <w:rFonts w:ascii="Times New Roman" w:hAnsi="Times New Roman"/>
          <w:sz w:val="26"/>
          <w:szCs w:val="26"/>
        </w:rPr>
        <w:t>тельного стандарта (приказ Министерства образования и науки Российской Федер</w:t>
      </w:r>
      <w:r>
        <w:rPr>
          <w:rFonts w:ascii="Times New Roman" w:hAnsi="Times New Roman"/>
          <w:sz w:val="26"/>
          <w:szCs w:val="26"/>
        </w:rPr>
        <w:t>а</w:t>
      </w:r>
      <w:r>
        <w:rPr>
          <w:rFonts w:ascii="Times New Roman" w:hAnsi="Times New Roman"/>
          <w:sz w:val="26"/>
          <w:szCs w:val="26"/>
        </w:rPr>
        <w:t xml:space="preserve">ции от 05.03.2004 г. №1089) и спецификой местных условий. </w:t>
      </w:r>
    </w:p>
    <w:p w:rsidR="00AE1529" w:rsidRDefault="00AE1529">
      <w:pPr>
        <w:autoSpaceDE w:val="0"/>
        <w:spacing w:after="0" w:line="240" w:lineRule="auto"/>
        <w:ind w:firstLine="709"/>
        <w:jc w:val="both"/>
        <w:rPr>
          <w:rFonts w:ascii="Times New Roman" w:hAnsi="Times New Roman"/>
          <w:sz w:val="26"/>
          <w:szCs w:val="26"/>
        </w:rPr>
      </w:pPr>
      <w:r>
        <w:rPr>
          <w:rFonts w:ascii="Times New Roman" w:hAnsi="Times New Roman"/>
          <w:sz w:val="26"/>
          <w:szCs w:val="26"/>
        </w:rPr>
        <w:t>При разработке Рабочих программ учебных предметов, курсов учитель м</w:t>
      </w:r>
      <w:r>
        <w:rPr>
          <w:rFonts w:ascii="Times New Roman" w:hAnsi="Times New Roman"/>
          <w:sz w:val="26"/>
          <w:szCs w:val="26"/>
        </w:rPr>
        <w:t>о</w:t>
      </w:r>
      <w:r>
        <w:rPr>
          <w:rFonts w:ascii="Times New Roman" w:hAnsi="Times New Roman"/>
          <w:sz w:val="26"/>
          <w:szCs w:val="26"/>
        </w:rPr>
        <w:t>жет использовать примерные программы по учебным предметам, вариативные (авто</w:t>
      </w:r>
      <w:r>
        <w:rPr>
          <w:rFonts w:ascii="Times New Roman" w:hAnsi="Times New Roman"/>
          <w:sz w:val="26"/>
          <w:szCs w:val="26"/>
        </w:rPr>
        <w:t>р</w:t>
      </w:r>
      <w:r>
        <w:rPr>
          <w:rFonts w:ascii="Times New Roman" w:hAnsi="Times New Roman"/>
          <w:sz w:val="26"/>
          <w:szCs w:val="26"/>
        </w:rPr>
        <w:t>ские) программы к учебникам. Примерные программы по  учебным предметам, ку</w:t>
      </w:r>
      <w:r>
        <w:rPr>
          <w:rFonts w:ascii="Times New Roman" w:hAnsi="Times New Roman"/>
          <w:sz w:val="26"/>
          <w:szCs w:val="26"/>
        </w:rPr>
        <w:t>р</w:t>
      </w:r>
      <w:r>
        <w:rPr>
          <w:rFonts w:ascii="Times New Roman" w:hAnsi="Times New Roman"/>
          <w:sz w:val="26"/>
          <w:szCs w:val="26"/>
        </w:rPr>
        <w:t>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w:t>
      </w:r>
      <w:r>
        <w:rPr>
          <w:rFonts w:ascii="Times New Roman" w:hAnsi="Times New Roman"/>
          <w:sz w:val="26"/>
          <w:szCs w:val="26"/>
        </w:rPr>
        <w:t>о</w:t>
      </w:r>
      <w:r>
        <w:rPr>
          <w:rFonts w:ascii="Times New Roman" w:hAnsi="Times New Roman"/>
          <w:sz w:val="26"/>
          <w:szCs w:val="26"/>
        </w:rPr>
        <w:t>го компонента государственного образовательного стандарта, дает примерное ра</w:t>
      </w:r>
      <w:r>
        <w:rPr>
          <w:rFonts w:ascii="Times New Roman" w:hAnsi="Times New Roman"/>
          <w:sz w:val="26"/>
          <w:szCs w:val="26"/>
        </w:rPr>
        <w:t>с</w:t>
      </w:r>
      <w:r>
        <w:rPr>
          <w:rFonts w:ascii="Times New Roman" w:hAnsi="Times New Roman"/>
          <w:sz w:val="26"/>
          <w:szCs w:val="26"/>
        </w:rPr>
        <w:t>пред</w:t>
      </w:r>
      <w:r>
        <w:rPr>
          <w:rFonts w:ascii="Times New Roman" w:hAnsi="Times New Roman"/>
          <w:sz w:val="26"/>
          <w:szCs w:val="26"/>
        </w:rPr>
        <w:t>е</w:t>
      </w:r>
      <w:r>
        <w:rPr>
          <w:rFonts w:ascii="Times New Roman" w:hAnsi="Times New Roman"/>
          <w:sz w:val="26"/>
          <w:szCs w:val="26"/>
        </w:rPr>
        <w:t>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w:t>
      </w:r>
      <w:r>
        <w:rPr>
          <w:rFonts w:ascii="Times New Roman" w:hAnsi="Times New Roman"/>
          <w:sz w:val="26"/>
          <w:szCs w:val="26"/>
        </w:rPr>
        <w:t>с</w:t>
      </w:r>
      <w:r>
        <w:rPr>
          <w:rFonts w:ascii="Times New Roman" w:hAnsi="Times New Roman"/>
          <w:sz w:val="26"/>
          <w:szCs w:val="26"/>
        </w:rPr>
        <w:t>тных особенностей учащихся, логики учебного процесса, межпредметных и внутр</w:t>
      </w:r>
      <w:r>
        <w:rPr>
          <w:rFonts w:ascii="Times New Roman" w:hAnsi="Times New Roman"/>
          <w:sz w:val="26"/>
          <w:szCs w:val="26"/>
        </w:rPr>
        <w:t>и</w:t>
      </w:r>
      <w:r>
        <w:rPr>
          <w:rFonts w:ascii="Times New Roman" w:hAnsi="Times New Roman"/>
          <w:sz w:val="26"/>
          <w:szCs w:val="26"/>
        </w:rPr>
        <w:t>предметных связей.</w:t>
      </w:r>
    </w:p>
    <w:p w:rsidR="00AE1529" w:rsidRDefault="00AE1529">
      <w:pPr>
        <w:autoSpaceDE w:val="0"/>
        <w:spacing w:after="0" w:line="240" w:lineRule="auto"/>
        <w:ind w:firstLine="709"/>
        <w:jc w:val="both"/>
        <w:rPr>
          <w:rFonts w:ascii="Times New Roman" w:hAnsi="Times New Roman"/>
          <w:sz w:val="26"/>
          <w:szCs w:val="26"/>
        </w:rPr>
      </w:pPr>
      <w:r>
        <w:rPr>
          <w:rFonts w:ascii="Times New Roman" w:hAnsi="Times New Roman"/>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требований федерального компонента государственных образовательных ста</w:t>
      </w:r>
      <w:r>
        <w:rPr>
          <w:rFonts w:ascii="Times New Roman" w:hAnsi="Times New Roman"/>
          <w:sz w:val="26"/>
          <w:szCs w:val="26"/>
        </w:rPr>
        <w:t>н</w:t>
      </w:r>
      <w:r>
        <w:rPr>
          <w:rFonts w:ascii="Times New Roman" w:hAnsi="Times New Roman"/>
          <w:sz w:val="26"/>
          <w:szCs w:val="26"/>
        </w:rPr>
        <w:t>дартов;</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обязательного минимума содержания образования по учебному предмету, ку</w:t>
      </w:r>
      <w:r>
        <w:rPr>
          <w:rFonts w:ascii="Times New Roman" w:hAnsi="Times New Roman"/>
          <w:sz w:val="26"/>
          <w:szCs w:val="26"/>
        </w:rPr>
        <w:t>р</w:t>
      </w:r>
      <w:r>
        <w:rPr>
          <w:rFonts w:ascii="Times New Roman" w:hAnsi="Times New Roman"/>
          <w:sz w:val="26"/>
          <w:szCs w:val="26"/>
        </w:rPr>
        <w:t>су;</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максимального объема учебного материала для учащихся;</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lastRenderedPageBreak/>
        <w:t>требований к уровню подготовки выпускников;</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объема часов учебной нагрузки, определенного учебным планом образовательн</w:t>
      </w:r>
      <w:r>
        <w:rPr>
          <w:rFonts w:ascii="Times New Roman" w:hAnsi="Times New Roman"/>
          <w:sz w:val="26"/>
          <w:szCs w:val="26"/>
        </w:rPr>
        <w:t>о</w:t>
      </w:r>
      <w:r>
        <w:rPr>
          <w:rFonts w:ascii="Times New Roman" w:hAnsi="Times New Roman"/>
          <w:sz w:val="26"/>
          <w:szCs w:val="26"/>
        </w:rPr>
        <w:t>го учреждения для реализации учебных предметов, курсов в каждом классе;</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познавательных интересов учащихся;</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целей и задач образовательной программы школы;</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выбора педагогом необходимого комплекта учебно-методического обеспеч</w:t>
      </w:r>
      <w:r>
        <w:rPr>
          <w:rFonts w:ascii="Times New Roman" w:hAnsi="Times New Roman"/>
          <w:sz w:val="26"/>
          <w:szCs w:val="26"/>
        </w:rPr>
        <w:t>е</w:t>
      </w:r>
      <w:r>
        <w:rPr>
          <w:rFonts w:ascii="Times New Roman" w:hAnsi="Times New Roman"/>
          <w:sz w:val="26"/>
          <w:szCs w:val="26"/>
        </w:rPr>
        <w:t>ния.</w:t>
      </w:r>
    </w:p>
    <w:p w:rsidR="00AE1529" w:rsidRDefault="00AE1529">
      <w:pPr>
        <w:autoSpaceDE w:val="0"/>
        <w:spacing w:after="0" w:line="240" w:lineRule="auto"/>
        <w:ind w:firstLine="709"/>
        <w:jc w:val="both"/>
        <w:rPr>
          <w:rFonts w:ascii="Times New Roman" w:hAnsi="Times New Roman"/>
          <w:sz w:val="26"/>
          <w:szCs w:val="26"/>
        </w:rPr>
      </w:pPr>
      <w:r>
        <w:rPr>
          <w:rFonts w:ascii="Times New Roman" w:hAnsi="Times New Roman"/>
          <w:sz w:val="26"/>
          <w:szCs w:val="26"/>
        </w:rPr>
        <w:t>Необходимость отражения в Рабочей программе учебных предметов, курсов данных аспектов обуславливает определение элементов ее структуры. В письме М</w:t>
      </w:r>
      <w:r>
        <w:rPr>
          <w:rFonts w:ascii="Times New Roman" w:hAnsi="Times New Roman"/>
          <w:sz w:val="26"/>
          <w:szCs w:val="26"/>
        </w:rPr>
        <w:t>и</w:t>
      </w:r>
      <w:r>
        <w:rPr>
          <w:rFonts w:ascii="Times New Roman" w:hAnsi="Times New Roman"/>
          <w:sz w:val="26"/>
          <w:szCs w:val="26"/>
        </w:rPr>
        <w:t>нистерства образования и науки Челябинской области от 31 июля 2009 года</w:t>
      </w:r>
      <w:r w:rsidR="006E3C9B">
        <w:rPr>
          <w:rFonts w:ascii="Times New Roman" w:hAnsi="Times New Roman"/>
          <w:sz w:val="26"/>
          <w:szCs w:val="26"/>
        </w:rPr>
        <w:t xml:space="preserve">                   </w:t>
      </w:r>
      <w:r>
        <w:rPr>
          <w:rFonts w:ascii="Times New Roman" w:hAnsi="Times New Roman"/>
          <w:sz w:val="26"/>
          <w:szCs w:val="26"/>
        </w:rPr>
        <w:t xml:space="preserve"> № 103/3404 «О разработке рабочих программ учебных курсов, предметов, дисци</w:t>
      </w:r>
      <w:r>
        <w:rPr>
          <w:rFonts w:ascii="Times New Roman" w:hAnsi="Times New Roman"/>
          <w:sz w:val="26"/>
          <w:szCs w:val="26"/>
        </w:rPr>
        <w:t>п</w:t>
      </w:r>
      <w:r>
        <w:rPr>
          <w:rFonts w:ascii="Times New Roman" w:hAnsi="Times New Roman"/>
          <w:sz w:val="26"/>
          <w:szCs w:val="26"/>
        </w:rPr>
        <w:t>лин (модулей) в общеобразовательных учреждениях Челябинской области» рек</w:t>
      </w:r>
      <w:r>
        <w:rPr>
          <w:rFonts w:ascii="Times New Roman" w:hAnsi="Times New Roman"/>
          <w:sz w:val="26"/>
          <w:szCs w:val="26"/>
        </w:rPr>
        <w:t>о</w:t>
      </w:r>
      <w:r>
        <w:rPr>
          <w:rFonts w:ascii="Times New Roman" w:hAnsi="Times New Roman"/>
          <w:sz w:val="26"/>
          <w:szCs w:val="26"/>
        </w:rPr>
        <w:t>мендована примерная структура рабочих программ учебных предметов, курсов. Структура Рабочих программ учебных предметов, курсов у</w:t>
      </w:r>
      <w:r>
        <w:rPr>
          <w:rFonts w:ascii="Times New Roman" w:hAnsi="Times New Roman"/>
          <w:sz w:val="26"/>
          <w:szCs w:val="26"/>
        </w:rPr>
        <w:t>т</w:t>
      </w:r>
      <w:r>
        <w:rPr>
          <w:rFonts w:ascii="Times New Roman" w:hAnsi="Times New Roman"/>
          <w:sz w:val="26"/>
          <w:szCs w:val="26"/>
        </w:rPr>
        <w:t xml:space="preserve">верждается локальным нормативным актом </w:t>
      </w:r>
      <w:r w:rsidR="006E3C9B" w:rsidRPr="00D25BA7">
        <w:rPr>
          <w:rFonts w:ascii="Times New Roman" w:hAnsi="Times New Roman"/>
          <w:sz w:val="26"/>
          <w:szCs w:val="26"/>
        </w:rPr>
        <w:t>об</w:t>
      </w:r>
      <w:r w:rsidR="006E3C9B">
        <w:rPr>
          <w:rFonts w:ascii="Times New Roman" w:hAnsi="Times New Roman"/>
          <w:sz w:val="26"/>
          <w:szCs w:val="26"/>
        </w:rPr>
        <w:t xml:space="preserve">щеобразовательной организации </w:t>
      </w:r>
      <w:r>
        <w:rPr>
          <w:rFonts w:ascii="Times New Roman" w:hAnsi="Times New Roman"/>
          <w:sz w:val="26"/>
          <w:szCs w:val="26"/>
        </w:rPr>
        <w:t>и может включать следу</w:t>
      </w:r>
      <w:r>
        <w:rPr>
          <w:rFonts w:ascii="Times New Roman" w:hAnsi="Times New Roman"/>
          <w:sz w:val="26"/>
          <w:szCs w:val="26"/>
        </w:rPr>
        <w:t>ю</w:t>
      </w:r>
      <w:r>
        <w:rPr>
          <w:rFonts w:ascii="Times New Roman" w:hAnsi="Times New Roman"/>
          <w:sz w:val="26"/>
          <w:szCs w:val="26"/>
        </w:rPr>
        <w:t>щие компоненты:</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титульный лист;</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пояснительная записка;</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содержание программы учебного курса;</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учебно-тематический план;</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календарно-тематическое планирование;</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требования к уровню подготовки учащихся;</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характеристика контрольно-измерительных материалов;</w:t>
      </w:r>
    </w:p>
    <w:p w:rsidR="00AE1529" w:rsidRDefault="00AE1529">
      <w:pPr>
        <w:numPr>
          <w:ilvl w:val="0"/>
          <w:numId w:val="12"/>
        </w:numPr>
        <w:autoSpaceDE w:val="0"/>
        <w:spacing w:after="0" w:line="240" w:lineRule="auto"/>
        <w:jc w:val="both"/>
        <w:rPr>
          <w:rFonts w:ascii="Times New Roman" w:hAnsi="Times New Roman"/>
          <w:sz w:val="26"/>
          <w:szCs w:val="26"/>
        </w:rPr>
      </w:pPr>
      <w:r>
        <w:rPr>
          <w:rFonts w:ascii="Times New Roman" w:hAnsi="Times New Roman"/>
          <w:sz w:val="26"/>
          <w:szCs w:val="26"/>
        </w:rPr>
        <w:t>учебно-методическое обеспечение предмета и перечень рекомендуемой литер</w:t>
      </w:r>
      <w:r>
        <w:rPr>
          <w:rFonts w:ascii="Times New Roman" w:hAnsi="Times New Roman"/>
          <w:sz w:val="26"/>
          <w:szCs w:val="26"/>
        </w:rPr>
        <w:t>а</w:t>
      </w:r>
      <w:r>
        <w:rPr>
          <w:rFonts w:ascii="Times New Roman" w:hAnsi="Times New Roman"/>
          <w:sz w:val="26"/>
          <w:szCs w:val="26"/>
        </w:rPr>
        <w:t>туры (основной и дополнительной) для учителя и учащихся.</w:t>
      </w:r>
    </w:p>
    <w:p w:rsidR="00AE1529" w:rsidRDefault="00AE1529">
      <w:pPr>
        <w:autoSpaceDE w:val="0"/>
        <w:spacing w:after="0" w:line="240" w:lineRule="auto"/>
        <w:ind w:firstLine="709"/>
        <w:jc w:val="both"/>
        <w:rPr>
          <w:rFonts w:ascii="Times New Roman" w:hAnsi="Times New Roman"/>
          <w:sz w:val="26"/>
          <w:szCs w:val="26"/>
        </w:rPr>
      </w:pPr>
      <w:r>
        <w:rPr>
          <w:rFonts w:ascii="Times New Roman" w:hAnsi="Times New Roman"/>
          <w:sz w:val="26"/>
          <w:szCs w:val="26"/>
        </w:rPr>
        <w:t xml:space="preserve">Рабочая программа учебных предметов, курсов определяет объём, порядок, содержание изучения учебных предметов, курсов. </w:t>
      </w:r>
    </w:p>
    <w:p w:rsidR="00AE1529" w:rsidRDefault="00AE1529">
      <w:pPr>
        <w:spacing w:after="0" w:line="240" w:lineRule="auto"/>
        <w:ind w:firstLine="709"/>
        <w:jc w:val="both"/>
        <w:rPr>
          <w:rFonts w:ascii="Times New Roman" w:hAnsi="Times New Roman"/>
          <w:sz w:val="26"/>
          <w:szCs w:val="26"/>
        </w:rPr>
      </w:pPr>
      <w:r>
        <w:rPr>
          <w:rFonts w:ascii="Times New Roman" w:hAnsi="Times New Roman"/>
          <w:i/>
          <w:sz w:val="26"/>
          <w:szCs w:val="26"/>
        </w:rPr>
        <w:t>Титульный лист</w:t>
      </w:r>
      <w:r>
        <w:rPr>
          <w:rFonts w:ascii="Times New Roman" w:hAnsi="Times New Roman"/>
          <w:sz w:val="26"/>
          <w:szCs w:val="26"/>
        </w:rPr>
        <w:t xml:space="preserve"> должен содержать </w:t>
      </w:r>
      <w:r>
        <w:rPr>
          <w:rFonts w:ascii="Times New Roman" w:hAnsi="Times New Roman"/>
          <w:bCs/>
          <w:iCs/>
          <w:sz w:val="26"/>
          <w:szCs w:val="26"/>
        </w:rPr>
        <w:t xml:space="preserve">полное наименование </w:t>
      </w:r>
      <w:r w:rsidR="006E3C9B" w:rsidRPr="00D25BA7">
        <w:rPr>
          <w:rFonts w:ascii="Times New Roman" w:hAnsi="Times New Roman"/>
          <w:sz w:val="26"/>
          <w:szCs w:val="26"/>
        </w:rPr>
        <w:t>об</w:t>
      </w:r>
      <w:r w:rsidR="006E3C9B">
        <w:rPr>
          <w:rFonts w:ascii="Times New Roman" w:hAnsi="Times New Roman"/>
          <w:sz w:val="26"/>
          <w:szCs w:val="26"/>
        </w:rPr>
        <w:t>щеобразовател</w:t>
      </w:r>
      <w:r w:rsidR="006E3C9B">
        <w:rPr>
          <w:rFonts w:ascii="Times New Roman" w:hAnsi="Times New Roman"/>
          <w:sz w:val="26"/>
          <w:szCs w:val="26"/>
        </w:rPr>
        <w:t>ь</w:t>
      </w:r>
      <w:r w:rsidR="006E3C9B">
        <w:rPr>
          <w:rFonts w:ascii="Times New Roman" w:hAnsi="Times New Roman"/>
          <w:sz w:val="26"/>
          <w:szCs w:val="26"/>
        </w:rPr>
        <w:t>ной организац</w:t>
      </w:r>
      <w:r w:rsidR="006E3C9B">
        <w:rPr>
          <w:rFonts w:ascii="Times New Roman" w:hAnsi="Times New Roman"/>
          <w:sz w:val="26"/>
          <w:szCs w:val="26"/>
        </w:rPr>
        <w:t>и</w:t>
      </w:r>
      <w:r w:rsidR="006E3C9B">
        <w:rPr>
          <w:rFonts w:ascii="Times New Roman" w:hAnsi="Times New Roman"/>
          <w:sz w:val="26"/>
          <w:szCs w:val="26"/>
        </w:rPr>
        <w:t>и</w:t>
      </w:r>
      <w:r w:rsidR="006E3C9B">
        <w:rPr>
          <w:rFonts w:ascii="Times New Roman" w:hAnsi="Times New Roman"/>
          <w:bCs/>
          <w:iCs/>
          <w:sz w:val="26"/>
          <w:szCs w:val="26"/>
        </w:rPr>
        <w:t xml:space="preserve"> </w:t>
      </w:r>
      <w:r>
        <w:rPr>
          <w:rFonts w:ascii="Times New Roman" w:hAnsi="Times New Roman"/>
          <w:bCs/>
          <w:iCs/>
          <w:sz w:val="26"/>
          <w:szCs w:val="26"/>
        </w:rPr>
        <w:t>в соответствии с уставом;</w:t>
      </w:r>
      <w:r>
        <w:rPr>
          <w:rFonts w:ascii="Times New Roman" w:hAnsi="Times New Roman"/>
          <w:sz w:val="26"/>
          <w:szCs w:val="26"/>
        </w:rPr>
        <w:t xml:space="preserve"> </w:t>
      </w:r>
      <w:r>
        <w:rPr>
          <w:rFonts w:ascii="Times New Roman" w:hAnsi="Times New Roman"/>
          <w:bCs/>
          <w:iCs/>
          <w:sz w:val="26"/>
          <w:szCs w:val="26"/>
        </w:rPr>
        <w:t>наименование учебного предмета, курса; ук</w:t>
      </w:r>
      <w:r>
        <w:rPr>
          <w:rFonts w:ascii="Times New Roman" w:hAnsi="Times New Roman"/>
          <w:bCs/>
          <w:iCs/>
          <w:sz w:val="26"/>
          <w:szCs w:val="26"/>
        </w:rPr>
        <w:t>а</w:t>
      </w:r>
      <w:r>
        <w:rPr>
          <w:rFonts w:ascii="Times New Roman" w:hAnsi="Times New Roman"/>
          <w:bCs/>
          <w:iCs/>
          <w:sz w:val="26"/>
          <w:szCs w:val="26"/>
        </w:rPr>
        <w:t>зания на принадлежность Программы учебного предмета, курса к уровню общего образования; срок реализации данной Программы учебного предмета, курса</w:t>
      </w:r>
      <w:r>
        <w:rPr>
          <w:rFonts w:ascii="Times New Roman" w:hAnsi="Times New Roman"/>
          <w:sz w:val="26"/>
          <w:szCs w:val="26"/>
        </w:rPr>
        <w:t>; свед</w:t>
      </w:r>
      <w:r>
        <w:rPr>
          <w:rFonts w:ascii="Times New Roman" w:hAnsi="Times New Roman"/>
          <w:sz w:val="26"/>
          <w:szCs w:val="26"/>
        </w:rPr>
        <w:t>е</w:t>
      </w:r>
      <w:r>
        <w:rPr>
          <w:rFonts w:ascii="Times New Roman" w:hAnsi="Times New Roman"/>
          <w:sz w:val="26"/>
          <w:szCs w:val="26"/>
        </w:rPr>
        <w:t>ния о разработчике (разработчиках): (Ф.И.О, должность); год утверждения Рабочей пр</w:t>
      </w:r>
      <w:r>
        <w:rPr>
          <w:rFonts w:ascii="Times New Roman" w:hAnsi="Times New Roman"/>
          <w:sz w:val="26"/>
          <w:szCs w:val="26"/>
        </w:rPr>
        <w:t>о</w:t>
      </w:r>
      <w:r>
        <w:rPr>
          <w:rFonts w:ascii="Times New Roman" w:hAnsi="Times New Roman"/>
          <w:sz w:val="26"/>
          <w:szCs w:val="26"/>
        </w:rPr>
        <w:t xml:space="preserve">граммы учебного предмета, курса. </w:t>
      </w:r>
    </w:p>
    <w:p w:rsidR="00AE1529" w:rsidRDefault="00AE1529">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w:t>
      </w:r>
      <w:r>
        <w:rPr>
          <w:rFonts w:ascii="Times New Roman" w:hAnsi="Times New Roman"/>
          <w:i/>
          <w:sz w:val="26"/>
          <w:szCs w:val="26"/>
        </w:rPr>
        <w:t>пояснительной записке</w:t>
      </w:r>
      <w:r>
        <w:rPr>
          <w:rFonts w:ascii="Times New Roman" w:hAnsi="Times New Roman"/>
          <w:sz w:val="26"/>
          <w:szCs w:val="26"/>
        </w:rPr>
        <w:t xml:space="preserve"> раскрывается статус документа, его структура, даё</w:t>
      </w:r>
      <w:r>
        <w:rPr>
          <w:rFonts w:ascii="Times New Roman" w:hAnsi="Times New Roman"/>
          <w:sz w:val="26"/>
          <w:szCs w:val="26"/>
        </w:rPr>
        <w:t>т</w:t>
      </w:r>
      <w:r>
        <w:rPr>
          <w:rFonts w:ascii="Times New Roman" w:hAnsi="Times New Roman"/>
          <w:sz w:val="26"/>
          <w:szCs w:val="26"/>
        </w:rPr>
        <w:t>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w:t>
      </w:r>
      <w:r>
        <w:rPr>
          <w:rFonts w:ascii="Times New Roman" w:hAnsi="Times New Roman"/>
          <w:sz w:val="26"/>
          <w:szCs w:val="26"/>
        </w:rPr>
        <w:t>и</w:t>
      </w:r>
      <w:r>
        <w:rPr>
          <w:rFonts w:ascii="Times New Roman" w:hAnsi="Times New Roman"/>
          <w:sz w:val="26"/>
          <w:szCs w:val="26"/>
        </w:rPr>
        <w:t>ровании общеучебных умений, навыков и способов деятельности, ключевых компетенций учащихся. В пояснительной записке указывается, какая примерная (а</w:t>
      </w:r>
      <w:r>
        <w:rPr>
          <w:rFonts w:ascii="Times New Roman" w:hAnsi="Times New Roman"/>
          <w:sz w:val="26"/>
          <w:szCs w:val="26"/>
        </w:rPr>
        <w:t>в</w:t>
      </w:r>
      <w:r>
        <w:rPr>
          <w:rFonts w:ascii="Times New Roman" w:hAnsi="Times New Roman"/>
          <w:sz w:val="26"/>
          <w:szCs w:val="26"/>
        </w:rPr>
        <w:t>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вносит учитель с учётом особенностей конти</w:t>
      </w:r>
      <w:r>
        <w:rPr>
          <w:rFonts w:ascii="Times New Roman" w:hAnsi="Times New Roman"/>
          <w:sz w:val="26"/>
          <w:szCs w:val="26"/>
        </w:rPr>
        <w:t>н</w:t>
      </w:r>
      <w:r>
        <w:rPr>
          <w:rFonts w:ascii="Times New Roman" w:hAnsi="Times New Roman"/>
          <w:sz w:val="26"/>
          <w:szCs w:val="26"/>
        </w:rPr>
        <w:t>гента учащихся, целевых ориентиров учебного предмета, курса, особенностей обр</w:t>
      </w:r>
      <w:r>
        <w:rPr>
          <w:rFonts w:ascii="Times New Roman" w:hAnsi="Times New Roman"/>
          <w:sz w:val="26"/>
          <w:szCs w:val="26"/>
        </w:rPr>
        <w:t>а</w:t>
      </w:r>
      <w:r>
        <w:rPr>
          <w:rFonts w:ascii="Times New Roman" w:hAnsi="Times New Roman"/>
          <w:sz w:val="26"/>
          <w:szCs w:val="26"/>
        </w:rPr>
        <w:t>зовательного учреждения, а также требования к уровню подготовки учащихся с уч</w:t>
      </w:r>
      <w:r>
        <w:rPr>
          <w:rFonts w:ascii="Times New Roman" w:hAnsi="Times New Roman"/>
          <w:sz w:val="26"/>
          <w:szCs w:val="26"/>
        </w:rPr>
        <w:t>ё</w:t>
      </w:r>
      <w:r>
        <w:rPr>
          <w:rFonts w:ascii="Times New Roman" w:hAnsi="Times New Roman"/>
          <w:sz w:val="26"/>
          <w:szCs w:val="26"/>
        </w:rPr>
        <w:t>том внесё</w:t>
      </w:r>
      <w:r>
        <w:rPr>
          <w:rFonts w:ascii="Times New Roman" w:hAnsi="Times New Roman"/>
          <w:sz w:val="26"/>
          <w:szCs w:val="26"/>
        </w:rPr>
        <w:t>н</w:t>
      </w:r>
      <w:r>
        <w:rPr>
          <w:rFonts w:ascii="Times New Roman" w:hAnsi="Times New Roman"/>
          <w:sz w:val="26"/>
          <w:szCs w:val="26"/>
        </w:rPr>
        <w:t>ных изменений.</w:t>
      </w:r>
    </w:p>
    <w:p w:rsidR="00AE1529" w:rsidRDefault="00AE1529">
      <w:pPr>
        <w:spacing w:after="0" w:line="240" w:lineRule="auto"/>
        <w:ind w:firstLine="709"/>
        <w:jc w:val="both"/>
        <w:rPr>
          <w:rFonts w:ascii="Times New Roman" w:hAnsi="Times New Roman"/>
          <w:sz w:val="26"/>
          <w:szCs w:val="26"/>
        </w:rPr>
      </w:pPr>
      <w:r>
        <w:rPr>
          <w:rFonts w:ascii="Times New Roman" w:hAnsi="Times New Roman"/>
          <w:i/>
          <w:sz w:val="26"/>
          <w:szCs w:val="26"/>
        </w:rPr>
        <w:t>Основное содержание</w:t>
      </w:r>
      <w:r>
        <w:rPr>
          <w:rFonts w:ascii="Times New Roman" w:hAnsi="Times New Roman"/>
          <w:sz w:val="26"/>
          <w:szCs w:val="26"/>
        </w:rPr>
        <w:t xml:space="preserve"> раскрывает необходимый уровень знаний, умений и навыков, который формируется у учащихся. </w:t>
      </w:r>
    </w:p>
    <w:p w:rsidR="00AE1529" w:rsidRDefault="00AE1529">
      <w:pPr>
        <w:spacing w:after="0" w:line="240" w:lineRule="auto"/>
        <w:ind w:firstLine="709"/>
        <w:jc w:val="both"/>
        <w:rPr>
          <w:rFonts w:ascii="Times New Roman" w:hAnsi="Times New Roman"/>
          <w:sz w:val="26"/>
          <w:szCs w:val="26"/>
        </w:rPr>
      </w:pPr>
      <w:r>
        <w:rPr>
          <w:rFonts w:ascii="Times New Roman" w:hAnsi="Times New Roman"/>
          <w:i/>
          <w:sz w:val="26"/>
          <w:szCs w:val="26"/>
        </w:rPr>
        <w:t>Календарно-тематическое планирование.</w:t>
      </w:r>
      <w:r>
        <w:rPr>
          <w:rFonts w:ascii="Times New Roman" w:hAnsi="Times New Roman"/>
          <w:sz w:val="26"/>
          <w:szCs w:val="26"/>
        </w:rPr>
        <w:t xml:space="preserve"> В данный раздел включается кале</w:t>
      </w:r>
      <w:r>
        <w:rPr>
          <w:rFonts w:ascii="Times New Roman" w:hAnsi="Times New Roman"/>
          <w:sz w:val="26"/>
          <w:szCs w:val="26"/>
        </w:rPr>
        <w:t>н</w:t>
      </w:r>
      <w:r>
        <w:rPr>
          <w:rFonts w:ascii="Times New Roman" w:hAnsi="Times New Roman"/>
          <w:sz w:val="26"/>
          <w:szCs w:val="26"/>
        </w:rPr>
        <w:t>дарно-тематическое планирование, структура  может состоять из следующих бл</w:t>
      </w:r>
      <w:r>
        <w:rPr>
          <w:rFonts w:ascii="Times New Roman" w:hAnsi="Times New Roman"/>
          <w:sz w:val="26"/>
          <w:szCs w:val="26"/>
        </w:rPr>
        <w:t>о</w:t>
      </w:r>
      <w:r>
        <w:rPr>
          <w:rFonts w:ascii="Times New Roman" w:hAnsi="Times New Roman"/>
          <w:sz w:val="26"/>
          <w:szCs w:val="26"/>
        </w:rPr>
        <w:t xml:space="preserve">ков: </w:t>
      </w:r>
      <w:r>
        <w:rPr>
          <w:rFonts w:ascii="Times New Roman" w:hAnsi="Times New Roman"/>
          <w:bCs/>
          <w:sz w:val="26"/>
          <w:szCs w:val="26"/>
        </w:rPr>
        <w:t>тема (раздел) (количество часов); т</w:t>
      </w:r>
      <w:r>
        <w:rPr>
          <w:rFonts w:ascii="Times New Roman" w:hAnsi="Times New Roman"/>
          <w:sz w:val="26"/>
          <w:szCs w:val="26"/>
        </w:rPr>
        <w:t xml:space="preserve">ема каждого урока; </w:t>
      </w:r>
      <w:r>
        <w:rPr>
          <w:rFonts w:ascii="Times New Roman" w:hAnsi="Times New Roman"/>
          <w:bCs/>
          <w:sz w:val="26"/>
          <w:szCs w:val="26"/>
        </w:rPr>
        <w:t>д</w:t>
      </w:r>
      <w:r>
        <w:rPr>
          <w:rFonts w:ascii="Times New Roman" w:hAnsi="Times New Roman"/>
          <w:sz w:val="26"/>
          <w:szCs w:val="26"/>
        </w:rPr>
        <w:t>ата проведения урока,</w:t>
      </w:r>
      <w:r>
        <w:rPr>
          <w:rFonts w:ascii="Times New Roman" w:hAnsi="Times New Roman"/>
          <w:bCs/>
          <w:sz w:val="26"/>
          <w:szCs w:val="26"/>
        </w:rPr>
        <w:t xml:space="preserve"> ко</w:t>
      </w:r>
      <w:r>
        <w:rPr>
          <w:rFonts w:ascii="Times New Roman" w:hAnsi="Times New Roman"/>
          <w:sz w:val="26"/>
          <w:szCs w:val="26"/>
        </w:rPr>
        <w:t>рректировка</w:t>
      </w:r>
      <w:r>
        <w:rPr>
          <w:rFonts w:ascii="Times New Roman" w:hAnsi="Times New Roman"/>
          <w:b/>
          <w:sz w:val="26"/>
          <w:szCs w:val="26"/>
        </w:rPr>
        <w:t xml:space="preserve">. </w:t>
      </w:r>
      <w:r>
        <w:rPr>
          <w:rFonts w:ascii="Times New Roman" w:hAnsi="Times New Roman"/>
          <w:sz w:val="26"/>
          <w:szCs w:val="26"/>
        </w:rPr>
        <w:t>В календарно-тематическое планирование с учётом ос</w:t>
      </w:r>
      <w:r>
        <w:rPr>
          <w:rFonts w:ascii="Times New Roman" w:hAnsi="Times New Roman"/>
          <w:sz w:val="26"/>
          <w:szCs w:val="26"/>
        </w:rPr>
        <w:t>о</w:t>
      </w:r>
      <w:r>
        <w:rPr>
          <w:rFonts w:ascii="Times New Roman" w:hAnsi="Times New Roman"/>
          <w:sz w:val="26"/>
          <w:szCs w:val="26"/>
        </w:rPr>
        <w:t xml:space="preserve">бенностей учебного предмета, курса рекомендуется включать элементы содержательной и </w:t>
      </w:r>
      <w:r>
        <w:rPr>
          <w:rFonts w:ascii="Times New Roman" w:hAnsi="Times New Roman"/>
          <w:sz w:val="26"/>
          <w:szCs w:val="26"/>
        </w:rPr>
        <w:lastRenderedPageBreak/>
        <w:t>практической составляющих, который позволит обеспечить функци</w:t>
      </w:r>
      <w:r>
        <w:rPr>
          <w:rFonts w:ascii="Times New Roman" w:hAnsi="Times New Roman"/>
          <w:sz w:val="26"/>
          <w:szCs w:val="26"/>
        </w:rPr>
        <w:t>о</w:t>
      </w:r>
      <w:r>
        <w:rPr>
          <w:rFonts w:ascii="Times New Roman" w:hAnsi="Times New Roman"/>
          <w:sz w:val="26"/>
          <w:szCs w:val="26"/>
        </w:rPr>
        <w:t>нально-прикладной характер обучения по учебному предмету, курсу.</w:t>
      </w:r>
    </w:p>
    <w:p w:rsidR="00AE1529" w:rsidRDefault="00AE1529">
      <w:pPr>
        <w:spacing w:after="0" w:line="240" w:lineRule="auto"/>
        <w:ind w:firstLine="709"/>
        <w:jc w:val="both"/>
        <w:rPr>
          <w:rFonts w:ascii="Times New Roman" w:hAnsi="Times New Roman"/>
          <w:sz w:val="26"/>
          <w:szCs w:val="26"/>
        </w:rPr>
      </w:pPr>
      <w:r>
        <w:rPr>
          <w:rFonts w:ascii="Times New Roman" w:hAnsi="Times New Roman"/>
          <w:i/>
          <w:sz w:val="26"/>
          <w:szCs w:val="26"/>
        </w:rPr>
        <w:t xml:space="preserve">Требования к уровню подготовки учащихся по итогам изучения предмета, курса: учащиеся должны знать / понимать </w:t>
      </w:r>
      <w:r>
        <w:rPr>
          <w:rFonts w:ascii="Times New Roman" w:hAnsi="Times New Roman"/>
          <w:sz w:val="26"/>
          <w:szCs w:val="26"/>
        </w:rPr>
        <w:t>(даётся перечень необходимых для у</w:t>
      </w:r>
      <w:r>
        <w:rPr>
          <w:rFonts w:ascii="Times New Roman" w:hAnsi="Times New Roman"/>
          <w:sz w:val="26"/>
          <w:szCs w:val="26"/>
        </w:rPr>
        <w:t>с</w:t>
      </w:r>
      <w:r>
        <w:rPr>
          <w:rFonts w:ascii="Times New Roman" w:hAnsi="Times New Roman"/>
          <w:sz w:val="26"/>
          <w:szCs w:val="26"/>
        </w:rPr>
        <w:t xml:space="preserve">воения и воспроизведения каждым учащимся знаний); </w:t>
      </w:r>
      <w:r>
        <w:rPr>
          <w:rFonts w:ascii="Times New Roman" w:hAnsi="Times New Roman"/>
          <w:i/>
          <w:sz w:val="26"/>
          <w:szCs w:val="26"/>
        </w:rPr>
        <w:t>уметь</w:t>
      </w:r>
      <w:r>
        <w:rPr>
          <w:rFonts w:ascii="Times New Roman" w:hAnsi="Times New Roman"/>
          <w:sz w:val="26"/>
          <w:szCs w:val="26"/>
        </w:rPr>
        <w:t xml:space="preserve"> (даётся перечень ко</w:t>
      </w:r>
      <w:r>
        <w:rPr>
          <w:rFonts w:ascii="Times New Roman" w:hAnsi="Times New Roman"/>
          <w:sz w:val="26"/>
          <w:szCs w:val="26"/>
        </w:rPr>
        <w:t>н</w:t>
      </w:r>
      <w:r>
        <w:rPr>
          <w:rFonts w:ascii="Times New Roman" w:hAnsi="Times New Roman"/>
          <w:sz w:val="26"/>
          <w:szCs w:val="26"/>
        </w:rPr>
        <w:t xml:space="preserve">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Pr>
          <w:rFonts w:ascii="Times New Roman" w:hAnsi="Times New Roman"/>
          <w:i/>
          <w:sz w:val="26"/>
          <w:szCs w:val="26"/>
        </w:rPr>
        <w:t>использовать приобретённые зн</w:t>
      </w:r>
      <w:r>
        <w:rPr>
          <w:rFonts w:ascii="Times New Roman" w:hAnsi="Times New Roman"/>
          <w:i/>
          <w:sz w:val="26"/>
          <w:szCs w:val="26"/>
        </w:rPr>
        <w:t>а</w:t>
      </w:r>
      <w:r>
        <w:rPr>
          <w:rFonts w:ascii="Times New Roman" w:hAnsi="Times New Roman"/>
          <w:i/>
          <w:sz w:val="26"/>
          <w:szCs w:val="26"/>
        </w:rPr>
        <w:t xml:space="preserve">ния и умения в практической деятельности </w:t>
      </w:r>
      <w:r>
        <w:rPr>
          <w:rFonts w:ascii="Times New Roman" w:hAnsi="Times New Roman"/>
          <w:sz w:val="26"/>
          <w:szCs w:val="26"/>
        </w:rPr>
        <w:t>(группа умений, кот</w:t>
      </w:r>
      <w:r>
        <w:rPr>
          <w:rFonts w:ascii="Times New Roman" w:hAnsi="Times New Roman"/>
          <w:sz w:val="26"/>
          <w:szCs w:val="26"/>
        </w:rPr>
        <w:t>о</w:t>
      </w:r>
      <w:r>
        <w:rPr>
          <w:rFonts w:ascii="Times New Roman" w:hAnsi="Times New Roman"/>
          <w:sz w:val="26"/>
          <w:szCs w:val="26"/>
        </w:rPr>
        <w:t>рыми учащийся может пользоват</w:t>
      </w:r>
      <w:r>
        <w:rPr>
          <w:rFonts w:ascii="Times New Roman" w:hAnsi="Times New Roman"/>
          <w:sz w:val="26"/>
          <w:szCs w:val="26"/>
        </w:rPr>
        <w:t>ь</w:t>
      </w:r>
      <w:r>
        <w:rPr>
          <w:rFonts w:ascii="Times New Roman" w:hAnsi="Times New Roman"/>
          <w:sz w:val="26"/>
          <w:szCs w:val="26"/>
        </w:rPr>
        <w:t>ся самостоятельно в повседневной жизни, вне образовательного процесса). При этом допускается  внесение в Программу уче</w:t>
      </w:r>
      <w:r>
        <w:rPr>
          <w:rFonts w:ascii="Times New Roman" w:hAnsi="Times New Roman"/>
          <w:sz w:val="26"/>
          <w:szCs w:val="26"/>
        </w:rPr>
        <w:t>б</w:t>
      </w:r>
      <w:r>
        <w:rPr>
          <w:rFonts w:ascii="Times New Roman" w:hAnsi="Times New Roman"/>
          <w:sz w:val="26"/>
          <w:szCs w:val="26"/>
        </w:rPr>
        <w:t>ного предмета, курса дополнительного материала, расширяющего и углубляющего знания учащихся. Р</w:t>
      </w:r>
      <w:r>
        <w:rPr>
          <w:rFonts w:ascii="Times New Roman" w:hAnsi="Times New Roman"/>
          <w:sz w:val="26"/>
          <w:szCs w:val="26"/>
        </w:rPr>
        <w:t>е</w:t>
      </w:r>
      <w:r>
        <w:rPr>
          <w:rFonts w:ascii="Times New Roman" w:hAnsi="Times New Roman"/>
          <w:sz w:val="26"/>
          <w:szCs w:val="26"/>
        </w:rPr>
        <w:t>комендуется определять требования к уровню подготовки учащихся по итогам ка</w:t>
      </w:r>
      <w:r>
        <w:rPr>
          <w:rFonts w:ascii="Times New Roman" w:hAnsi="Times New Roman"/>
          <w:sz w:val="26"/>
          <w:szCs w:val="26"/>
        </w:rPr>
        <w:t>ж</w:t>
      </w:r>
      <w:r>
        <w:rPr>
          <w:rFonts w:ascii="Times New Roman" w:hAnsi="Times New Roman"/>
          <w:sz w:val="26"/>
          <w:szCs w:val="26"/>
        </w:rPr>
        <w:t>дого года обучения.</w:t>
      </w:r>
    </w:p>
    <w:p w:rsidR="00AE1529" w:rsidRDefault="00AE1529">
      <w:pPr>
        <w:pStyle w:val="ListParagraph"/>
        <w:spacing w:after="0" w:line="240" w:lineRule="auto"/>
        <w:ind w:left="0" w:firstLine="709"/>
        <w:jc w:val="both"/>
        <w:rPr>
          <w:rFonts w:ascii="Times New Roman" w:hAnsi="Times New Roman"/>
          <w:sz w:val="26"/>
          <w:szCs w:val="26"/>
        </w:rPr>
      </w:pPr>
      <w:r>
        <w:rPr>
          <w:rFonts w:ascii="Times New Roman" w:hAnsi="Times New Roman"/>
          <w:i/>
          <w:sz w:val="26"/>
          <w:szCs w:val="26"/>
        </w:rPr>
        <w:t>Характеристика контрольно-измерительных материалов</w:t>
      </w:r>
      <w:r>
        <w:rPr>
          <w:rFonts w:ascii="Times New Roman" w:hAnsi="Times New Roman"/>
          <w:sz w:val="26"/>
          <w:szCs w:val="26"/>
        </w:rPr>
        <w:t>. В данном ра</w:t>
      </w:r>
      <w:r>
        <w:rPr>
          <w:rFonts w:ascii="Times New Roman" w:hAnsi="Times New Roman"/>
          <w:sz w:val="26"/>
          <w:szCs w:val="26"/>
        </w:rPr>
        <w:t>з</w:t>
      </w:r>
      <w:r>
        <w:rPr>
          <w:rFonts w:ascii="Times New Roman" w:hAnsi="Times New Roman"/>
          <w:sz w:val="26"/>
          <w:szCs w:val="26"/>
        </w:rPr>
        <w:t>деле описывается организация оценивания уровня подготовки учащихся по ко</w:t>
      </w:r>
      <w:r>
        <w:rPr>
          <w:rFonts w:ascii="Times New Roman" w:hAnsi="Times New Roman"/>
          <w:sz w:val="26"/>
          <w:szCs w:val="26"/>
        </w:rPr>
        <w:t>н</w:t>
      </w:r>
      <w:r>
        <w:rPr>
          <w:rFonts w:ascii="Times New Roman" w:hAnsi="Times New Roman"/>
          <w:sz w:val="26"/>
          <w:szCs w:val="26"/>
        </w:rPr>
        <w:t>кретному учебному, курсу, даётся перечень и характеристика контрольно-измерительных м</w:t>
      </w:r>
      <w:r>
        <w:rPr>
          <w:rFonts w:ascii="Times New Roman" w:hAnsi="Times New Roman"/>
          <w:sz w:val="26"/>
          <w:szCs w:val="26"/>
        </w:rPr>
        <w:t>а</w:t>
      </w:r>
      <w:r>
        <w:rPr>
          <w:rFonts w:ascii="Times New Roman" w:hAnsi="Times New Roman"/>
          <w:sz w:val="26"/>
          <w:szCs w:val="26"/>
        </w:rPr>
        <w:t>териалов при организации текущего контроля успеваемости, промежуточной атт</w:t>
      </w:r>
      <w:r>
        <w:rPr>
          <w:rFonts w:ascii="Times New Roman" w:hAnsi="Times New Roman"/>
          <w:sz w:val="26"/>
          <w:szCs w:val="26"/>
        </w:rPr>
        <w:t>е</w:t>
      </w:r>
      <w:r>
        <w:rPr>
          <w:rFonts w:ascii="Times New Roman" w:hAnsi="Times New Roman"/>
          <w:sz w:val="26"/>
          <w:szCs w:val="26"/>
        </w:rPr>
        <w:t>стации.</w:t>
      </w:r>
    </w:p>
    <w:p w:rsidR="00AE1529" w:rsidRDefault="00AE1529">
      <w:pPr>
        <w:pStyle w:val="31"/>
        <w:widowControl w:val="0"/>
        <w:ind w:firstLine="709"/>
        <w:jc w:val="center"/>
        <w:rPr>
          <w:sz w:val="26"/>
          <w:szCs w:val="26"/>
        </w:rPr>
      </w:pPr>
    </w:p>
    <w:p w:rsidR="00AE1529" w:rsidRDefault="00AE1529">
      <w:pPr>
        <w:pStyle w:val="31"/>
        <w:widowControl w:val="0"/>
        <w:jc w:val="center"/>
        <w:rPr>
          <w:b/>
          <w:sz w:val="26"/>
          <w:szCs w:val="26"/>
        </w:rPr>
      </w:pPr>
      <w:r>
        <w:rPr>
          <w:b/>
          <w:sz w:val="26"/>
          <w:szCs w:val="26"/>
          <w:lang w:val="en-US"/>
        </w:rPr>
        <w:t>III</w:t>
      </w:r>
      <w:r>
        <w:rPr>
          <w:b/>
          <w:sz w:val="26"/>
          <w:szCs w:val="26"/>
        </w:rPr>
        <w:t xml:space="preserve">. РЕКОМЕНДАЦИИ ПО УЧЕТУ НАЦИОНАЛЬНЫХ, </w:t>
      </w:r>
    </w:p>
    <w:p w:rsidR="00AE1529" w:rsidRDefault="00AE1529">
      <w:pPr>
        <w:pStyle w:val="31"/>
        <w:widowControl w:val="0"/>
        <w:jc w:val="center"/>
        <w:rPr>
          <w:b/>
          <w:sz w:val="26"/>
          <w:szCs w:val="26"/>
        </w:rPr>
      </w:pPr>
      <w:r>
        <w:rPr>
          <w:b/>
          <w:sz w:val="26"/>
          <w:szCs w:val="26"/>
        </w:rPr>
        <w:t xml:space="preserve">РЕГИОНАЛЬНЫХ И ЭТНОКУЛЬТУРНЫХ ОСОБЕННОСТЕЙ </w:t>
      </w:r>
    </w:p>
    <w:p w:rsidR="00AE1529" w:rsidRDefault="00AE1529">
      <w:pPr>
        <w:pStyle w:val="31"/>
        <w:widowControl w:val="0"/>
        <w:jc w:val="center"/>
        <w:rPr>
          <w:b/>
          <w:sz w:val="26"/>
          <w:szCs w:val="26"/>
        </w:rPr>
      </w:pPr>
      <w:r>
        <w:rPr>
          <w:b/>
          <w:sz w:val="26"/>
          <w:szCs w:val="26"/>
        </w:rPr>
        <w:t>ПРИ ИЗУЧЕНИИ ПРЕДМЕТА «ОБЩЕСТВОЗНАНИЕ»</w:t>
      </w:r>
    </w:p>
    <w:p w:rsidR="00AE1529" w:rsidRDefault="00AE1529">
      <w:pPr>
        <w:pStyle w:val="31"/>
        <w:widowControl w:val="0"/>
        <w:ind w:firstLine="709"/>
        <w:jc w:val="center"/>
        <w:rPr>
          <w:sz w:val="26"/>
          <w:szCs w:val="26"/>
        </w:rPr>
      </w:pPr>
    </w:p>
    <w:p w:rsidR="00AE1529" w:rsidRPr="004B55BA" w:rsidRDefault="00AE1529">
      <w:pPr>
        <w:pStyle w:val="31"/>
        <w:widowControl w:val="0"/>
        <w:ind w:firstLine="709"/>
        <w:rPr>
          <w:sz w:val="26"/>
          <w:szCs w:val="26"/>
        </w:rPr>
      </w:pPr>
      <w:r w:rsidRPr="004B55BA">
        <w:rPr>
          <w:sz w:val="26"/>
          <w:szCs w:val="26"/>
        </w:rPr>
        <w:t>При изучении предмета «Обществознание» необходимо учитывать наци</w:t>
      </w:r>
      <w:r w:rsidRPr="004B55BA">
        <w:rPr>
          <w:sz w:val="26"/>
          <w:szCs w:val="26"/>
        </w:rPr>
        <w:t>о</w:t>
      </w:r>
      <w:r w:rsidRPr="004B55BA">
        <w:rPr>
          <w:sz w:val="26"/>
          <w:szCs w:val="26"/>
        </w:rPr>
        <w:t>нальные, региональные и этнокультурные особенности Челябинской области и обр</w:t>
      </w:r>
      <w:r w:rsidRPr="004B55BA">
        <w:rPr>
          <w:sz w:val="26"/>
          <w:szCs w:val="26"/>
        </w:rPr>
        <w:t>а</w:t>
      </w:r>
      <w:r w:rsidRPr="004B55BA">
        <w:rPr>
          <w:sz w:val="26"/>
          <w:szCs w:val="26"/>
        </w:rPr>
        <w:t xml:space="preserve">зовательной организации. Федеральный закон «Об образовании в </w:t>
      </w:r>
      <w:r w:rsidR="006E3C9B">
        <w:rPr>
          <w:sz w:val="26"/>
          <w:szCs w:val="26"/>
        </w:rPr>
        <w:t>Российской Фед</w:t>
      </w:r>
      <w:r w:rsidR="006E3C9B">
        <w:rPr>
          <w:sz w:val="26"/>
          <w:szCs w:val="26"/>
        </w:rPr>
        <w:t>е</w:t>
      </w:r>
      <w:r w:rsidR="006E3C9B">
        <w:rPr>
          <w:sz w:val="26"/>
          <w:szCs w:val="26"/>
        </w:rPr>
        <w:t>рации</w:t>
      </w:r>
      <w:r w:rsidRPr="004B55BA">
        <w:rPr>
          <w:sz w:val="26"/>
          <w:szCs w:val="26"/>
        </w:rPr>
        <w:t>»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w:t>
      </w:r>
      <w:r w:rsidRPr="004B55BA">
        <w:rPr>
          <w:sz w:val="26"/>
          <w:szCs w:val="26"/>
        </w:rPr>
        <w:t>й</w:t>
      </w:r>
      <w:r w:rsidRPr="004B55BA">
        <w:rPr>
          <w:sz w:val="26"/>
          <w:szCs w:val="26"/>
        </w:rPr>
        <w:t>ской Федерации в услов</w:t>
      </w:r>
      <w:r w:rsidRPr="004B55BA">
        <w:rPr>
          <w:sz w:val="26"/>
          <w:szCs w:val="26"/>
        </w:rPr>
        <w:t>и</w:t>
      </w:r>
      <w:r w:rsidRPr="004B55BA">
        <w:rPr>
          <w:sz w:val="26"/>
          <w:szCs w:val="26"/>
        </w:rPr>
        <w:t>ях многонационального государства» (ст. 3).</w:t>
      </w:r>
    </w:p>
    <w:p w:rsidR="00AE1529" w:rsidRPr="006E3C9B" w:rsidRDefault="00AE1529">
      <w:pPr>
        <w:pStyle w:val="31"/>
        <w:widowControl w:val="0"/>
        <w:ind w:firstLine="709"/>
        <w:rPr>
          <w:sz w:val="26"/>
          <w:szCs w:val="26"/>
        </w:rPr>
      </w:pPr>
      <w:r w:rsidRPr="004B55BA">
        <w:rPr>
          <w:sz w:val="26"/>
          <w:szCs w:val="26"/>
        </w:rPr>
        <w:t xml:space="preserve">Технология учета таких особенностей в содержании предмета определяется </w:t>
      </w:r>
      <w:r w:rsidRPr="006E3C9B">
        <w:rPr>
          <w:sz w:val="26"/>
          <w:szCs w:val="26"/>
        </w:rPr>
        <w:t xml:space="preserve">реализуемой образовательной организацией образовательной программой. </w:t>
      </w:r>
    </w:p>
    <w:p w:rsidR="00AE1529" w:rsidRPr="006E3C9B" w:rsidRDefault="00AE1529" w:rsidP="004F34A8">
      <w:pPr>
        <w:widowControl w:val="0"/>
        <w:shd w:val="clear" w:color="auto" w:fill="FFFFFF"/>
        <w:tabs>
          <w:tab w:val="left" w:pos="0"/>
        </w:tabs>
        <w:autoSpaceDE w:val="0"/>
        <w:spacing w:after="0" w:line="240" w:lineRule="auto"/>
        <w:ind w:firstLine="539"/>
        <w:jc w:val="both"/>
        <w:rPr>
          <w:rFonts w:ascii="Times New Roman" w:hAnsi="Times New Roman"/>
          <w:sz w:val="26"/>
          <w:szCs w:val="26"/>
        </w:rPr>
      </w:pPr>
      <w:r w:rsidRPr="006E3C9B">
        <w:rPr>
          <w:rFonts w:ascii="Times New Roman" w:hAnsi="Times New Roman"/>
          <w:sz w:val="26"/>
          <w:szCs w:val="26"/>
        </w:rPr>
        <w:t>При реализации основных образовательных программ в соответствии с фед</w:t>
      </w:r>
      <w:r w:rsidRPr="006E3C9B">
        <w:rPr>
          <w:rFonts w:ascii="Times New Roman" w:hAnsi="Times New Roman"/>
          <w:sz w:val="26"/>
          <w:szCs w:val="26"/>
        </w:rPr>
        <w:t>е</w:t>
      </w:r>
      <w:r w:rsidRPr="006E3C9B">
        <w:rPr>
          <w:rFonts w:ascii="Times New Roman" w:hAnsi="Times New Roman"/>
          <w:sz w:val="26"/>
          <w:szCs w:val="26"/>
        </w:rPr>
        <w:t>ральным компонентом государственного образовательного стандарта общего обр</w:t>
      </w:r>
      <w:r w:rsidRPr="006E3C9B">
        <w:rPr>
          <w:rFonts w:ascii="Times New Roman" w:hAnsi="Times New Roman"/>
          <w:sz w:val="26"/>
          <w:szCs w:val="26"/>
        </w:rPr>
        <w:t>а</w:t>
      </w:r>
      <w:r w:rsidRPr="006E3C9B">
        <w:rPr>
          <w:rFonts w:ascii="Times New Roman" w:hAnsi="Times New Roman"/>
          <w:sz w:val="26"/>
          <w:szCs w:val="26"/>
        </w:rPr>
        <w:t>зования (2004</w:t>
      </w:r>
      <w:r w:rsidRPr="006E3C9B">
        <w:rPr>
          <w:rFonts w:ascii="Times New Roman" w:hAnsi="Times New Roman"/>
          <w:sz w:val="26"/>
          <w:szCs w:val="26"/>
          <w:lang w:val="en-US"/>
        </w:rPr>
        <w:t> </w:t>
      </w:r>
      <w:r w:rsidRPr="006E3C9B">
        <w:rPr>
          <w:rFonts w:ascii="Times New Roman" w:hAnsi="Times New Roman"/>
          <w:sz w:val="26"/>
          <w:szCs w:val="26"/>
        </w:rPr>
        <w:t>г.) национальные, региональные и этнокультурные особенности уч</w:t>
      </w:r>
      <w:r w:rsidRPr="006E3C9B">
        <w:rPr>
          <w:rFonts w:ascii="Times New Roman" w:hAnsi="Times New Roman"/>
          <w:sz w:val="26"/>
          <w:szCs w:val="26"/>
        </w:rPr>
        <w:t>и</w:t>
      </w:r>
      <w:r w:rsidRPr="006E3C9B">
        <w:rPr>
          <w:rFonts w:ascii="Times New Roman" w:hAnsi="Times New Roman"/>
          <w:sz w:val="26"/>
          <w:szCs w:val="26"/>
        </w:rPr>
        <w:t>тываются при разработке образовательной программы в ц</w:t>
      </w:r>
      <w:r w:rsidRPr="006E3C9B">
        <w:rPr>
          <w:rFonts w:ascii="Times New Roman" w:hAnsi="Times New Roman"/>
          <w:sz w:val="26"/>
          <w:szCs w:val="26"/>
        </w:rPr>
        <w:t>е</w:t>
      </w:r>
      <w:r w:rsidRPr="006E3C9B">
        <w:rPr>
          <w:rFonts w:ascii="Times New Roman" w:hAnsi="Times New Roman"/>
          <w:sz w:val="26"/>
          <w:szCs w:val="26"/>
        </w:rPr>
        <w:t>лом. Кроме того, за счет учебного врем</w:t>
      </w:r>
      <w:r w:rsidR="006E3C9B">
        <w:rPr>
          <w:rFonts w:ascii="Times New Roman" w:hAnsi="Times New Roman"/>
          <w:sz w:val="26"/>
          <w:szCs w:val="26"/>
        </w:rPr>
        <w:t>ени из вариативного компонента о</w:t>
      </w:r>
      <w:r w:rsidRPr="006E3C9B">
        <w:rPr>
          <w:rFonts w:ascii="Times New Roman" w:hAnsi="Times New Roman"/>
          <w:sz w:val="26"/>
          <w:szCs w:val="26"/>
        </w:rPr>
        <w:t xml:space="preserve">бластного </w:t>
      </w:r>
      <w:r w:rsidR="006E3C9B">
        <w:rPr>
          <w:rFonts w:ascii="Times New Roman" w:hAnsi="Times New Roman"/>
          <w:sz w:val="26"/>
          <w:szCs w:val="26"/>
        </w:rPr>
        <w:t>б</w:t>
      </w:r>
      <w:r w:rsidRPr="006E3C9B">
        <w:rPr>
          <w:rFonts w:ascii="Times New Roman" w:hAnsi="Times New Roman"/>
          <w:sz w:val="26"/>
          <w:szCs w:val="26"/>
        </w:rPr>
        <w:t>азисного учебного пл</w:t>
      </w:r>
      <w:r w:rsidRPr="006E3C9B">
        <w:rPr>
          <w:rFonts w:ascii="Times New Roman" w:hAnsi="Times New Roman"/>
          <w:sz w:val="26"/>
          <w:szCs w:val="26"/>
        </w:rPr>
        <w:t>а</w:t>
      </w:r>
      <w:r w:rsidRPr="006E3C9B">
        <w:rPr>
          <w:rFonts w:ascii="Times New Roman" w:hAnsi="Times New Roman"/>
          <w:sz w:val="26"/>
          <w:szCs w:val="26"/>
        </w:rPr>
        <w:t>на предполагается изучение содержательной линии  «Особенности общественного ра</w:t>
      </w:r>
      <w:r w:rsidRPr="006E3C9B">
        <w:rPr>
          <w:rFonts w:ascii="Times New Roman" w:hAnsi="Times New Roman"/>
          <w:sz w:val="26"/>
          <w:szCs w:val="26"/>
        </w:rPr>
        <w:t>з</w:t>
      </w:r>
      <w:r w:rsidRPr="006E3C9B">
        <w:rPr>
          <w:rFonts w:ascii="Times New Roman" w:hAnsi="Times New Roman"/>
          <w:sz w:val="26"/>
          <w:szCs w:val="26"/>
        </w:rPr>
        <w:t>вития Южного Урала».</w:t>
      </w:r>
    </w:p>
    <w:p w:rsidR="00AE1529" w:rsidRPr="006E3C9B" w:rsidRDefault="00AE1529" w:rsidP="004F34A8">
      <w:pPr>
        <w:widowControl w:val="0"/>
        <w:shd w:val="clear" w:color="auto" w:fill="FFFFFF"/>
        <w:tabs>
          <w:tab w:val="left" w:pos="0"/>
        </w:tabs>
        <w:autoSpaceDE w:val="0"/>
        <w:spacing w:after="0" w:line="240" w:lineRule="auto"/>
        <w:ind w:firstLine="539"/>
        <w:jc w:val="both"/>
        <w:rPr>
          <w:rFonts w:ascii="Times New Roman" w:hAnsi="Times New Roman"/>
          <w:i/>
          <w:sz w:val="26"/>
          <w:szCs w:val="26"/>
        </w:rPr>
      </w:pPr>
      <w:r w:rsidRPr="006E3C9B">
        <w:rPr>
          <w:rFonts w:ascii="Times New Roman" w:hAnsi="Times New Roman"/>
          <w:sz w:val="26"/>
          <w:szCs w:val="26"/>
        </w:rPr>
        <w:t>При реализации основных образовательных программ в соответствии с фед</w:t>
      </w:r>
      <w:r w:rsidRPr="006E3C9B">
        <w:rPr>
          <w:rFonts w:ascii="Times New Roman" w:hAnsi="Times New Roman"/>
          <w:sz w:val="26"/>
          <w:szCs w:val="26"/>
        </w:rPr>
        <w:t>е</w:t>
      </w:r>
      <w:r w:rsidRPr="006E3C9B">
        <w:rPr>
          <w:rFonts w:ascii="Times New Roman" w:hAnsi="Times New Roman"/>
          <w:sz w:val="26"/>
          <w:szCs w:val="26"/>
        </w:rPr>
        <w:t>ральными государственными образовательными стандартами основного общего (2010</w:t>
      </w:r>
      <w:r w:rsidRPr="006E3C9B">
        <w:rPr>
          <w:rFonts w:ascii="Times New Roman" w:hAnsi="Times New Roman"/>
          <w:sz w:val="26"/>
          <w:szCs w:val="26"/>
          <w:lang w:val="en-US"/>
        </w:rPr>
        <w:t> </w:t>
      </w:r>
      <w:r w:rsidRPr="006E3C9B">
        <w:rPr>
          <w:rFonts w:ascii="Times New Roman" w:hAnsi="Times New Roman"/>
          <w:sz w:val="26"/>
          <w:szCs w:val="26"/>
        </w:rPr>
        <w:t>г.) образования национальные, региональные и этнокультурные особенн</w:t>
      </w:r>
      <w:r w:rsidRPr="006E3C9B">
        <w:rPr>
          <w:rFonts w:ascii="Times New Roman" w:hAnsi="Times New Roman"/>
          <w:sz w:val="26"/>
          <w:szCs w:val="26"/>
        </w:rPr>
        <w:t>о</w:t>
      </w:r>
      <w:r w:rsidRPr="006E3C9B">
        <w:rPr>
          <w:rFonts w:ascii="Times New Roman" w:hAnsi="Times New Roman"/>
          <w:sz w:val="26"/>
          <w:szCs w:val="26"/>
        </w:rPr>
        <w:t>сти также учитываются при разработке образовательной программы в целом. Все разд</w:t>
      </w:r>
      <w:r w:rsidRPr="006E3C9B">
        <w:rPr>
          <w:rFonts w:ascii="Times New Roman" w:hAnsi="Times New Roman"/>
          <w:sz w:val="26"/>
          <w:szCs w:val="26"/>
        </w:rPr>
        <w:t>е</w:t>
      </w:r>
      <w:r w:rsidRPr="006E3C9B">
        <w:rPr>
          <w:rFonts w:ascii="Times New Roman" w:hAnsi="Times New Roman"/>
          <w:sz w:val="26"/>
          <w:szCs w:val="26"/>
        </w:rPr>
        <w:t>лы и структурные компоненты основных образовательных программ, опреде</w:t>
      </w:r>
      <w:r w:rsidRPr="004B55BA">
        <w:rPr>
          <w:rFonts w:ascii="Times New Roman" w:hAnsi="Times New Roman"/>
          <w:sz w:val="26"/>
          <w:szCs w:val="26"/>
        </w:rPr>
        <w:t>ленные федеральными государственными образовательными стандартами общего образов</w:t>
      </w:r>
      <w:r w:rsidRPr="004B55BA">
        <w:rPr>
          <w:rFonts w:ascii="Times New Roman" w:hAnsi="Times New Roman"/>
          <w:sz w:val="26"/>
          <w:szCs w:val="26"/>
        </w:rPr>
        <w:t>а</w:t>
      </w:r>
      <w:r w:rsidRPr="006E3C9B">
        <w:rPr>
          <w:rFonts w:ascii="Times New Roman" w:hAnsi="Times New Roman"/>
          <w:sz w:val="26"/>
          <w:szCs w:val="26"/>
        </w:rPr>
        <w:t>ния, предусматривают возможности включения таких особенностей в их с</w:t>
      </w:r>
      <w:r w:rsidRPr="006E3C9B">
        <w:rPr>
          <w:rFonts w:ascii="Times New Roman" w:hAnsi="Times New Roman"/>
          <w:sz w:val="26"/>
          <w:szCs w:val="26"/>
        </w:rPr>
        <w:t>о</w:t>
      </w:r>
      <w:r w:rsidRPr="006E3C9B">
        <w:rPr>
          <w:rFonts w:ascii="Times New Roman" w:hAnsi="Times New Roman"/>
          <w:sz w:val="26"/>
          <w:szCs w:val="26"/>
        </w:rPr>
        <w:t xml:space="preserve">держание в части, формируемой участниками образовательного процесса </w:t>
      </w:r>
      <w:r w:rsidRPr="006E3C9B">
        <w:rPr>
          <w:rFonts w:ascii="Times New Roman" w:hAnsi="Times New Roman"/>
          <w:i/>
          <w:sz w:val="26"/>
          <w:szCs w:val="26"/>
        </w:rPr>
        <w:t>(в объеме 30 % от общего объема программы основного общего образ</w:t>
      </w:r>
      <w:r w:rsidRPr="006E3C9B">
        <w:rPr>
          <w:rFonts w:ascii="Times New Roman" w:hAnsi="Times New Roman"/>
          <w:i/>
          <w:sz w:val="26"/>
          <w:szCs w:val="26"/>
        </w:rPr>
        <w:t>о</w:t>
      </w:r>
      <w:r w:rsidRPr="006E3C9B">
        <w:rPr>
          <w:rFonts w:ascii="Times New Roman" w:hAnsi="Times New Roman"/>
          <w:i/>
          <w:sz w:val="26"/>
          <w:szCs w:val="26"/>
        </w:rPr>
        <w:t>вания).</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lastRenderedPageBreak/>
        <w:t>Стратегическая цель работы по освоению национальных, региональных и э</w:t>
      </w:r>
      <w:r w:rsidRPr="004B55BA">
        <w:rPr>
          <w:rFonts w:ascii="Times New Roman" w:hAnsi="Times New Roman"/>
          <w:sz w:val="26"/>
          <w:szCs w:val="26"/>
        </w:rPr>
        <w:t>т</w:t>
      </w:r>
      <w:r w:rsidRPr="004B55BA">
        <w:rPr>
          <w:rFonts w:ascii="Times New Roman" w:hAnsi="Times New Roman"/>
          <w:sz w:val="26"/>
          <w:szCs w:val="26"/>
        </w:rPr>
        <w:t>нокультурных особенностей в образовательном учреждении формулируется в цел</w:t>
      </w:r>
      <w:r w:rsidRPr="004B55BA">
        <w:rPr>
          <w:rFonts w:ascii="Times New Roman" w:hAnsi="Times New Roman"/>
          <w:sz w:val="26"/>
          <w:szCs w:val="26"/>
        </w:rPr>
        <w:t>е</w:t>
      </w:r>
      <w:r w:rsidRPr="004B55BA">
        <w:rPr>
          <w:rFonts w:ascii="Times New Roman" w:hAnsi="Times New Roman"/>
          <w:sz w:val="26"/>
          <w:szCs w:val="26"/>
        </w:rPr>
        <w:t>вом разделе в пояснительной записке. В соответствии с целью конкретизируется п</w:t>
      </w:r>
      <w:r w:rsidRPr="004B55BA">
        <w:rPr>
          <w:rFonts w:ascii="Times New Roman" w:hAnsi="Times New Roman"/>
          <w:sz w:val="26"/>
          <w:szCs w:val="26"/>
        </w:rPr>
        <w:t>е</w:t>
      </w:r>
      <w:r w:rsidRPr="004B55BA">
        <w:rPr>
          <w:rFonts w:ascii="Times New Roman" w:hAnsi="Times New Roman"/>
          <w:sz w:val="26"/>
          <w:szCs w:val="26"/>
        </w:rPr>
        <w:t>речень личностных и метапредметных результатов (раздел «Планируемые результ</w:t>
      </w:r>
      <w:r w:rsidRPr="004B55BA">
        <w:rPr>
          <w:rFonts w:ascii="Times New Roman" w:hAnsi="Times New Roman"/>
          <w:sz w:val="26"/>
          <w:szCs w:val="26"/>
        </w:rPr>
        <w:t>а</w:t>
      </w:r>
      <w:r w:rsidRPr="004B55BA">
        <w:rPr>
          <w:rFonts w:ascii="Times New Roman" w:hAnsi="Times New Roman"/>
          <w:sz w:val="26"/>
          <w:szCs w:val="26"/>
        </w:rPr>
        <w:t>ты осво</w:t>
      </w:r>
      <w:r w:rsidRPr="004B55BA">
        <w:rPr>
          <w:rFonts w:ascii="Times New Roman" w:hAnsi="Times New Roman"/>
          <w:sz w:val="26"/>
          <w:szCs w:val="26"/>
        </w:rPr>
        <w:t>е</w:t>
      </w:r>
      <w:r w:rsidRPr="004B55BA">
        <w:rPr>
          <w:rFonts w:ascii="Times New Roman" w:hAnsi="Times New Roman"/>
          <w:sz w:val="26"/>
          <w:szCs w:val="26"/>
        </w:rPr>
        <w:t xml:space="preserve">ния основной образовательной программы»). </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Содержание, обеспечивающее достижение данных планируемых результ</w:t>
      </w:r>
      <w:r w:rsidRPr="004B55BA">
        <w:rPr>
          <w:rFonts w:ascii="Times New Roman" w:hAnsi="Times New Roman"/>
          <w:sz w:val="26"/>
          <w:szCs w:val="26"/>
        </w:rPr>
        <w:t>а</w:t>
      </w:r>
      <w:r w:rsidRPr="004B55BA">
        <w:rPr>
          <w:rFonts w:ascii="Times New Roman" w:hAnsi="Times New Roman"/>
          <w:sz w:val="26"/>
          <w:szCs w:val="26"/>
        </w:rPr>
        <w:t>тов, должно быть отражено в содержательном разделе основной образовательной пр</w:t>
      </w:r>
      <w:r w:rsidRPr="004B55BA">
        <w:rPr>
          <w:rFonts w:ascii="Times New Roman" w:hAnsi="Times New Roman"/>
          <w:sz w:val="26"/>
          <w:szCs w:val="26"/>
        </w:rPr>
        <w:t>о</w:t>
      </w:r>
      <w:r w:rsidRPr="004B55BA">
        <w:rPr>
          <w:rFonts w:ascii="Times New Roman" w:hAnsi="Times New Roman"/>
          <w:sz w:val="26"/>
          <w:szCs w:val="26"/>
        </w:rPr>
        <w:t>граммы.</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В «Программе развития универсальных учебных» действий содержательные аспекты национальных, региональных и этнокультурных особенностей отр</w:t>
      </w:r>
      <w:r w:rsidRPr="004B55BA">
        <w:rPr>
          <w:rFonts w:ascii="Times New Roman" w:hAnsi="Times New Roman"/>
          <w:sz w:val="26"/>
          <w:szCs w:val="26"/>
        </w:rPr>
        <w:t>а</w:t>
      </w:r>
      <w:r w:rsidRPr="004B55BA">
        <w:rPr>
          <w:rFonts w:ascii="Times New Roman" w:hAnsi="Times New Roman"/>
          <w:sz w:val="26"/>
          <w:szCs w:val="26"/>
        </w:rPr>
        <w:t>жаются в разделе типовые задачи применения универсальных учебных действий, в основной школе при описании особенностей реализации основных направлений учебно-исследовательской и проектной деятельности обучающихся.</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Особое внимание учету национальных, региональных и этнокультурных ос</w:t>
      </w:r>
      <w:r w:rsidRPr="004B55BA">
        <w:rPr>
          <w:rFonts w:ascii="Times New Roman" w:hAnsi="Times New Roman"/>
          <w:sz w:val="26"/>
          <w:szCs w:val="26"/>
        </w:rPr>
        <w:t>о</w:t>
      </w:r>
      <w:r w:rsidRPr="004B55BA">
        <w:rPr>
          <w:rFonts w:ascii="Times New Roman" w:hAnsi="Times New Roman"/>
          <w:sz w:val="26"/>
          <w:szCs w:val="26"/>
        </w:rPr>
        <w:t>бенностей должно быть уделено в «Программе воспитания и социализации», данных подход отражается в задачах, направлениях деятельности, содержании, видах де</w:t>
      </w:r>
      <w:r w:rsidRPr="004B55BA">
        <w:rPr>
          <w:rFonts w:ascii="Times New Roman" w:hAnsi="Times New Roman"/>
          <w:sz w:val="26"/>
          <w:szCs w:val="26"/>
        </w:rPr>
        <w:t>я</w:t>
      </w:r>
      <w:r w:rsidRPr="004B55BA">
        <w:rPr>
          <w:rFonts w:ascii="Times New Roman" w:hAnsi="Times New Roman"/>
          <w:sz w:val="26"/>
          <w:szCs w:val="26"/>
        </w:rPr>
        <w:t>тельности и формах занятий с обучающимися на региональном мат</w:t>
      </w:r>
      <w:r w:rsidRPr="004B55BA">
        <w:rPr>
          <w:rFonts w:ascii="Times New Roman" w:hAnsi="Times New Roman"/>
          <w:sz w:val="26"/>
          <w:szCs w:val="26"/>
        </w:rPr>
        <w:t>е</w:t>
      </w:r>
      <w:r w:rsidRPr="004B55BA">
        <w:rPr>
          <w:rFonts w:ascii="Times New Roman" w:hAnsi="Times New Roman"/>
          <w:sz w:val="26"/>
          <w:szCs w:val="26"/>
        </w:rPr>
        <w:t>риале.</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Программы отдельных предметов, курсов и курсов внеурочной деятельности также разрабатываются с учётом национальных, региональных и этнокул</w:t>
      </w:r>
      <w:r w:rsidRPr="004B55BA">
        <w:rPr>
          <w:rFonts w:ascii="Times New Roman" w:hAnsi="Times New Roman"/>
          <w:sz w:val="26"/>
          <w:szCs w:val="26"/>
        </w:rPr>
        <w:t>ь</w:t>
      </w:r>
      <w:r w:rsidRPr="004B55BA">
        <w:rPr>
          <w:rFonts w:ascii="Times New Roman" w:hAnsi="Times New Roman"/>
          <w:sz w:val="26"/>
          <w:szCs w:val="26"/>
        </w:rPr>
        <w:t>турных особенностей. Если в целевом разделе конкретизировались планируемые результ</w:t>
      </w:r>
      <w:r w:rsidRPr="004B55BA">
        <w:rPr>
          <w:rFonts w:ascii="Times New Roman" w:hAnsi="Times New Roman"/>
          <w:sz w:val="26"/>
          <w:szCs w:val="26"/>
        </w:rPr>
        <w:t>а</w:t>
      </w:r>
      <w:r w:rsidRPr="004B55BA">
        <w:rPr>
          <w:rFonts w:ascii="Times New Roman" w:hAnsi="Times New Roman"/>
          <w:sz w:val="26"/>
          <w:szCs w:val="26"/>
        </w:rPr>
        <w:t>ты, это должно быть отражено в программах учебных предметов, курсов в разделе «Ли</w:t>
      </w:r>
      <w:r w:rsidRPr="004B55BA">
        <w:rPr>
          <w:rFonts w:ascii="Times New Roman" w:hAnsi="Times New Roman"/>
          <w:sz w:val="26"/>
          <w:szCs w:val="26"/>
        </w:rPr>
        <w:t>ч</w:t>
      </w:r>
      <w:r w:rsidRPr="004B55BA">
        <w:rPr>
          <w:rFonts w:ascii="Times New Roman" w:hAnsi="Times New Roman"/>
          <w:sz w:val="26"/>
          <w:szCs w:val="26"/>
        </w:rPr>
        <w:t>ностные, метапредметные и предметные результаты». Содержание может быть отражено в общей характеристике учебного предмета, курса, в с</w:t>
      </w:r>
      <w:r w:rsidRPr="004B55BA">
        <w:rPr>
          <w:rFonts w:ascii="Times New Roman" w:hAnsi="Times New Roman"/>
          <w:sz w:val="26"/>
          <w:szCs w:val="26"/>
        </w:rPr>
        <w:t>о</w:t>
      </w:r>
      <w:r w:rsidRPr="004B55BA">
        <w:rPr>
          <w:rFonts w:ascii="Times New Roman" w:hAnsi="Times New Roman"/>
          <w:sz w:val="26"/>
          <w:szCs w:val="26"/>
        </w:rPr>
        <w:t xml:space="preserve">держании учебного </w:t>
      </w:r>
      <w:r w:rsidRPr="006E3C9B">
        <w:rPr>
          <w:rFonts w:ascii="Times New Roman" w:hAnsi="Times New Roman"/>
          <w:sz w:val="26"/>
          <w:szCs w:val="26"/>
        </w:rPr>
        <w:t xml:space="preserve">предмета, в тематическом планировании. </w:t>
      </w:r>
      <w:r w:rsidRPr="006E3C9B">
        <w:rPr>
          <w:rFonts w:ascii="Times New Roman" w:hAnsi="Times New Roman"/>
          <w:i/>
          <w:sz w:val="26"/>
          <w:szCs w:val="26"/>
        </w:rPr>
        <w:t>Количественных характеристик к реал</w:t>
      </w:r>
      <w:r w:rsidRPr="006E3C9B">
        <w:rPr>
          <w:rFonts w:ascii="Times New Roman" w:hAnsi="Times New Roman"/>
          <w:i/>
          <w:sz w:val="26"/>
          <w:szCs w:val="26"/>
        </w:rPr>
        <w:t>и</w:t>
      </w:r>
      <w:r w:rsidRPr="006E3C9B">
        <w:rPr>
          <w:rFonts w:ascii="Times New Roman" w:hAnsi="Times New Roman"/>
          <w:i/>
          <w:sz w:val="26"/>
          <w:szCs w:val="26"/>
        </w:rPr>
        <w:t>зации НРЭО в требованиях ФГОС общего образования нет.</w:t>
      </w:r>
      <w:r w:rsidRPr="006E3C9B">
        <w:rPr>
          <w:rFonts w:ascii="Times New Roman" w:hAnsi="Times New Roman"/>
          <w:sz w:val="26"/>
          <w:szCs w:val="26"/>
        </w:rPr>
        <w:t xml:space="preserve"> Образовательное учр</w:t>
      </w:r>
      <w:r w:rsidRPr="006E3C9B">
        <w:rPr>
          <w:rFonts w:ascii="Times New Roman" w:hAnsi="Times New Roman"/>
          <w:sz w:val="26"/>
          <w:szCs w:val="26"/>
        </w:rPr>
        <w:t>е</w:t>
      </w:r>
      <w:r w:rsidRPr="006E3C9B">
        <w:rPr>
          <w:rFonts w:ascii="Times New Roman" w:hAnsi="Times New Roman"/>
          <w:sz w:val="26"/>
          <w:szCs w:val="26"/>
        </w:rPr>
        <w:t>ждение может разработать курсы внеурочной деятельности, обеспечивающие</w:t>
      </w:r>
      <w:r w:rsidRPr="004B55BA">
        <w:rPr>
          <w:rFonts w:ascii="Times New Roman" w:hAnsi="Times New Roman"/>
          <w:sz w:val="26"/>
          <w:szCs w:val="26"/>
        </w:rPr>
        <w:t xml:space="preserve"> этн</w:t>
      </w:r>
      <w:r w:rsidRPr="004B55BA">
        <w:rPr>
          <w:rFonts w:ascii="Times New Roman" w:hAnsi="Times New Roman"/>
          <w:sz w:val="26"/>
          <w:szCs w:val="26"/>
        </w:rPr>
        <w:t>о</w:t>
      </w:r>
      <w:r w:rsidRPr="004B55BA">
        <w:rPr>
          <w:rFonts w:ascii="Times New Roman" w:hAnsi="Times New Roman"/>
          <w:sz w:val="26"/>
          <w:szCs w:val="26"/>
        </w:rPr>
        <w:t>культурные потребности и интересы обучающихся.</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Организационным механизмом учета национальных, региональных и этн</w:t>
      </w:r>
      <w:r w:rsidRPr="004B55BA">
        <w:rPr>
          <w:rFonts w:ascii="Times New Roman" w:hAnsi="Times New Roman"/>
          <w:sz w:val="26"/>
          <w:szCs w:val="26"/>
        </w:rPr>
        <w:t>о</w:t>
      </w:r>
      <w:r w:rsidRPr="004B55BA">
        <w:rPr>
          <w:rFonts w:ascii="Times New Roman" w:hAnsi="Times New Roman"/>
          <w:sz w:val="26"/>
          <w:szCs w:val="26"/>
        </w:rPr>
        <w:t>культурных особенностей в образовательном процессе является план внеурочной деятельности, который должен предусматривать применение оптимальных, с то</w:t>
      </w:r>
      <w:r w:rsidRPr="004B55BA">
        <w:rPr>
          <w:rFonts w:ascii="Times New Roman" w:hAnsi="Times New Roman"/>
          <w:sz w:val="26"/>
          <w:szCs w:val="26"/>
        </w:rPr>
        <w:t>ч</w:t>
      </w:r>
      <w:r w:rsidRPr="004B55BA">
        <w:rPr>
          <w:rFonts w:ascii="Times New Roman" w:hAnsi="Times New Roman"/>
          <w:sz w:val="26"/>
          <w:szCs w:val="26"/>
        </w:rPr>
        <w:t>ки зрения обеспечения этнокультурных потребностей и интересов обучающихся, форм реализ</w:t>
      </w:r>
      <w:r w:rsidRPr="004B55BA">
        <w:rPr>
          <w:rFonts w:ascii="Times New Roman" w:hAnsi="Times New Roman"/>
          <w:sz w:val="26"/>
          <w:szCs w:val="26"/>
        </w:rPr>
        <w:t>а</w:t>
      </w:r>
      <w:r w:rsidRPr="004B55BA">
        <w:rPr>
          <w:rFonts w:ascii="Times New Roman" w:hAnsi="Times New Roman"/>
          <w:sz w:val="26"/>
          <w:szCs w:val="26"/>
        </w:rPr>
        <w:t>ции внеурочной деятельности.</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Наряду с этим в разделе «Система оценки достижения планируемых результ</w:t>
      </w:r>
      <w:r w:rsidRPr="004B55BA">
        <w:rPr>
          <w:rFonts w:ascii="Times New Roman" w:hAnsi="Times New Roman"/>
          <w:sz w:val="26"/>
          <w:szCs w:val="26"/>
        </w:rPr>
        <w:t>а</w:t>
      </w:r>
      <w:r w:rsidRPr="004B55BA">
        <w:rPr>
          <w:rFonts w:ascii="Times New Roman" w:hAnsi="Times New Roman"/>
          <w:sz w:val="26"/>
          <w:szCs w:val="26"/>
        </w:rPr>
        <w:t>тов освоения основной образовательной программы» эти особенности также учит</w:t>
      </w:r>
      <w:r w:rsidRPr="004B55BA">
        <w:rPr>
          <w:rFonts w:ascii="Times New Roman" w:hAnsi="Times New Roman"/>
          <w:sz w:val="26"/>
          <w:szCs w:val="26"/>
        </w:rPr>
        <w:t>ы</w:t>
      </w:r>
      <w:r w:rsidRPr="004B55BA">
        <w:rPr>
          <w:rFonts w:ascii="Times New Roman" w:hAnsi="Times New Roman"/>
          <w:sz w:val="26"/>
          <w:szCs w:val="26"/>
        </w:rPr>
        <w:t>ваются при разработке КИМов на материале, отражающих национальные, реги</w:t>
      </w:r>
      <w:r w:rsidRPr="004B55BA">
        <w:rPr>
          <w:rFonts w:ascii="Times New Roman" w:hAnsi="Times New Roman"/>
          <w:sz w:val="26"/>
          <w:szCs w:val="26"/>
        </w:rPr>
        <w:t>о</w:t>
      </w:r>
      <w:r w:rsidRPr="004B55BA">
        <w:rPr>
          <w:rFonts w:ascii="Times New Roman" w:hAnsi="Times New Roman"/>
          <w:sz w:val="26"/>
          <w:szCs w:val="26"/>
        </w:rPr>
        <w:t>нальные и этнокультурные особенности разного уровня и обеспечивающих динам</w:t>
      </w:r>
      <w:r w:rsidRPr="004B55BA">
        <w:rPr>
          <w:rFonts w:ascii="Times New Roman" w:hAnsi="Times New Roman"/>
          <w:sz w:val="26"/>
          <w:szCs w:val="26"/>
        </w:rPr>
        <w:t>и</w:t>
      </w:r>
      <w:r w:rsidRPr="004B55BA">
        <w:rPr>
          <w:rFonts w:ascii="Times New Roman" w:hAnsi="Times New Roman"/>
          <w:sz w:val="26"/>
          <w:szCs w:val="26"/>
        </w:rPr>
        <w:t>ку до</w:t>
      </w:r>
      <w:r w:rsidRPr="004B55BA">
        <w:rPr>
          <w:rFonts w:ascii="Times New Roman" w:hAnsi="Times New Roman"/>
          <w:sz w:val="26"/>
          <w:szCs w:val="26"/>
        </w:rPr>
        <w:t>с</w:t>
      </w:r>
      <w:r w:rsidRPr="004B55BA">
        <w:rPr>
          <w:rFonts w:ascii="Times New Roman" w:hAnsi="Times New Roman"/>
          <w:sz w:val="26"/>
          <w:szCs w:val="26"/>
        </w:rPr>
        <w:t>тижения планируемых результатов.</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Технология разработки основных образовательных программ общего образ</w:t>
      </w:r>
      <w:r w:rsidRPr="004B55BA">
        <w:rPr>
          <w:rFonts w:ascii="Times New Roman" w:hAnsi="Times New Roman"/>
          <w:sz w:val="26"/>
          <w:szCs w:val="26"/>
        </w:rPr>
        <w:t>о</w:t>
      </w:r>
      <w:r w:rsidRPr="004B55BA">
        <w:rPr>
          <w:rFonts w:ascii="Times New Roman" w:hAnsi="Times New Roman"/>
          <w:sz w:val="26"/>
          <w:szCs w:val="26"/>
        </w:rPr>
        <w:t>вания с учетом национальных, региональных и этнокультурных особенностей по</w:t>
      </w:r>
      <w:r w:rsidRPr="004B55BA">
        <w:rPr>
          <w:rFonts w:ascii="Times New Roman" w:hAnsi="Times New Roman"/>
          <w:sz w:val="26"/>
          <w:szCs w:val="26"/>
        </w:rPr>
        <w:t>д</w:t>
      </w:r>
      <w:r w:rsidRPr="004B55BA">
        <w:rPr>
          <w:rFonts w:ascii="Times New Roman" w:hAnsi="Times New Roman"/>
          <w:sz w:val="26"/>
          <w:szCs w:val="26"/>
        </w:rPr>
        <w:t>робно представлена в методическом пособии, рекомендованном Министерством о</w:t>
      </w:r>
      <w:r w:rsidRPr="004B55BA">
        <w:rPr>
          <w:rFonts w:ascii="Times New Roman" w:hAnsi="Times New Roman"/>
          <w:sz w:val="26"/>
          <w:szCs w:val="26"/>
        </w:rPr>
        <w:t>б</w:t>
      </w:r>
      <w:r w:rsidRPr="004B55BA">
        <w:rPr>
          <w:rFonts w:ascii="Times New Roman" w:hAnsi="Times New Roman"/>
          <w:sz w:val="26"/>
          <w:szCs w:val="26"/>
        </w:rPr>
        <w:t>разования и науки Челябинской области для использования в образовательных у</w:t>
      </w:r>
      <w:r w:rsidRPr="004B55BA">
        <w:rPr>
          <w:rFonts w:ascii="Times New Roman" w:hAnsi="Times New Roman"/>
          <w:sz w:val="26"/>
          <w:szCs w:val="26"/>
        </w:rPr>
        <w:t>ч</w:t>
      </w:r>
      <w:r w:rsidRPr="004B55BA">
        <w:rPr>
          <w:rFonts w:ascii="Times New Roman" w:hAnsi="Times New Roman"/>
          <w:sz w:val="26"/>
          <w:szCs w:val="26"/>
        </w:rPr>
        <w:t xml:space="preserve">реждениях Челябинской области: </w:t>
      </w:r>
    </w:p>
    <w:p w:rsidR="00AE1529" w:rsidRPr="004B55BA" w:rsidRDefault="00AE1529">
      <w:pPr>
        <w:spacing w:after="0" w:line="240" w:lineRule="auto"/>
        <w:ind w:firstLine="709"/>
        <w:jc w:val="both"/>
        <w:rPr>
          <w:rFonts w:ascii="Times New Roman" w:hAnsi="Times New Roman"/>
          <w:sz w:val="26"/>
          <w:szCs w:val="26"/>
        </w:rPr>
      </w:pPr>
      <w:r w:rsidRPr="004B55BA">
        <w:rPr>
          <w:rFonts w:ascii="Times New Roman" w:hAnsi="Times New Roman"/>
          <w:sz w:val="26"/>
          <w:szCs w:val="26"/>
        </w:rPr>
        <w:t>– Методические рекомендации по учету национальных, региональных и этн</w:t>
      </w:r>
      <w:r w:rsidRPr="004B55BA">
        <w:rPr>
          <w:rFonts w:ascii="Times New Roman" w:hAnsi="Times New Roman"/>
          <w:sz w:val="26"/>
          <w:szCs w:val="26"/>
        </w:rPr>
        <w:t>о</w:t>
      </w:r>
      <w:r w:rsidRPr="004B55BA">
        <w:rPr>
          <w:rFonts w:ascii="Times New Roman" w:hAnsi="Times New Roman"/>
          <w:sz w:val="26"/>
          <w:szCs w:val="26"/>
        </w:rPr>
        <w:t>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w:t>
      </w:r>
      <w:r w:rsidRPr="004B55BA">
        <w:rPr>
          <w:rFonts w:ascii="Times New Roman" w:hAnsi="Times New Roman"/>
          <w:sz w:val="26"/>
          <w:szCs w:val="26"/>
        </w:rPr>
        <w:t>а</w:t>
      </w:r>
      <w:r w:rsidRPr="004B55BA">
        <w:rPr>
          <w:rFonts w:ascii="Times New Roman" w:hAnsi="Times New Roman"/>
          <w:sz w:val="26"/>
          <w:szCs w:val="26"/>
        </w:rPr>
        <w:t xml:space="preserve">зования / [В.Н.Кеспиков, М.И.Солодкова и др.]. – Челябинск: ЧИППКРО, 2013. – 164 с. </w:t>
      </w:r>
    </w:p>
    <w:p w:rsidR="00AE1529" w:rsidRPr="004B55BA" w:rsidRDefault="00AE1529">
      <w:pPr>
        <w:pStyle w:val="31"/>
        <w:keepNext/>
        <w:widowControl w:val="0"/>
        <w:ind w:firstLine="567"/>
        <w:rPr>
          <w:kern w:val="1"/>
          <w:sz w:val="26"/>
          <w:szCs w:val="26"/>
        </w:rPr>
      </w:pPr>
      <w:r w:rsidRPr="004B55BA">
        <w:rPr>
          <w:kern w:val="1"/>
          <w:sz w:val="26"/>
          <w:szCs w:val="26"/>
        </w:rPr>
        <w:t>Предметные результаты освоения учебного курса, отражающие НРЭО:</w:t>
      </w:r>
    </w:p>
    <w:p w:rsidR="00AE1529" w:rsidRPr="004B55BA" w:rsidRDefault="00AE1529">
      <w:pPr>
        <w:pStyle w:val="31"/>
        <w:keepNext/>
        <w:widowControl w:val="0"/>
        <w:ind w:firstLine="567"/>
        <w:rPr>
          <w:sz w:val="26"/>
          <w:szCs w:val="26"/>
        </w:rPr>
      </w:pPr>
      <w:r w:rsidRPr="004B55BA">
        <w:rPr>
          <w:sz w:val="26"/>
          <w:szCs w:val="26"/>
        </w:rPr>
        <w:t xml:space="preserve">– </w:t>
      </w:r>
      <w:r w:rsidRPr="004B55BA">
        <w:rPr>
          <w:kern w:val="1"/>
          <w:sz w:val="26"/>
          <w:szCs w:val="26"/>
        </w:rPr>
        <w:t xml:space="preserve"> </w:t>
      </w:r>
      <w:r w:rsidRPr="004B55BA">
        <w:rPr>
          <w:sz w:val="26"/>
          <w:szCs w:val="26"/>
        </w:rPr>
        <w:t>воспитанию общероссийской идентичности, патриотизма, гражданственн</w:t>
      </w:r>
      <w:r w:rsidRPr="004B55BA">
        <w:rPr>
          <w:sz w:val="26"/>
          <w:szCs w:val="26"/>
        </w:rPr>
        <w:t>о</w:t>
      </w:r>
      <w:r w:rsidRPr="004B55BA">
        <w:rPr>
          <w:sz w:val="26"/>
          <w:szCs w:val="26"/>
        </w:rPr>
        <w:t>сти, социальной ответственности, правового самосознания, толерантности, приве</w:t>
      </w:r>
      <w:r w:rsidRPr="004B55BA">
        <w:rPr>
          <w:sz w:val="26"/>
          <w:szCs w:val="26"/>
        </w:rPr>
        <w:t>р</w:t>
      </w:r>
      <w:r w:rsidRPr="004B55BA">
        <w:rPr>
          <w:sz w:val="26"/>
          <w:szCs w:val="26"/>
        </w:rPr>
        <w:lastRenderedPageBreak/>
        <w:t>женности ценностям, закрепленным в Конституции Российской Федер</w:t>
      </w:r>
      <w:r w:rsidRPr="004B55BA">
        <w:rPr>
          <w:sz w:val="26"/>
          <w:szCs w:val="26"/>
        </w:rPr>
        <w:t>а</w:t>
      </w:r>
      <w:r w:rsidRPr="004B55BA">
        <w:rPr>
          <w:sz w:val="26"/>
          <w:szCs w:val="26"/>
        </w:rPr>
        <w:t>ции;</w:t>
      </w:r>
    </w:p>
    <w:p w:rsidR="00AE1529" w:rsidRPr="004B55BA" w:rsidRDefault="00AE1529">
      <w:pPr>
        <w:pStyle w:val="31"/>
        <w:keepNext/>
        <w:widowControl w:val="0"/>
        <w:ind w:firstLine="567"/>
        <w:rPr>
          <w:sz w:val="26"/>
          <w:szCs w:val="26"/>
        </w:rPr>
      </w:pPr>
      <w:r w:rsidRPr="004B55BA">
        <w:rPr>
          <w:sz w:val="26"/>
          <w:szCs w:val="26"/>
        </w:rPr>
        <w:t>– развитию личности на исключительно важном этапе ее социализации — в подростковом возрасте, повышению уровня ее духовно-нравственной, политич</w:t>
      </w:r>
      <w:r w:rsidRPr="004B55BA">
        <w:rPr>
          <w:sz w:val="26"/>
          <w:szCs w:val="26"/>
        </w:rPr>
        <w:t>е</w:t>
      </w:r>
      <w:r w:rsidRPr="004B55BA">
        <w:rPr>
          <w:sz w:val="26"/>
          <w:szCs w:val="26"/>
        </w:rPr>
        <w:t>ской и правовой культуры,  становлению социального поведения, основанного на уваж</w:t>
      </w:r>
      <w:r w:rsidRPr="004B55BA">
        <w:rPr>
          <w:sz w:val="26"/>
          <w:szCs w:val="26"/>
        </w:rPr>
        <w:t>е</w:t>
      </w:r>
      <w:r w:rsidRPr="004B55BA">
        <w:rPr>
          <w:sz w:val="26"/>
          <w:szCs w:val="26"/>
        </w:rPr>
        <w:t>нии закона и правопорядка; углублению интереса к изучению социальных и гуман</w:t>
      </w:r>
      <w:r w:rsidRPr="004B55BA">
        <w:rPr>
          <w:sz w:val="26"/>
          <w:szCs w:val="26"/>
        </w:rPr>
        <w:t>и</w:t>
      </w:r>
      <w:r w:rsidRPr="004B55BA">
        <w:rPr>
          <w:sz w:val="26"/>
          <w:szCs w:val="26"/>
        </w:rPr>
        <w:t>тарных дисциплин; формированию способности к личному самоопределению, сам</w:t>
      </w:r>
      <w:r w:rsidRPr="004B55BA">
        <w:rPr>
          <w:sz w:val="26"/>
          <w:szCs w:val="26"/>
        </w:rPr>
        <w:t>о</w:t>
      </w:r>
      <w:r w:rsidRPr="004B55BA">
        <w:rPr>
          <w:sz w:val="26"/>
          <w:szCs w:val="26"/>
        </w:rPr>
        <w:t>реализации, самоконтроля; повышению мотивации к высокопроизводительной, на</w:t>
      </w:r>
      <w:r w:rsidRPr="004B55BA">
        <w:rPr>
          <w:sz w:val="26"/>
          <w:szCs w:val="26"/>
        </w:rPr>
        <w:t>у</w:t>
      </w:r>
      <w:r w:rsidRPr="004B55BA">
        <w:rPr>
          <w:sz w:val="26"/>
          <w:szCs w:val="26"/>
        </w:rPr>
        <w:t>кое</w:t>
      </w:r>
      <w:r w:rsidRPr="004B55BA">
        <w:rPr>
          <w:sz w:val="26"/>
          <w:szCs w:val="26"/>
        </w:rPr>
        <w:t>м</w:t>
      </w:r>
      <w:r w:rsidRPr="004B55BA">
        <w:rPr>
          <w:sz w:val="26"/>
          <w:szCs w:val="26"/>
        </w:rPr>
        <w:t>кой трудовой деятельности;</w:t>
      </w:r>
    </w:p>
    <w:p w:rsidR="00AE1529" w:rsidRPr="004B55BA" w:rsidRDefault="00AE1529">
      <w:pPr>
        <w:pStyle w:val="31"/>
        <w:keepNext/>
        <w:widowControl w:val="0"/>
        <w:ind w:firstLine="567"/>
        <w:rPr>
          <w:sz w:val="26"/>
          <w:szCs w:val="26"/>
        </w:rPr>
      </w:pPr>
      <w:r w:rsidRPr="004B55BA">
        <w:rPr>
          <w:sz w:val="26"/>
          <w:szCs w:val="26"/>
        </w:rPr>
        <w:t>– формированию у учащихся опыта применения полученных знаний и ум</w:t>
      </w:r>
      <w:r w:rsidRPr="004B55BA">
        <w:rPr>
          <w:sz w:val="26"/>
          <w:szCs w:val="26"/>
        </w:rPr>
        <w:t>е</w:t>
      </w:r>
      <w:r w:rsidRPr="004B55BA">
        <w:rPr>
          <w:sz w:val="26"/>
          <w:szCs w:val="26"/>
        </w:rPr>
        <w:t>ний для определения собственной позиции в общественной жизни; для решения типи</w:t>
      </w:r>
      <w:r w:rsidRPr="004B55BA">
        <w:rPr>
          <w:sz w:val="26"/>
          <w:szCs w:val="26"/>
        </w:rPr>
        <w:t>ч</w:t>
      </w:r>
      <w:r w:rsidRPr="004B55BA">
        <w:rPr>
          <w:sz w:val="26"/>
          <w:szCs w:val="26"/>
        </w:rPr>
        <w:t>ных задач в области социальных отношений; для осуществления гражданской и о</w:t>
      </w:r>
      <w:r w:rsidRPr="004B55BA">
        <w:rPr>
          <w:sz w:val="26"/>
          <w:szCs w:val="26"/>
        </w:rPr>
        <w:t>б</w:t>
      </w:r>
      <w:r w:rsidRPr="004B55BA">
        <w:rPr>
          <w:sz w:val="26"/>
          <w:szCs w:val="26"/>
        </w:rPr>
        <w:t>щественной деятельности, развития межличностных отношений, включая отнош</w:t>
      </w:r>
      <w:r w:rsidRPr="004B55BA">
        <w:rPr>
          <w:sz w:val="26"/>
          <w:szCs w:val="26"/>
        </w:rPr>
        <w:t>е</w:t>
      </w:r>
      <w:r w:rsidRPr="004B55BA">
        <w:rPr>
          <w:sz w:val="26"/>
          <w:szCs w:val="26"/>
        </w:rPr>
        <w:t>ния между людьми различных национальностей и вероисповеданий, а также в с</w:t>
      </w:r>
      <w:r w:rsidRPr="004B55BA">
        <w:rPr>
          <w:sz w:val="26"/>
          <w:szCs w:val="26"/>
        </w:rPr>
        <w:t>е</w:t>
      </w:r>
      <w:r w:rsidRPr="004B55BA">
        <w:rPr>
          <w:sz w:val="26"/>
          <w:szCs w:val="26"/>
        </w:rPr>
        <w:t>мейно-бытовой сфере; для соотнесения собственного поведения и п</w:t>
      </w:r>
      <w:r w:rsidRPr="004B55BA">
        <w:rPr>
          <w:sz w:val="26"/>
          <w:szCs w:val="26"/>
        </w:rPr>
        <w:t>о</w:t>
      </w:r>
      <w:r w:rsidRPr="004B55BA">
        <w:rPr>
          <w:sz w:val="26"/>
          <w:szCs w:val="26"/>
        </w:rPr>
        <w:t>ступков других людей с нравственными ценностями и нормами поведения, установленными зак</w:t>
      </w:r>
      <w:r w:rsidRPr="004B55BA">
        <w:rPr>
          <w:sz w:val="26"/>
          <w:szCs w:val="26"/>
        </w:rPr>
        <w:t>о</w:t>
      </w:r>
      <w:r w:rsidRPr="004B55BA">
        <w:rPr>
          <w:sz w:val="26"/>
          <w:szCs w:val="26"/>
        </w:rPr>
        <w:t>ном; для содействия правовыми способами и средствами защите правопорядка в обществе.</w:t>
      </w:r>
    </w:p>
    <w:p w:rsidR="00AE1529" w:rsidRPr="004B55BA" w:rsidRDefault="00AE1529">
      <w:pPr>
        <w:pStyle w:val="31"/>
        <w:widowControl w:val="0"/>
        <w:ind w:firstLine="567"/>
        <w:rPr>
          <w:kern w:val="1"/>
          <w:sz w:val="26"/>
          <w:szCs w:val="26"/>
        </w:rPr>
      </w:pPr>
      <w:r w:rsidRPr="004B55BA">
        <w:rPr>
          <w:kern w:val="1"/>
          <w:sz w:val="26"/>
          <w:szCs w:val="26"/>
        </w:rPr>
        <w:t>НРЭО содержания учебного предмета «Обществознание» отражаются в тем</w:t>
      </w:r>
      <w:r w:rsidRPr="004B55BA">
        <w:rPr>
          <w:kern w:val="1"/>
          <w:sz w:val="26"/>
          <w:szCs w:val="26"/>
        </w:rPr>
        <w:t>а</w:t>
      </w:r>
      <w:r w:rsidRPr="004B55BA">
        <w:rPr>
          <w:kern w:val="1"/>
          <w:sz w:val="26"/>
          <w:szCs w:val="26"/>
        </w:rPr>
        <w:t>тической линии «</w:t>
      </w:r>
      <w:r w:rsidRPr="004B55BA">
        <w:rPr>
          <w:sz w:val="26"/>
          <w:szCs w:val="26"/>
        </w:rPr>
        <w:t>Особенности общественного развития Южного Урала»</w:t>
      </w:r>
      <w:r w:rsidRPr="004B55BA">
        <w:rPr>
          <w:kern w:val="1"/>
          <w:sz w:val="26"/>
          <w:szCs w:val="26"/>
        </w:rPr>
        <w:t>, пред</w:t>
      </w:r>
      <w:r w:rsidRPr="004B55BA">
        <w:rPr>
          <w:kern w:val="1"/>
          <w:sz w:val="26"/>
          <w:szCs w:val="26"/>
        </w:rPr>
        <w:t>у</w:t>
      </w:r>
      <w:r w:rsidRPr="004B55BA">
        <w:rPr>
          <w:kern w:val="1"/>
          <w:sz w:val="26"/>
          <w:szCs w:val="26"/>
        </w:rPr>
        <w:t>смотренной примерными программами основного общего образования. Учебный м</w:t>
      </w:r>
      <w:r w:rsidRPr="004B55BA">
        <w:rPr>
          <w:kern w:val="1"/>
          <w:sz w:val="26"/>
          <w:szCs w:val="26"/>
        </w:rPr>
        <w:t>а</w:t>
      </w:r>
      <w:r w:rsidRPr="004B55BA">
        <w:rPr>
          <w:kern w:val="1"/>
          <w:sz w:val="26"/>
          <w:szCs w:val="26"/>
        </w:rPr>
        <w:t>териал по особенностям общественного развития Южного Урала может быть ра</w:t>
      </w:r>
      <w:r w:rsidRPr="004B55BA">
        <w:rPr>
          <w:kern w:val="1"/>
          <w:sz w:val="26"/>
          <w:szCs w:val="26"/>
        </w:rPr>
        <w:t>с</w:t>
      </w:r>
      <w:r w:rsidRPr="004B55BA">
        <w:rPr>
          <w:kern w:val="1"/>
          <w:sz w:val="26"/>
          <w:szCs w:val="26"/>
        </w:rPr>
        <w:t>пределен для изучения в 5–9 классах (при выделении соответствующих дополн</w:t>
      </w:r>
      <w:r w:rsidRPr="004B55BA">
        <w:rPr>
          <w:kern w:val="1"/>
          <w:sz w:val="26"/>
          <w:szCs w:val="26"/>
        </w:rPr>
        <w:t>и</w:t>
      </w:r>
      <w:r w:rsidRPr="004B55BA">
        <w:rPr>
          <w:kern w:val="1"/>
          <w:sz w:val="26"/>
          <w:szCs w:val="26"/>
        </w:rPr>
        <w:t>тельных часов в учебном плане как части основной образовательной программы о</w:t>
      </w:r>
      <w:r w:rsidRPr="004B55BA">
        <w:rPr>
          <w:kern w:val="1"/>
          <w:sz w:val="26"/>
          <w:szCs w:val="26"/>
        </w:rPr>
        <w:t>б</w:t>
      </w:r>
      <w:r w:rsidRPr="004B55BA">
        <w:rPr>
          <w:kern w:val="1"/>
          <w:sz w:val="26"/>
          <w:szCs w:val="26"/>
        </w:rPr>
        <w:t>щеобразовател</w:t>
      </w:r>
      <w:r w:rsidRPr="004B55BA">
        <w:rPr>
          <w:kern w:val="1"/>
          <w:sz w:val="26"/>
          <w:szCs w:val="26"/>
        </w:rPr>
        <w:t>ь</w:t>
      </w:r>
      <w:r w:rsidRPr="004B55BA">
        <w:rPr>
          <w:kern w:val="1"/>
          <w:sz w:val="26"/>
          <w:szCs w:val="26"/>
        </w:rPr>
        <w:t xml:space="preserve">ной организации). </w:t>
      </w:r>
    </w:p>
    <w:p w:rsidR="00AE1529" w:rsidRPr="004B55BA" w:rsidRDefault="00AE1529">
      <w:pPr>
        <w:pStyle w:val="31"/>
        <w:widowControl w:val="0"/>
        <w:ind w:firstLine="567"/>
        <w:rPr>
          <w:kern w:val="1"/>
          <w:sz w:val="26"/>
          <w:szCs w:val="26"/>
        </w:rPr>
      </w:pPr>
      <w:r w:rsidRPr="004B55BA">
        <w:rPr>
          <w:kern w:val="1"/>
          <w:sz w:val="26"/>
          <w:szCs w:val="26"/>
        </w:rPr>
        <w:t>В календарно-тематическое планирование по предмету «Обществознание» р</w:t>
      </w:r>
      <w:r w:rsidRPr="004B55BA">
        <w:rPr>
          <w:kern w:val="1"/>
          <w:sz w:val="26"/>
          <w:szCs w:val="26"/>
        </w:rPr>
        <w:t>е</w:t>
      </w:r>
      <w:r w:rsidRPr="004B55BA">
        <w:rPr>
          <w:kern w:val="1"/>
          <w:sz w:val="26"/>
          <w:szCs w:val="26"/>
        </w:rPr>
        <w:t>комендуется включить проведение учебных занятий по следующим темам: «</w:t>
      </w:r>
      <w:r w:rsidRPr="004B55BA">
        <w:rPr>
          <w:sz w:val="26"/>
          <w:szCs w:val="26"/>
        </w:rPr>
        <w:t>Взаим</w:t>
      </w:r>
      <w:r w:rsidRPr="004B55BA">
        <w:rPr>
          <w:sz w:val="26"/>
          <w:szCs w:val="26"/>
        </w:rPr>
        <w:t>о</w:t>
      </w:r>
      <w:r w:rsidRPr="004B55BA">
        <w:rPr>
          <w:sz w:val="26"/>
          <w:szCs w:val="26"/>
        </w:rPr>
        <w:t>действие природы и общества в условиях Южного Урала. Экологические и дем</w:t>
      </w:r>
      <w:r w:rsidRPr="004B55BA">
        <w:rPr>
          <w:sz w:val="26"/>
          <w:szCs w:val="26"/>
        </w:rPr>
        <w:t>о</w:t>
      </w:r>
      <w:r w:rsidRPr="004B55BA">
        <w:rPr>
          <w:sz w:val="26"/>
          <w:szCs w:val="26"/>
        </w:rPr>
        <w:t>графические проблемы Южного Урала</w:t>
      </w:r>
      <w:r w:rsidRPr="004B55BA">
        <w:rPr>
          <w:kern w:val="1"/>
          <w:sz w:val="26"/>
          <w:szCs w:val="26"/>
        </w:rPr>
        <w:t>», «</w:t>
      </w:r>
      <w:r w:rsidRPr="004B55BA">
        <w:rPr>
          <w:sz w:val="26"/>
          <w:szCs w:val="26"/>
        </w:rPr>
        <w:t>Достижения и проблемы культуры Чел</w:t>
      </w:r>
      <w:r w:rsidRPr="004B55BA">
        <w:rPr>
          <w:sz w:val="26"/>
          <w:szCs w:val="26"/>
        </w:rPr>
        <w:t>я</w:t>
      </w:r>
      <w:r w:rsidRPr="004B55BA">
        <w:rPr>
          <w:sz w:val="26"/>
          <w:szCs w:val="26"/>
        </w:rPr>
        <w:t>бинской области</w:t>
      </w:r>
      <w:r w:rsidRPr="004B55BA">
        <w:rPr>
          <w:kern w:val="1"/>
          <w:sz w:val="26"/>
          <w:szCs w:val="26"/>
        </w:rPr>
        <w:t>», «</w:t>
      </w:r>
      <w:r w:rsidRPr="004B55BA">
        <w:rPr>
          <w:sz w:val="26"/>
          <w:szCs w:val="26"/>
        </w:rPr>
        <w:t>Этнические области, национальная политика в регионе, совр</w:t>
      </w:r>
      <w:r w:rsidRPr="004B55BA">
        <w:rPr>
          <w:sz w:val="26"/>
          <w:szCs w:val="26"/>
        </w:rPr>
        <w:t>е</w:t>
      </w:r>
      <w:r w:rsidRPr="004B55BA">
        <w:rPr>
          <w:sz w:val="26"/>
          <w:szCs w:val="26"/>
        </w:rPr>
        <w:t>менной России», «Экономика Челябинской области»,</w:t>
      </w:r>
      <w:r w:rsidRPr="004B55BA">
        <w:rPr>
          <w:kern w:val="1"/>
          <w:sz w:val="26"/>
          <w:szCs w:val="26"/>
        </w:rPr>
        <w:t xml:space="preserve"> «</w:t>
      </w:r>
      <w:r w:rsidRPr="004B55BA">
        <w:rPr>
          <w:sz w:val="26"/>
          <w:szCs w:val="26"/>
        </w:rPr>
        <w:t>Человек на рынке труда. Р</w:t>
      </w:r>
      <w:r w:rsidRPr="004B55BA">
        <w:rPr>
          <w:sz w:val="26"/>
          <w:szCs w:val="26"/>
        </w:rPr>
        <w:t>ы</w:t>
      </w:r>
      <w:r w:rsidRPr="004B55BA">
        <w:rPr>
          <w:sz w:val="26"/>
          <w:szCs w:val="26"/>
        </w:rPr>
        <w:t>нок труда в Челябинской области», Состояние правовой культуры в Ч</w:t>
      </w:r>
      <w:r w:rsidRPr="004B55BA">
        <w:rPr>
          <w:sz w:val="26"/>
          <w:szCs w:val="26"/>
        </w:rPr>
        <w:t>е</w:t>
      </w:r>
      <w:r w:rsidRPr="004B55BA">
        <w:rPr>
          <w:sz w:val="26"/>
          <w:szCs w:val="26"/>
        </w:rPr>
        <w:t xml:space="preserve">лябинской области», </w:t>
      </w:r>
      <w:r w:rsidRPr="004B55BA">
        <w:rPr>
          <w:kern w:val="1"/>
          <w:sz w:val="26"/>
          <w:szCs w:val="26"/>
        </w:rPr>
        <w:t xml:space="preserve"> «</w:t>
      </w:r>
      <w:r w:rsidRPr="004B55BA">
        <w:rPr>
          <w:sz w:val="26"/>
          <w:szCs w:val="26"/>
        </w:rPr>
        <w:t>Правосудие в Челябинской  области»</w:t>
      </w:r>
      <w:r w:rsidR="006E3C9B">
        <w:rPr>
          <w:sz w:val="26"/>
          <w:szCs w:val="26"/>
        </w:rPr>
        <w:t xml:space="preserve"> (</w:t>
      </w:r>
      <w:r w:rsidR="004F34A8" w:rsidRPr="004B55BA">
        <w:rPr>
          <w:sz w:val="26"/>
          <w:szCs w:val="26"/>
        </w:rPr>
        <w:t>Приложение 1)</w:t>
      </w:r>
      <w:r w:rsidRPr="004B55BA">
        <w:rPr>
          <w:kern w:val="1"/>
          <w:sz w:val="26"/>
          <w:szCs w:val="26"/>
        </w:rPr>
        <w:t>.</w:t>
      </w:r>
    </w:p>
    <w:p w:rsidR="00AE1529" w:rsidRPr="004B55BA" w:rsidRDefault="00AE1529">
      <w:pPr>
        <w:pStyle w:val="31"/>
        <w:widowControl w:val="0"/>
        <w:ind w:firstLine="567"/>
        <w:rPr>
          <w:kern w:val="1"/>
          <w:sz w:val="26"/>
          <w:szCs w:val="26"/>
        </w:rPr>
      </w:pPr>
      <w:r w:rsidRPr="004B55BA">
        <w:rPr>
          <w:kern w:val="1"/>
          <w:sz w:val="26"/>
          <w:szCs w:val="26"/>
        </w:rPr>
        <w:t>Среди множества пособий, составляющих учебно-методическое и матер</w:t>
      </w:r>
      <w:r w:rsidRPr="004B55BA">
        <w:rPr>
          <w:kern w:val="1"/>
          <w:sz w:val="26"/>
          <w:szCs w:val="26"/>
        </w:rPr>
        <w:t>и</w:t>
      </w:r>
      <w:r w:rsidRPr="004B55BA">
        <w:rPr>
          <w:kern w:val="1"/>
          <w:sz w:val="26"/>
          <w:szCs w:val="26"/>
        </w:rPr>
        <w:t>ально-техническое обеспечение образовательного процесса, отражающее НРЭО по пре</w:t>
      </w:r>
      <w:r w:rsidRPr="004B55BA">
        <w:rPr>
          <w:kern w:val="1"/>
          <w:sz w:val="26"/>
          <w:szCs w:val="26"/>
        </w:rPr>
        <w:t>д</w:t>
      </w:r>
      <w:r w:rsidRPr="004B55BA">
        <w:rPr>
          <w:kern w:val="1"/>
          <w:sz w:val="26"/>
          <w:szCs w:val="26"/>
        </w:rPr>
        <w:t>мету, можно выделить:</w:t>
      </w:r>
    </w:p>
    <w:p w:rsidR="004F34A8" w:rsidRPr="004B55BA" w:rsidRDefault="004F34A8">
      <w:pPr>
        <w:pStyle w:val="31"/>
        <w:widowControl w:val="0"/>
        <w:numPr>
          <w:ilvl w:val="0"/>
          <w:numId w:val="1"/>
        </w:numPr>
        <w:ind w:left="567" w:hanging="425"/>
        <w:rPr>
          <w:kern w:val="1"/>
          <w:sz w:val="26"/>
          <w:szCs w:val="26"/>
        </w:rPr>
      </w:pPr>
      <w:r w:rsidRPr="004B55BA">
        <w:rPr>
          <w:kern w:val="1"/>
          <w:sz w:val="26"/>
          <w:szCs w:val="26"/>
        </w:rPr>
        <w:t>20 лет Законодательному Собранию Челябинской области: набор плакатов для оформления школьных кабинетов. Челябинск: ЗСО, 2014.</w:t>
      </w:r>
    </w:p>
    <w:p w:rsidR="004F34A8" w:rsidRPr="004B55BA" w:rsidRDefault="004F34A8">
      <w:pPr>
        <w:pStyle w:val="31"/>
        <w:widowControl w:val="0"/>
        <w:numPr>
          <w:ilvl w:val="0"/>
          <w:numId w:val="1"/>
        </w:numPr>
        <w:ind w:left="567" w:hanging="425"/>
        <w:rPr>
          <w:kern w:val="1"/>
          <w:sz w:val="26"/>
          <w:szCs w:val="26"/>
        </w:rPr>
      </w:pPr>
      <w:r w:rsidRPr="004B55BA">
        <w:rPr>
          <w:kern w:val="1"/>
          <w:sz w:val="26"/>
          <w:szCs w:val="26"/>
        </w:rPr>
        <w:t>Взгляд из прошлого в настоящее: история парламентаризма в Челябинской о</w:t>
      </w:r>
      <w:r w:rsidRPr="004B55BA">
        <w:rPr>
          <w:kern w:val="1"/>
          <w:sz w:val="26"/>
          <w:szCs w:val="26"/>
        </w:rPr>
        <w:t>б</w:t>
      </w:r>
      <w:r w:rsidRPr="004B55BA">
        <w:rPr>
          <w:kern w:val="1"/>
          <w:sz w:val="26"/>
          <w:szCs w:val="26"/>
        </w:rPr>
        <w:t>ласти в ХХ – начале XXI вв.: хрестоматия / ред. совет: В.В.Мякуш и др.; сост. Е.А.Калинкина; отв. за выпуск О.В.Лихачева. – Магнитогорск: Магн</w:t>
      </w:r>
      <w:r w:rsidRPr="004B55BA">
        <w:rPr>
          <w:kern w:val="1"/>
          <w:sz w:val="26"/>
          <w:szCs w:val="26"/>
        </w:rPr>
        <w:t>и</w:t>
      </w:r>
      <w:r w:rsidRPr="004B55BA">
        <w:rPr>
          <w:kern w:val="1"/>
          <w:sz w:val="26"/>
          <w:szCs w:val="26"/>
        </w:rPr>
        <w:t>тогорский Дом печати, 2011.</w:t>
      </w:r>
    </w:p>
    <w:p w:rsidR="004F34A8" w:rsidRPr="004B55BA" w:rsidRDefault="004F34A8">
      <w:pPr>
        <w:pStyle w:val="31"/>
        <w:widowControl w:val="0"/>
        <w:numPr>
          <w:ilvl w:val="0"/>
          <w:numId w:val="1"/>
        </w:numPr>
        <w:ind w:left="567" w:hanging="425"/>
        <w:rPr>
          <w:kern w:val="1"/>
          <w:sz w:val="26"/>
          <w:szCs w:val="26"/>
        </w:rPr>
      </w:pPr>
      <w:r w:rsidRPr="004B55BA">
        <w:rPr>
          <w:kern w:val="1"/>
          <w:sz w:val="26"/>
          <w:szCs w:val="26"/>
        </w:rPr>
        <w:t>Виноградов Н.Б., Гитис М.С., Кузнецов В.М. Историческое краеведение. Чел</w:t>
      </w:r>
      <w:r w:rsidRPr="004B55BA">
        <w:rPr>
          <w:kern w:val="1"/>
          <w:sz w:val="26"/>
          <w:szCs w:val="26"/>
        </w:rPr>
        <w:t>я</w:t>
      </w:r>
      <w:r w:rsidRPr="004B55BA">
        <w:rPr>
          <w:kern w:val="1"/>
          <w:sz w:val="26"/>
          <w:szCs w:val="26"/>
        </w:rPr>
        <w:t xml:space="preserve">бинская область: учеб. пособие. – Челябинск. АБРИС, 2009. - 128 с. </w:t>
      </w:r>
    </w:p>
    <w:p w:rsidR="004F34A8" w:rsidRPr="004B55BA" w:rsidRDefault="004F34A8">
      <w:pPr>
        <w:pStyle w:val="31"/>
        <w:widowControl w:val="0"/>
        <w:numPr>
          <w:ilvl w:val="0"/>
          <w:numId w:val="1"/>
        </w:numPr>
        <w:ind w:left="567" w:hanging="425"/>
        <w:rPr>
          <w:rStyle w:val="blk"/>
          <w:kern w:val="1"/>
          <w:sz w:val="26"/>
          <w:szCs w:val="26"/>
        </w:rPr>
      </w:pPr>
      <w:r w:rsidRPr="004B55BA">
        <w:rPr>
          <w:rStyle w:val="blk"/>
          <w:kern w:val="1"/>
          <w:sz w:val="26"/>
          <w:szCs w:val="26"/>
        </w:rPr>
        <w:t>Дегтярев П.Я. Социально- экономическая география Челябинской области / П.Я. Дегтярев; ЧелГУ; ЧелРГО. – Челябинск, 2010. – 240с.</w:t>
      </w:r>
    </w:p>
    <w:p w:rsidR="004F34A8" w:rsidRPr="004B55BA" w:rsidRDefault="004F34A8">
      <w:pPr>
        <w:pStyle w:val="31"/>
        <w:widowControl w:val="0"/>
        <w:numPr>
          <w:ilvl w:val="0"/>
          <w:numId w:val="1"/>
        </w:numPr>
        <w:ind w:left="567" w:hanging="425"/>
        <w:rPr>
          <w:rStyle w:val="blk"/>
          <w:sz w:val="26"/>
          <w:szCs w:val="26"/>
        </w:rPr>
      </w:pPr>
      <w:r w:rsidRPr="004B55BA">
        <w:rPr>
          <w:rStyle w:val="blk"/>
          <w:sz w:val="26"/>
          <w:szCs w:val="26"/>
        </w:rPr>
        <w:t>Закон Челябинской области от 25.05.2006 N 22-ЗО (ред. от 30.01.2014) "У</w:t>
      </w:r>
      <w:r w:rsidRPr="004B55BA">
        <w:rPr>
          <w:rStyle w:val="blk"/>
          <w:sz w:val="26"/>
          <w:szCs w:val="26"/>
        </w:rPr>
        <w:t>с</w:t>
      </w:r>
      <w:r w:rsidRPr="004B55BA">
        <w:rPr>
          <w:rStyle w:val="blk"/>
          <w:sz w:val="26"/>
          <w:szCs w:val="26"/>
        </w:rPr>
        <w:t>тав (Основной Закон) Челябинской области" (подписан Губернатором Чел</w:t>
      </w:r>
      <w:r w:rsidRPr="004B55BA">
        <w:rPr>
          <w:rStyle w:val="blk"/>
          <w:sz w:val="26"/>
          <w:szCs w:val="26"/>
        </w:rPr>
        <w:t>я</w:t>
      </w:r>
      <w:r w:rsidRPr="004B55BA">
        <w:rPr>
          <w:rStyle w:val="blk"/>
          <w:sz w:val="26"/>
          <w:szCs w:val="26"/>
        </w:rPr>
        <w:t>бинской области 09.06.2006) (Зарегистрировано в ГУ Минюста РФ по Уральскому ф</w:t>
      </w:r>
      <w:r w:rsidRPr="004B55BA">
        <w:rPr>
          <w:rStyle w:val="blk"/>
          <w:sz w:val="26"/>
          <w:szCs w:val="26"/>
        </w:rPr>
        <w:t>е</w:t>
      </w:r>
      <w:r w:rsidRPr="004B55BA">
        <w:rPr>
          <w:rStyle w:val="blk"/>
          <w:sz w:val="26"/>
          <w:szCs w:val="26"/>
        </w:rPr>
        <w:t>деральному округу 05.07.2006 N RU74000200600133) (с изм. и доп., вступа</w:t>
      </w:r>
      <w:r w:rsidRPr="004B55BA">
        <w:rPr>
          <w:rStyle w:val="blk"/>
          <w:sz w:val="26"/>
          <w:szCs w:val="26"/>
        </w:rPr>
        <w:t>ю</w:t>
      </w:r>
      <w:r w:rsidRPr="004B55BA">
        <w:rPr>
          <w:rStyle w:val="blk"/>
          <w:sz w:val="26"/>
          <w:szCs w:val="26"/>
        </w:rPr>
        <w:t>щими в силу с 01.03.2014)</w:t>
      </w:r>
    </w:p>
    <w:p w:rsidR="004F34A8" w:rsidRPr="004B55BA" w:rsidRDefault="004F34A8">
      <w:pPr>
        <w:pStyle w:val="31"/>
        <w:widowControl w:val="0"/>
        <w:numPr>
          <w:ilvl w:val="0"/>
          <w:numId w:val="1"/>
        </w:numPr>
        <w:ind w:left="567" w:hanging="425"/>
        <w:rPr>
          <w:kern w:val="1"/>
          <w:sz w:val="26"/>
          <w:szCs w:val="26"/>
        </w:rPr>
      </w:pPr>
      <w:r w:rsidRPr="004B55BA">
        <w:rPr>
          <w:kern w:val="1"/>
          <w:sz w:val="26"/>
          <w:szCs w:val="26"/>
        </w:rPr>
        <w:lastRenderedPageBreak/>
        <w:t>Краеведение. Магнитогорск. 9–11 кл. / под ред. М.А.Абрамзона, М.Н.Потемкиной. – Челябинск: АБРИС, 2013. – 160 с.</w:t>
      </w:r>
    </w:p>
    <w:p w:rsidR="004F34A8" w:rsidRPr="004B55BA" w:rsidRDefault="004F34A8">
      <w:pPr>
        <w:pStyle w:val="31"/>
        <w:widowControl w:val="0"/>
        <w:numPr>
          <w:ilvl w:val="0"/>
          <w:numId w:val="1"/>
        </w:numPr>
        <w:ind w:left="567" w:hanging="425"/>
        <w:rPr>
          <w:kern w:val="1"/>
          <w:sz w:val="26"/>
          <w:szCs w:val="26"/>
        </w:rPr>
      </w:pPr>
      <w:r w:rsidRPr="004B55BA">
        <w:rPr>
          <w:kern w:val="1"/>
          <w:sz w:val="26"/>
          <w:szCs w:val="26"/>
        </w:rPr>
        <w:t>Краеведение. Челябинская область. 9 кл. / под ред. В.М.Кузнецова. – Чел</w:t>
      </w:r>
      <w:r w:rsidRPr="004B55BA">
        <w:rPr>
          <w:kern w:val="1"/>
          <w:sz w:val="26"/>
          <w:szCs w:val="26"/>
        </w:rPr>
        <w:t>я</w:t>
      </w:r>
      <w:r w:rsidRPr="004B55BA">
        <w:rPr>
          <w:kern w:val="1"/>
          <w:sz w:val="26"/>
          <w:szCs w:val="26"/>
        </w:rPr>
        <w:t>бинск: АБРИС, 2012. – 160 с.</w:t>
      </w:r>
    </w:p>
    <w:p w:rsidR="004F34A8" w:rsidRPr="004B55BA" w:rsidRDefault="004F34A8">
      <w:pPr>
        <w:pStyle w:val="31"/>
        <w:widowControl w:val="0"/>
        <w:numPr>
          <w:ilvl w:val="0"/>
          <w:numId w:val="1"/>
        </w:numPr>
        <w:ind w:left="567" w:hanging="425"/>
        <w:rPr>
          <w:sz w:val="26"/>
          <w:szCs w:val="26"/>
        </w:rPr>
      </w:pPr>
      <w:r w:rsidRPr="004B55BA">
        <w:rPr>
          <w:sz w:val="26"/>
          <w:szCs w:val="26"/>
        </w:rPr>
        <w:t>Мобилизационная модель экономики; исторический опыт России ХХ века : сборник материалов Всероссийской научной научной конференции. – Чел</w:t>
      </w:r>
      <w:r w:rsidRPr="004B55BA">
        <w:rPr>
          <w:sz w:val="26"/>
          <w:szCs w:val="26"/>
        </w:rPr>
        <w:t>я</w:t>
      </w:r>
      <w:r w:rsidRPr="004B55BA">
        <w:rPr>
          <w:sz w:val="26"/>
          <w:szCs w:val="26"/>
        </w:rPr>
        <w:t xml:space="preserve">бинск : ООО «Энциклопедия», 2009. – 571 с. </w:t>
      </w:r>
    </w:p>
    <w:p w:rsidR="004F34A8" w:rsidRPr="004B55BA" w:rsidRDefault="004F34A8">
      <w:pPr>
        <w:pStyle w:val="31"/>
        <w:widowControl w:val="0"/>
        <w:numPr>
          <w:ilvl w:val="0"/>
          <w:numId w:val="1"/>
        </w:numPr>
        <w:ind w:left="567" w:hanging="425"/>
        <w:rPr>
          <w:sz w:val="26"/>
          <w:szCs w:val="26"/>
        </w:rPr>
      </w:pPr>
      <w:r w:rsidRPr="004B55BA">
        <w:rPr>
          <w:sz w:val="26"/>
          <w:szCs w:val="26"/>
        </w:rPr>
        <w:t>Моисеев, А. П. Южноуральская панорама событий и достижений: книга для чтения по краеведению : учеб. пособие / А. П. Моисеев, А. В. Драгунов, М. С. Ги</w:t>
      </w:r>
      <w:r w:rsidR="005749C1" w:rsidRPr="004B55BA">
        <w:rPr>
          <w:sz w:val="26"/>
          <w:szCs w:val="26"/>
        </w:rPr>
        <w:t>тис. – Вып. 1. – Челя</w:t>
      </w:r>
      <w:r w:rsidRPr="004B55BA">
        <w:rPr>
          <w:sz w:val="26"/>
          <w:szCs w:val="26"/>
        </w:rPr>
        <w:t xml:space="preserve">бинск : АБРИС, 2006. – 224 с. </w:t>
      </w:r>
    </w:p>
    <w:p w:rsidR="004F34A8" w:rsidRPr="004B55BA" w:rsidRDefault="004F34A8">
      <w:pPr>
        <w:pStyle w:val="31"/>
        <w:widowControl w:val="0"/>
        <w:numPr>
          <w:ilvl w:val="0"/>
          <w:numId w:val="1"/>
        </w:numPr>
        <w:ind w:left="567" w:hanging="425"/>
        <w:rPr>
          <w:sz w:val="26"/>
          <w:szCs w:val="26"/>
        </w:rPr>
      </w:pPr>
      <w:r w:rsidRPr="004B55BA">
        <w:rPr>
          <w:sz w:val="26"/>
          <w:szCs w:val="26"/>
        </w:rPr>
        <w:t xml:space="preserve">Челябинская область. 75 лет: прошлое и настоящее: стат. сб. / Правительство Челяб. обл. [ред. совет: Н.М.Рязанов и др.]. – Челябинск, 2008. – 328 с. </w:t>
      </w:r>
    </w:p>
    <w:p w:rsidR="004F34A8" w:rsidRPr="004B55BA" w:rsidRDefault="004F34A8">
      <w:pPr>
        <w:pStyle w:val="31"/>
        <w:widowControl w:val="0"/>
        <w:numPr>
          <w:ilvl w:val="0"/>
          <w:numId w:val="1"/>
        </w:numPr>
        <w:ind w:left="567" w:hanging="425"/>
        <w:rPr>
          <w:sz w:val="26"/>
          <w:szCs w:val="26"/>
        </w:rPr>
      </w:pPr>
      <w:r w:rsidRPr="004B55BA">
        <w:rPr>
          <w:sz w:val="26"/>
          <w:szCs w:val="26"/>
        </w:rPr>
        <w:t>Челябинская область. Энциклопедия. В 7-ми т. / под ред. К. Н. Бочкарева. – Ч</w:t>
      </w:r>
      <w:r w:rsidRPr="004B55BA">
        <w:rPr>
          <w:sz w:val="26"/>
          <w:szCs w:val="26"/>
        </w:rPr>
        <w:t>е</w:t>
      </w:r>
      <w:r w:rsidRPr="004B55BA">
        <w:rPr>
          <w:sz w:val="26"/>
          <w:szCs w:val="26"/>
        </w:rPr>
        <w:t xml:space="preserve">лябинск : Каменный пояс, 2008. </w:t>
      </w:r>
    </w:p>
    <w:p w:rsidR="00AE1529" w:rsidRPr="004B55BA" w:rsidRDefault="00AE1529">
      <w:pPr>
        <w:pStyle w:val="31"/>
        <w:widowControl w:val="0"/>
        <w:tabs>
          <w:tab w:val="left" w:pos="360"/>
        </w:tabs>
        <w:ind w:firstLine="567"/>
        <w:rPr>
          <w:kern w:val="1"/>
          <w:sz w:val="26"/>
          <w:szCs w:val="26"/>
        </w:rPr>
      </w:pPr>
      <w:r w:rsidRPr="004B55BA">
        <w:rPr>
          <w:kern w:val="1"/>
          <w:sz w:val="26"/>
          <w:szCs w:val="26"/>
        </w:rPr>
        <w:t>Особенно необходимо отметить, что для ряда муниципальных образований и</w:t>
      </w:r>
      <w:r w:rsidRPr="004B55BA">
        <w:rPr>
          <w:kern w:val="1"/>
          <w:sz w:val="26"/>
          <w:szCs w:val="26"/>
        </w:rPr>
        <w:t>з</w:t>
      </w:r>
      <w:r w:rsidRPr="004B55BA">
        <w:rPr>
          <w:kern w:val="1"/>
          <w:sz w:val="26"/>
          <w:szCs w:val="26"/>
        </w:rPr>
        <w:t>даны и успешно используются в педагогической практике «Тетради юных краев</w:t>
      </w:r>
      <w:r w:rsidRPr="004B55BA">
        <w:rPr>
          <w:kern w:val="1"/>
          <w:sz w:val="26"/>
          <w:szCs w:val="26"/>
        </w:rPr>
        <w:t>е</w:t>
      </w:r>
      <w:r w:rsidRPr="004B55BA">
        <w:rPr>
          <w:kern w:val="1"/>
          <w:sz w:val="26"/>
          <w:szCs w:val="26"/>
        </w:rPr>
        <w:t>дов» - учебно-методические пособия нового жанра по комплексному изучению ра</w:t>
      </w:r>
      <w:r w:rsidRPr="004B55BA">
        <w:rPr>
          <w:kern w:val="1"/>
          <w:sz w:val="26"/>
          <w:szCs w:val="26"/>
        </w:rPr>
        <w:t>й</w:t>
      </w:r>
      <w:r w:rsidRPr="004B55BA">
        <w:rPr>
          <w:kern w:val="1"/>
          <w:sz w:val="26"/>
          <w:szCs w:val="26"/>
        </w:rPr>
        <w:t>она (г</w:t>
      </w:r>
      <w:r w:rsidRPr="004B55BA">
        <w:rPr>
          <w:kern w:val="1"/>
          <w:sz w:val="26"/>
          <w:szCs w:val="26"/>
        </w:rPr>
        <w:t>о</w:t>
      </w:r>
      <w:r w:rsidRPr="004B55BA">
        <w:rPr>
          <w:kern w:val="1"/>
          <w:sz w:val="26"/>
          <w:szCs w:val="26"/>
        </w:rPr>
        <w:t>рода). Они включают исторические очерки, справочные материалы о природе, экономике и культуре территории, познавательные задания и контурные карты. Те</w:t>
      </w:r>
      <w:r w:rsidRPr="004B55BA">
        <w:rPr>
          <w:kern w:val="1"/>
          <w:sz w:val="26"/>
          <w:szCs w:val="26"/>
        </w:rPr>
        <w:t>т</w:t>
      </w:r>
      <w:r w:rsidRPr="004B55BA">
        <w:rPr>
          <w:kern w:val="1"/>
          <w:sz w:val="26"/>
          <w:szCs w:val="26"/>
        </w:rPr>
        <w:t>ради выпускает издательство «АБРИС» с привлечением местных краеведов и пед</w:t>
      </w:r>
      <w:r w:rsidRPr="004B55BA">
        <w:rPr>
          <w:kern w:val="1"/>
          <w:sz w:val="26"/>
          <w:szCs w:val="26"/>
        </w:rPr>
        <w:t>а</w:t>
      </w:r>
      <w:r w:rsidRPr="004B55BA">
        <w:rPr>
          <w:kern w:val="1"/>
          <w:sz w:val="26"/>
          <w:szCs w:val="26"/>
        </w:rPr>
        <w:t>гогов. Эта работа будет более плодотворной при поддержке администраций муниц</w:t>
      </w:r>
      <w:r w:rsidRPr="004B55BA">
        <w:rPr>
          <w:kern w:val="1"/>
          <w:sz w:val="26"/>
          <w:szCs w:val="26"/>
        </w:rPr>
        <w:t>и</w:t>
      </w:r>
      <w:r w:rsidRPr="004B55BA">
        <w:rPr>
          <w:kern w:val="1"/>
          <w:sz w:val="26"/>
          <w:szCs w:val="26"/>
        </w:rPr>
        <w:t>пальных о</w:t>
      </w:r>
      <w:r w:rsidRPr="004B55BA">
        <w:rPr>
          <w:kern w:val="1"/>
          <w:sz w:val="26"/>
          <w:szCs w:val="26"/>
        </w:rPr>
        <w:t>б</w:t>
      </w:r>
      <w:r w:rsidRPr="004B55BA">
        <w:rPr>
          <w:kern w:val="1"/>
          <w:sz w:val="26"/>
          <w:szCs w:val="26"/>
        </w:rPr>
        <w:t>разований и местной общественности. Например, с 2013–2014 учебного года по заказу Главы Златоустовского городского округа В.А.Жилина начата реал</w:t>
      </w:r>
      <w:r w:rsidRPr="004B55BA">
        <w:rPr>
          <w:kern w:val="1"/>
          <w:sz w:val="26"/>
          <w:szCs w:val="26"/>
        </w:rPr>
        <w:t>и</w:t>
      </w:r>
      <w:r w:rsidRPr="004B55BA">
        <w:rPr>
          <w:kern w:val="1"/>
          <w:sz w:val="26"/>
          <w:szCs w:val="26"/>
        </w:rPr>
        <w:t>зация проекта «Я – златоустовец», предусматривающего публикацию 28 пособий для обучающихся и педагогов.</w:t>
      </w:r>
    </w:p>
    <w:p w:rsidR="00AE1529" w:rsidRPr="004B55BA" w:rsidRDefault="00AE1529" w:rsidP="006E3C9B">
      <w:pPr>
        <w:pStyle w:val="31"/>
        <w:widowControl w:val="0"/>
        <w:ind w:firstLine="567"/>
        <w:rPr>
          <w:sz w:val="26"/>
          <w:szCs w:val="26"/>
        </w:rPr>
      </w:pPr>
      <w:r w:rsidRPr="004B55BA">
        <w:rPr>
          <w:sz w:val="26"/>
          <w:szCs w:val="26"/>
        </w:rPr>
        <w:t>Для разработки оценочных материалов с учетом НРЭО рекомендуется испол</w:t>
      </w:r>
      <w:r w:rsidRPr="004B55BA">
        <w:rPr>
          <w:sz w:val="26"/>
          <w:szCs w:val="26"/>
        </w:rPr>
        <w:t>ь</w:t>
      </w:r>
      <w:r w:rsidRPr="004B55BA">
        <w:rPr>
          <w:sz w:val="26"/>
          <w:szCs w:val="26"/>
        </w:rPr>
        <w:t>зовать следующ</w:t>
      </w:r>
      <w:r w:rsidR="006E3C9B">
        <w:rPr>
          <w:sz w:val="26"/>
          <w:szCs w:val="26"/>
        </w:rPr>
        <w:t>е</w:t>
      </w:r>
      <w:r w:rsidRPr="004B55BA">
        <w:rPr>
          <w:sz w:val="26"/>
          <w:szCs w:val="26"/>
        </w:rPr>
        <w:t>е пособи</w:t>
      </w:r>
      <w:r w:rsidR="006E3C9B">
        <w:rPr>
          <w:sz w:val="26"/>
          <w:szCs w:val="26"/>
        </w:rPr>
        <w:t xml:space="preserve">е - </w:t>
      </w:r>
      <w:r w:rsidRPr="004B55BA">
        <w:rPr>
          <w:sz w:val="26"/>
          <w:szCs w:val="26"/>
        </w:rPr>
        <w:t>Главные праздники современной России и малой Род</w:t>
      </w:r>
      <w:r w:rsidRPr="004B55BA">
        <w:rPr>
          <w:sz w:val="26"/>
          <w:szCs w:val="26"/>
        </w:rPr>
        <w:t>и</w:t>
      </w:r>
      <w:r w:rsidRPr="004B55BA">
        <w:rPr>
          <w:sz w:val="26"/>
          <w:szCs w:val="26"/>
        </w:rPr>
        <w:t>ны: метод. рекоме</w:t>
      </w:r>
      <w:r w:rsidRPr="004B55BA">
        <w:rPr>
          <w:sz w:val="26"/>
          <w:szCs w:val="26"/>
        </w:rPr>
        <w:t>н</w:t>
      </w:r>
      <w:r w:rsidRPr="004B55BA">
        <w:rPr>
          <w:sz w:val="26"/>
          <w:szCs w:val="26"/>
        </w:rPr>
        <w:t xml:space="preserve">дации / предс. ред. коллегии В.М. Кузнецов. – 2-е изд., испр. и доп. – Челябинск: </w:t>
      </w:r>
      <w:r w:rsidR="009352F7" w:rsidRPr="004B55BA">
        <w:rPr>
          <w:sz w:val="26"/>
          <w:szCs w:val="26"/>
        </w:rPr>
        <w:t>Край РА</w:t>
      </w:r>
      <w:r w:rsidRPr="004B55BA">
        <w:rPr>
          <w:sz w:val="26"/>
          <w:szCs w:val="26"/>
        </w:rPr>
        <w:t>, 2012. – (Гражданско-правовое и патриотическое восп</w:t>
      </w:r>
      <w:r w:rsidRPr="004B55BA">
        <w:rPr>
          <w:sz w:val="26"/>
          <w:szCs w:val="26"/>
        </w:rPr>
        <w:t>и</w:t>
      </w:r>
      <w:r w:rsidRPr="004B55BA">
        <w:rPr>
          <w:sz w:val="26"/>
          <w:szCs w:val="26"/>
        </w:rPr>
        <w:t>тание).</w:t>
      </w:r>
    </w:p>
    <w:p w:rsidR="004B55BA" w:rsidRPr="004B55BA" w:rsidRDefault="004B55BA" w:rsidP="004B55BA">
      <w:pPr>
        <w:pStyle w:val="31"/>
        <w:widowControl w:val="0"/>
        <w:tabs>
          <w:tab w:val="left" w:pos="360"/>
        </w:tabs>
        <w:ind w:firstLine="567"/>
        <w:rPr>
          <w:b/>
          <w:bCs/>
          <w:sz w:val="26"/>
          <w:szCs w:val="26"/>
        </w:rPr>
      </w:pPr>
      <w:r w:rsidRPr="004B55BA">
        <w:rPr>
          <w:kern w:val="1"/>
          <w:sz w:val="26"/>
          <w:szCs w:val="26"/>
        </w:rPr>
        <w:t>В соответствии с Приказом Министерства образования и науки Челябинской области от 30.05.2014 № 01/1839  «О внесении изменений в областной базисный учебный план для общеобразовательных организаций Челябинской области, реал</w:t>
      </w:r>
      <w:r w:rsidRPr="004B55BA">
        <w:rPr>
          <w:kern w:val="1"/>
          <w:sz w:val="26"/>
          <w:szCs w:val="26"/>
        </w:rPr>
        <w:t>и</w:t>
      </w:r>
      <w:r w:rsidRPr="004B55BA">
        <w:rPr>
          <w:kern w:val="1"/>
          <w:sz w:val="26"/>
          <w:szCs w:val="26"/>
        </w:rPr>
        <w:t>зующих программы основного общего и среднего общего образования» часы, выд</w:t>
      </w:r>
      <w:r w:rsidRPr="004B55BA">
        <w:rPr>
          <w:kern w:val="1"/>
          <w:sz w:val="26"/>
          <w:szCs w:val="26"/>
        </w:rPr>
        <w:t>е</w:t>
      </w:r>
      <w:r w:rsidRPr="004B55BA">
        <w:rPr>
          <w:kern w:val="1"/>
          <w:sz w:val="26"/>
          <w:szCs w:val="26"/>
        </w:rPr>
        <w:t>ляемые ранее в региональный компонент областного базисного учебного плана (Приказы Министерства образования и науки Челябинской о</w:t>
      </w:r>
      <w:r w:rsidRPr="004B55BA">
        <w:rPr>
          <w:kern w:val="1"/>
          <w:sz w:val="26"/>
          <w:szCs w:val="26"/>
        </w:rPr>
        <w:t>б</w:t>
      </w:r>
      <w:r w:rsidRPr="004B55BA">
        <w:rPr>
          <w:kern w:val="1"/>
          <w:sz w:val="26"/>
          <w:szCs w:val="26"/>
        </w:rPr>
        <w:t xml:space="preserve">ласти от 01.07.2004 г. № 02-678, от 16.06.2011 г. № 04-997) на изучение отдельных </w:t>
      </w:r>
      <w:r w:rsidRPr="00826D54">
        <w:rPr>
          <w:kern w:val="1"/>
          <w:sz w:val="26"/>
          <w:szCs w:val="26"/>
        </w:rPr>
        <w:t>предметов (6 класс – «Краеведение», 1 час; 7 класс – «Краеведение», 1 час), переносятся в компонент о</w:t>
      </w:r>
      <w:r w:rsidRPr="00826D54">
        <w:rPr>
          <w:kern w:val="1"/>
          <w:sz w:val="26"/>
          <w:szCs w:val="26"/>
        </w:rPr>
        <w:t>б</w:t>
      </w:r>
      <w:r w:rsidRPr="00826D54">
        <w:rPr>
          <w:kern w:val="1"/>
          <w:sz w:val="26"/>
          <w:szCs w:val="26"/>
        </w:rPr>
        <w:t>щеобразовательной организации. Данные часы рекомендуется использовать для ре</w:t>
      </w:r>
      <w:r w:rsidRPr="00826D54">
        <w:rPr>
          <w:kern w:val="1"/>
          <w:sz w:val="26"/>
          <w:szCs w:val="26"/>
        </w:rPr>
        <w:t>а</w:t>
      </w:r>
      <w:r w:rsidRPr="00826D54">
        <w:rPr>
          <w:kern w:val="1"/>
          <w:sz w:val="26"/>
          <w:szCs w:val="26"/>
        </w:rPr>
        <w:t>лизации содержания образования с учетом национальных, региональных и этнокул</w:t>
      </w:r>
      <w:r w:rsidRPr="00826D54">
        <w:rPr>
          <w:kern w:val="1"/>
          <w:sz w:val="26"/>
          <w:szCs w:val="26"/>
        </w:rPr>
        <w:t>ь</w:t>
      </w:r>
      <w:r w:rsidRPr="00826D54">
        <w:rPr>
          <w:kern w:val="1"/>
          <w:sz w:val="26"/>
          <w:szCs w:val="26"/>
        </w:rPr>
        <w:t>турных особенностей по предметам: 9 класс – «История» и/или «Общество</w:t>
      </w:r>
      <w:r w:rsidRPr="00826D54">
        <w:rPr>
          <w:kern w:val="1"/>
          <w:sz w:val="26"/>
          <w:szCs w:val="26"/>
        </w:rPr>
        <w:t>з</w:t>
      </w:r>
      <w:r w:rsidRPr="00826D54">
        <w:rPr>
          <w:kern w:val="1"/>
          <w:sz w:val="26"/>
          <w:szCs w:val="26"/>
        </w:rPr>
        <w:t>нание».</w:t>
      </w:r>
    </w:p>
    <w:p w:rsidR="004B55BA" w:rsidRDefault="004B55BA">
      <w:pPr>
        <w:keepNext/>
        <w:spacing w:after="0" w:line="240" w:lineRule="auto"/>
        <w:jc w:val="center"/>
        <w:rPr>
          <w:rFonts w:ascii="Times New Roman" w:hAnsi="Times New Roman"/>
          <w:b/>
          <w:bCs/>
          <w:sz w:val="26"/>
          <w:szCs w:val="26"/>
        </w:rPr>
      </w:pPr>
    </w:p>
    <w:p w:rsidR="00AE1529" w:rsidRDefault="00AE1529">
      <w:pPr>
        <w:keepNext/>
        <w:spacing w:after="0" w:line="240" w:lineRule="auto"/>
        <w:jc w:val="center"/>
        <w:rPr>
          <w:rFonts w:ascii="Times New Roman" w:hAnsi="Times New Roman"/>
          <w:b/>
          <w:bCs/>
          <w:sz w:val="26"/>
          <w:szCs w:val="26"/>
        </w:rPr>
      </w:pPr>
      <w:r>
        <w:rPr>
          <w:rFonts w:ascii="Times New Roman" w:hAnsi="Times New Roman"/>
          <w:b/>
          <w:bCs/>
          <w:sz w:val="26"/>
          <w:szCs w:val="26"/>
          <w:lang w:val="en-US"/>
        </w:rPr>
        <w:t>IV</w:t>
      </w:r>
      <w:r>
        <w:rPr>
          <w:rFonts w:ascii="Times New Roman" w:hAnsi="Times New Roman"/>
          <w:b/>
          <w:bCs/>
          <w:sz w:val="26"/>
          <w:szCs w:val="26"/>
        </w:rPr>
        <w:t>. УЧЕБНИКИ ПО ОБЩЕСТВОЗНАНИЮ</w:t>
      </w:r>
    </w:p>
    <w:p w:rsidR="00AE1529" w:rsidRDefault="00AE1529">
      <w:pPr>
        <w:keepNext/>
        <w:spacing w:after="0" w:line="240" w:lineRule="auto"/>
        <w:jc w:val="center"/>
        <w:rPr>
          <w:rFonts w:ascii="Times New Roman" w:hAnsi="Times New Roman"/>
          <w:b/>
          <w:bCs/>
          <w:sz w:val="26"/>
          <w:szCs w:val="26"/>
        </w:rPr>
      </w:pPr>
      <w:r>
        <w:rPr>
          <w:rFonts w:ascii="Times New Roman" w:hAnsi="Times New Roman"/>
          <w:b/>
          <w:bCs/>
          <w:sz w:val="26"/>
          <w:szCs w:val="26"/>
        </w:rPr>
        <w:t xml:space="preserve">ИЗ ФЕДЕРАЛЬНОГО </w:t>
      </w:r>
      <w:r w:rsidR="006E3C9B">
        <w:rPr>
          <w:rFonts w:ascii="Times New Roman" w:hAnsi="Times New Roman"/>
          <w:b/>
          <w:bCs/>
          <w:sz w:val="26"/>
          <w:szCs w:val="26"/>
        </w:rPr>
        <w:t>ПЕРЕЧНЯ</w:t>
      </w:r>
      <w:r>
        <w:rPr>
          <w:rFonts w:ascii="Times New Roman" w:hAnsi="Times New Roman"/>
          <w:b/>
          <w:bCs/>
          <w:sz w:val="26"/>
          <w:szCs w:val="26"/>
        </w:rPr>
        <w:t xml:space="preserve"> НА 2014-2015 УЧЕБНЫЙ ГОД</w:t>
      </w:r>
    </w:p>
    <w:p w:rsidR="00D25BA7" w:rsidRDefault="00D25BA7">
      <w:pPr>
        <w:keepNext/>
        <w:spacing w:after="0" w:line="240" w:lineRule="auto"/>
        <w:jc w:val="center"/>
        <w:rPr>
          <w:rFonts w:ascii="Times New Roman" w:hAnsi="Times New Roman"/>
          <w:b/>
          <w:bCs/>
          <w:sz w:val="26"/>
          <w:szCs w:val="26"/>
        </w:rPr>
      </w:pPr>
    </w:p>
    <w:p w:rsidR="00AE1529" w:rsidRDefault="00AE1529">
      <w:pPr>
        <w:keepNext/>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частью (пунктом) 4 статьи 18 Федерального закона от 29 д</w:t>
      </w:r>
      <w:r>
        <w:rPr>
          <w:rFonts w:ascii="Times New Roman" w:hAnsi="Times New Roman"/>
          <w:sz w:val="26"/>
          <w:szCs w:val="26"/>
        </w:rPr>
        <w:t>е</w:t>
      </w:r>
      <w:r>
        <w:rPr>
          <w:rFonts w:ascii="Times New Roman" w:hAnsi="Times New Roman"/>
          <w:sz w:val="26"/>
          <w:szCs w:val="26"/>
        </w:rPr>
        <w:t>кабря 2012 г. № 273-ФЗ «Об образовании в Российской Федерации» организ</w:t>
      </w:r>
      <w:r>
        <w:rPr>
          <w:rFonts w:ascii="Times New Roman" w:hAnsi="Times New Roman"/>
          <w:sz w:val="26"/>
          <w:szCs w:val="26"/>
        </w:rPr>
        <w:t>а</w:t>
      </w:r>
      <w:r>
        <w:rPr>
          <w:rFonts w:ascii="Times New Roman" w:hAnsi="Times New Roman"/>
          <w:sz w:val="26"/>
          <w:szCs w:val="26"/>
        </w:rPr>
        <w:t>ции, осуществляющие образовательную деятельность по имеющим государственную а</w:t>
      </w:r>
      <w:r>
        <w:rPr>
          <w:rFonts w:ascii="Times New Roman" w:hAnsi="Times New Roman"/>
          <w:sz w:val="26"/>
          <w:szCs w:val="26"/>
        </w:rPr>
        <w:t>к</w:t>
      </w:r>
      <w:r>
        <w:rPr>
          <w:rFonts w:ascii="Times New Roman" w:hAnsi="Times New Roman"/>
          <w:sz w:val="26"/>
          <w:szCs w:val="26"/>
        </w:rPr>
        <w:t xml:space="preserve">кредитацию образовательным программам начального общего, основного общего, </w:t>
      </w:r>
      <w:r>
        <w:rPr>
          <w:rFonts w:ascii="Times New Roman" w:hAnsi="Times New Roman"/>
          <w:sz w:val="26"/>
          <w:szCs w:val="26"/>
        </w:rPr>
        <w:lastRenderedPageBreak/>
        <w:t>среднего общего образования, для использования при реализации указанных образ</w:t>
      </w:r>
      <w:r>
        <w:rPr>
          <w:rFonts w:ascii="Times New Roman" w:hAnsi="Times New Roman"/>
          <w:sz w:val="26"/>
          <w:szCs w:val="26"/>
        </w:rPr>
        <w:t>о</w:t>
      </w:r>
      <w:r>
        <w:rPr>
          <w:rFonts w:ascii="Times New Roman" w:hAnsi="Times New Roman"/>
          <w:sz w:val="26"/>
          <w:szCs w:val="26"/>
        </w:rPr>
        <w:t>вательных программ выбирают:</w:t>
      </w:r>
    </w:p>
    <w:p w:rsidR="00AE1529" w:rsidRDefault="00AE1529">
      <w:pPr>
        <w:spacing w:after="0" w:line="240" w:lineRule="auto"/>
        <w:ind w:firstLine="709"/>
        <w:jc w:val="both"/>
        <w:rPr>
          <w:rFonts w:ascii="Times New Roman" w:hAnsi="Times New Roman"/>
          <w:sz w:val="26"/>
          <w:szCs w:val="26"/>
        </w:rPr>
      </w:pPr>
      <w:r>
        <w:rPr>
          <w:rFonts w:ascii="Times New Roman" w:hAnsi="Times New Roman"/>
          <w:sz w:val="26"/>
          <w:szCs w:val="26"/>
        </w:rPr>
        <w:t>1) учебники из числа входящих в федеральный перечень учебников, рекоме</w:t>
      </w:r>
      <w:r>
        <w:rPr>
          <w:rFonts w:ascii="Times New Roman" w:hAnsi="Times New Roman"/>
          <w:sz w:val="26"/>
          <w:szCs w:val="26"/>
        </w:rPr>
        <w:t>н</w:t>
      </w:r>
      <w:r>
        <w:rPr>
          <w:rFonts w:ascii="Times New Roman" w:hAnsi="Times New Roman"/>
          <w:sz w:val="26"/>
          <w:szCs w:val="26"/>
        </w:rPr>
        <w:t>дованных к использованию при реализации имеющих государственную аккредит</w:t>
      </w:r>
      <w:r>
        <w:rPr>
          <w:rFonts w:ascii="Times New Roman" w:hAnsi="Times New Roman"/>
          <w:sz w:val="26"/>
          <w:szCs w:val="26"/>
        </w:rPr>
        <w:t>а</w:t>
      </w:r>
      <w:r>
        <w:rPr>
          <w:rFonts w:ascii="Times New Roman" w:hAnsi="Times New Roman"/>
          <w:sz w:val="26"/>
          <w:szCs w:val="26"/>
        </w:rPr>
        <w:t>цию образовательных программ начального общего, основного общего, среднего общего образования;</w:t>
      </w:r>
    </w:p>
    <w:p w:rsidR="00AE1529" w:rsidRDefault="00AE1529">
      <w:pPr>
        <w:spacing w:after="0" w:line="240" w:lineRule="auto"/>
        <w:ind w:firstLine="709"/>
        <w:jc w:val="both"/>
        <w:rPr>
          <w:rFonts w:ascii="Times New Roman" w:hAnsi="Times New Roman"/>
          <w:sz w:val="26"/>
          <w:szCs w:val="26"/>
        </w:rPr>
      </w:pPr>
      <w:r>
        <w:rPr>
          <w:rFonts w:ascii="Times New Roman" w:hAnsi="Times New Roman"/>
          <w:sz w:val="26"/>
          <w:szCs w:val="26"/>
        </w:rPr>
        <w:t>2) учебные пособия, выпущенные организациями, входящими в перечень о</w:t>
      </w:r>
      <w:r>
        <w:rPr>
          <w:rFonts w:ascii="Times New Roman" w:hAnsi="Times New Roman"/>
          <w:sz w:val="26"/>
          <w:szCs w:val="26"/>
        </w:rPr>
        <w:t>р</w:t>
      </w:r>
      <w:r>
        <w:rPr>
          <w:rFonts w:ascii="Times New Roman" w:hAnsi="Times New Roman"/>
          <w:sz w:val="26"/>
          <w:szCs w:val="26"/>
        </w:rPr>
        <w:t>ганизаций, осуществляющих выпуск учебных пособий, которые допускаются к и</w:t>
      </w:r>
      <w:r>
        <w:rPr>
          <w:rFonts w:ascii="Times New Roman" w:hAnsi="Times New Roman"/>
          <w:sz w:val="26"/>
          <w:szCs w:val="26"/>
        </w:rPr>
        <w:t>с</w:t>
      </w:r>
      <w:r>
        <w:rPr>
          <w:rFonts w:ascii="Times New Roman" w:hAnsi="Times New Roman"/>
          <w:sz w:val="26"/>
          <w:szCs w:val="26"/>
        </w:rPr>
        <w:t>пользованию при реализации образовательных программ начального общего, осно</w:t>
      </w:r>
      <w:r>
        <w:rPr>
          <w:rFonts w:ascii="Times New Roman" w:hAnsi="Times New Roman"/>
          <w:sz w:val="26"/>
          <w:szCs w:val="26"/>
        </w:rPr>
        <w:t>в</w:t>
      </w:r>
      <w:r>
        <w:rPr>
          <w:rFonts w:ascii="Times New Roman" w:hAnsi="Times New Roman"/>
          <w:sz w:val="26"/>
          <w:szCs w:val="26"/>
        </w:rPr>
        <w:t>ного общего, среднего общего образования.</w:t>
      </w:r>
    </w:p>
    <w:p w:rsidR="00AE1529" w:rsidRDefault="00AE1529">
      <w:pPr>
        <w:spacing w:after="0" w:line="240" w:lineRule="auto"/>
        <w:ind w:firstLine="709"/>
        <w:jc w:val="both"/>
        <w:rPr>
          <w:rFonts w:ascii="Times New Roman" w:hAnsi="Times New Roman"/>
          <w:sz w:val="26"/>
          <w:szCs w:val="26"/>
        </w:rPr>
      </w:pPr>
      <w:r>
        <w:rPr>
          <w:rFonts w:ascii="Times New Roman" w:hAnsi="Times New Roman"/>
          <w:bCs/>
          <w:sz w:val="26"/>
          <w:szCs w:val="26"/>
        </w:rPr>
        <w:t>Порядок формирования федеральных перечней учебников изменен с 1 се</w:t>
      </w:r>
      <w:r>
        <w:rPr>
          <w:rFonts w:ascii="Times New Roman" w:hAnsi="Times New Roman"/>
          <w:bCs/>
          <w:sz w:val="26"/>
          <w:szCs w:val="26"/>
        </w:rPr>
        <w:t>н</w:t>
      </w:r>
      <w:r>
        <w:rPr>
          <w:rFonts w:ascii="Times New Roman" w:hAnsi="Times New Roman"/>
          <w:bCs/>
          <w:sz w:val="26"/>
          <w:szCs w:val="26"/>
        </w:rPr>
        <w:t xml:space="preserve">тября 2013 года </w:t>
      </w:r>
      <w:r>
        <w:rPr>
          <w:rFonts w:ascii="Times New Roman" w:hAnsi="Times New Roman"/>
          <w:sz w:val="26"/>
          <w:szCs w:val="26"/>
        </w:rPr>
        <w:t xml:space="preserve">(утверждён приказом Минобрнауки России от 5 сентября 2013 г. </w:t>
      </w:r>
      <w:r w:rsidR="006E3C9B">
        <w:rPr>
          <w:rFonts w:ascii="Times New Roman" w:hAnsi="Times New Roman"/>
          <w:sz w:val="26"/>
          <w:szCs w:val="26"/>
        </w:rPr>
        <w:t xml:space="preserve">        </w:t>
      </w:r>
      <w:r>
        <w:rPr>
          <w:rFonts w:ascii="Times New Roman" w:hAnsi="Times New Roman"/>
          <w:sz w:val="26"/>
          <w:szCs w:val="26"/>
        </w:rPr>
        <w:t>№ 1047 «Об утверждении порядка формирования федерального перечня учебников, рекомендуемых к использованию при реализации имеющих государственную аккр</w:t>
      </w:r>
      <w:r>
        <w:rPr>
          <w:rFonts w:ascii="Times New Roman" w:hAnsi="Times New Roman"/>
          <w:sz w:val="26"/>
          <w:szCs w:val="26"/>
        </w:rPr>
        <w:t>е</w:t>
      </w:r>
      <w:r>
        <w:rPr>
          <w:rFonts w:ascii="Times New Roman" w:hAnsi="Times New Roman"/>
          <w:sz w:val="26"/>
          <w:szCs w:val="26"/>
        </w:rPr>
        <w:t>дитацию образовательных программ начального общего, основного общего, средн</w:t>
      </w:r>
      <w:r>
        <w:rPr>
          <w:rFonts w:ascii="Times New Roman" w:hAnsi="Times New Roman"/>
          <w:sz w:val="26"/>
          <w:szCs w:val="26"/>
        </w:rPr>
        <w:t>е</w:t>
      </w:r>
      <w:r>
        <w:rPr>
          <w:rFonts w:ascii="Times New Roman" w:hAnsi="Times New Roman"/>
          <w:sz w:val="26"/>
          <w:szCs w:val="26"/>
        </w:rPr>
        <w:t>го общего образования») (далее - Порядок).</w:t>
      </w:r>
    </w:p>
    <w:p w:rsidR="00AE1529" w:rsidRDefault="00AE1529" w:rsidP="005749C1">
      <w:pPr>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утвержденным Порядком федеральный перечень учебн</w:t>
      </w:r>
      <w:r>
        <w:rPr>
          <w:rFonts w:ascii="Times New Roman" w:hAnsi="Times New Roman"/>
          <w:sz w:val="26"/>
          <w:szCs w:val="26"/>
        </w:rPr>
        <w:t>и</w:t>
      </w:r>
      <w:r>
        <w:rPr>
          <w:rFonts w:ascii="Times New Roman" w:hAnsi="Times New Roman"/>
          <w:sz w:val="26"/>
          <w:szCs w:val="26"/>
        </w:rPr>
        <w:t>ков утверждается приказом Минобрнауки России не реже 1 раза в три года. Помимо учебников в образовательном процессе, могут использоваться учебные пособия, и</w:t>
      </w:r>
      <w:r>
        <w:rPr>
          <w:rFonts w:ascii="Times New Roman" w:hAnsi="Times New Roman"/>
          <w:sz w:val="26"/>
          <w:szCs w:val="26"/>
        </w:rPr>
        <w:t>з</w:t>
      </w:r>
      <w:r>
        <w:rPr>
          <w:rFonts w:ascii="Times New Roman" w:hAnsi="Times New Roman"/>
          <w:sz w:val="26"/>
          <w:szCs w:val="26"/>
        </w:rPr>
        <w:t>данные в организациях, которые включены в перечень организаций, осуществля</w:t>
      </w:r>
      <w:r>
        <w:rPr>
          <w:rFonts w:ascii="Times New Roman" w:hAnsi="Times New Roman"/>
          <w:sz w:val="26"/>
          <w:szCs w:val="26"/>
        </w:rPr>
        <w:t>ю</w:t>
      </w:r>
      <w:r>
        <w:rPr>
          <w:rFonts w:ascii="Times New Roman" w:hAnsi="Times New Roman"/>
          <w:sz w:val="26"/>
          <w:szCs w:val="26"/>
        </w:rPr>
        <w:t>щих издание учебных пособий, которые допускаются к использованию в образов</w:t>
      </w:r>
      <w:r>
        <w:rPr>
          <w:rFonts w:ascii="Times New Roman" w:hAnsi="Times New Roman"/>
          <w:sz w:val="26"/>
          <w:szCs w:val="26"/>
        </w:rPr>
        <w:t>а</w:t>
      </w:r>
      <w:r>
        <w:rPr>
          <w:rFonts w:ascii="Times New Roman" w:hAnsi="Times New Roman"/>
          <w:sz w:val="26"/>
          <w:szCs w:val="26"/>
        </w:rPr>
        <w:t>тельном процессе в имеющих государственную аккредитацию и реализующих обр</w:t>
      </w:r>
      <w:r>
        <w:rPr>
          <w:rFonts w:ascii="Times New Roman" w:hAnsi="Times New Roman"/>
          <w:sz w:val="26"/>
          <w:szCs w:val="26"/>
        </w:rPr>
        <w:t>а</w:t>
      </w:r>
      <w:r>
        <w:rPr>
          <w:rFonts w:ascii="Times New Roman" w:hAnsi="Times New Roman"/>
          <w:sz w:val="26"/>
          <w:szCs w:val="26"/>
        </w:rPr>
        <w:t>зовательные программы общего образования образовательных учреждениях (утве</w:t>
      </w:r>
      <w:r>
        <w:rPr>
          <w:rFonts w:ascii="Times New Roman" w:hAnsi="Times New Roman"/>
          <w:sz w:val="26"/>
          <w:szCs w:val="26"/>
        </w:rPr>
        <w:t>р</w:t>
      </w:r>
      <w:r>
        <w:rPr>
          <w:rFonts w:ascii="Times New Roman" w:hAnsi="Times New Roman"/>
          <w:sz w:val="26"/>
          <w:szCs w:val="26"/>
        </w:rPr>
        <w:t>жден пр</w:t>
      </w:r>
      <w:r>
        <w:rPr>
          <w:rFonts w:ascii="Times New Roman" w:hAnsi="Times New Roman"/>
          <w:sz w:val="26"/>
          <w:szCs w:val="26"/>
        </w:rPr>
        <w:t>и</w:t>
      </w:r>
      <w:r>
        <w:rPr>
          <w:rFonts w:ascii="Times New Roman" w:hAnsi="Times New Roman"/>
          <w:sz w:val="26"/>
          <w:szCs w:val="26"/>
        </w:rPr>
        <w:t>казом Минобрнауки России от 14 декабря 2009 г. № 729, с изменениями, утвержденными приказами Минобрнауки России от 13 янв</w:t>
      </w:r>
      <w:r>
        <w:rPr>
          <w:rFonts w:ascii="Times New Roman" w:hAnsi="Times New Roman"/>
          <w:sz w:val="26"/>
          <w:szCs w:val="26"/>
        </w:rPr>
        <w:t>а</w:t>
      </w:r>
      <w:r>
        <w:rPr>
          <w:rFonts w:ascii="Times New Roman" w:hAnsi="Times New Roman"/>
          <w:sz w:val="26"/>
          <w:szCs w:val="26"/>
        </w:rPr>
        <w:t>ря 2011 г. № 2 и от 16 января 2012 г. № 16).</w:t>
      </w:r>
    </w:p>
    <w:p w:rsidR="005749C1" w:rsidRPr="005749C1" w:rsidRDefault="005749C1" w:rsidP="005749C1">
      <w:pPr>
        <w:spacing w:after="0" w:line="240" w:lineRule="auto"/>
        <w:ind w:firstLine="709"/>
        <w:jc w:val="both"/>
        <w:rPr>
          <w:rFonts w:ascii="Times New Roman" w:hAnsi="Times New Roman"/>
          <w:sz w:val="26"/>
          <w:szCs w:val="26"/>
        </w:rPr>
      </w:pPr>
      <w:r w:rsidRPr="005749C1">
        <w:rPr>
          <w:rFonts w:ascii="Times New Roman" w:hAnsi="Times New Roman"/>
          <w:sz w:val="26"/>
          <w:szCs w:val="26"/>
        </w:rPr>
        <w:t>Организации, осуществляющие образовательную деятельность по основным общеобразовательным программам, вправе в течение пяти лет использовать в обр</w:t>
      </w:r>
      <w:r w:rsidRPr="005749C1">
        <w:rPr>
          <w:rFonts w:ascii="Times New Roman" w:hAnsi="Times New Roman"/>
          <w:sz w:val="26"/>
          <w:szCs w:val="26"/>
        </w:rPr>
        <w:t>а</w:t>
      </w:r>
      <w:r w:rsidRPr="005749C1">
        <w:rPr>
          <w:rFonts w:ascii="Times New Roman" w:hAnsi="Times New Roman"/>
          <w:sz w:val="26"/>
          <w:szCs w:val="26"/>
        </w:rPr>
        <w:t>зовательной деятельности, приобретенные до вступления в силу Приказа учебники из федеральных перечней учебников, рекомендованных (допущенных) Министерс</w:t>
      </w:r>
      <w:r w:rsidRPr="005749C1">
        <w:rPr>
          <w:rFonts w:ascii="Times New Roman" w:hAnsi="Times New Roman"/>
          <w:sz w:val="26"/>
          <w:szCs w:val="26"/>
        </w:rPr>
        <w:t>т</w:t>
      </w:r>
      <w:r w:rsidRPr="005749C1">
        <w:rPr>
          <w:rFonts w:ascii="Times New Roman" w:hAnsi="Times New Roman"/>
          <w:sz w:val="26"/>
          <w:szCs w:val="26"/>
        </w:rPr>
        <w:t>вом образования и науки Российской Федерации к использованию в образовател</w:t>
      </w:r>
      <w:r w:rsidRPr="005749C1">
        <w:rPr>
          <w:rFonts w:ascii="Times New Roman" w:hAnsi="Times New Roman"/>
          <w:sz w:val="26"/>
          <w:szCs w:val="26"/>
        </w:rPr>
        <w:t>ь</w:t>
      </w:r>
      <w:r w:rsidRPr="005749C1">
        <w:rPr>
          <w:rFonts w:ascii="Times New Roman" w:hAnsi="Times New Roman"/>
          <w:sz w:val="26"/>
          <w:szCs w:val="26"/>
        </w:rPr>
        <w:t>ном процессе в общеобразовательных учреждениях на 2013/2014 учебный год, у</w:t>
      </w:r>
      <w:r w:rsidRPr="005749C1">
        <w:rPr>
          <w:rFonts w:ascii="Times New Roman" w:hAnsi="Times New Roman"/>
          <w:sz w:val="26"/>
          <w:szCs w:val="26"/>
        </w:rPr>
        <w:t>т</w:t>
      </w:r>
      <w:r w:rsidRPr="005749C1">
        <w:rPr>
          <w:rFonts w:ascii="Times New Roman" w:hAnsi="Times New Roman"/>
          <w:sz w:val="26"/>
          <w:szCs w:val="26"/>
        </w:rPr>
        <w:t>вержденных приказом Министерства образования науки Росси</w:t>
      </w:r>
      <w:r w:rsidRPr="005749C1">
        <w:rPr>
          <w:rFonts w:ascii="Times New Roman" w:hAnsi="Times New Roman"/>
          <w:sz w:val="26"/>
          <w:szCs w:val="26"/>
        </w:rPr>
        <w:t>й</w:t>
      </w:r>
      <w:r w:rsidRPr="005749C1">
        <w:rPr>
          <w:rFonts w:ascii="Times New Roman" w:hAnsi="Times New Roman"/>
          <w:sz w:val="26"/>
          <w:szCs w:val="26"/>
        </w:rPr>
        <w:t>ской Федерации от 19 декабря 2012 г. №1067 (Письмо департамента государс</w:t>
      </w:r>
      <w:r w:rsidRPr="005749C1">
        <w:rPr>
          <w:rFonts w:ascii="Times New Roman" w:hAnsi="Times New Roman"/>
          <w:sz w:val="26"/>
          <w:szCs w:val="26"/>
        </w:rPr>
        <w:t>т</w:t>
      </w:r>
      <w:r w:rsidRPr="005749C1">
        <w:rPr>
          <w:rFonts w:ascii="Times New Roman" w:hAnsi="Times New Roman"/>
          <w:sz w:val="26"/>
          <w:szCs w:val="26"/>
        </w:rPr>
        <w:t>венной политики в сфере о</w:t>
      </w:r>
      <w:r w:rsidRPr="005749C1">
        <w:rPr>
          <w:rFonts w:ascii="Times New Roman" w:hAnsi="Times New Roman"/>
          <w:sz w:val="26"/>
          <w:szCs w:val="26"/>
        </w:rPr>
        <w:t>б</w:t>
      </w:r>
      <w:r w:rsidRPr="005749C1">
        <w:rPr>
          <w:rFonts w:ascii="Times New Roman" w:hAnsi="Times New Roman"/>
          <w:sz w:val="26"/>
          <w:szCs w:val="26"/>
        </w:rPr>
        <w:t>щего образования).  Таким образом, если основная образовательная программа образовательной организации предусматривает использование учебников, не вкл</w:t>
      </w:r>
      <w:r w:rsidRPr="005749C1">
        <w:rPr>
          <w:rFonts w:ascii="Times New Roman" w:hAnsi="Times New Roman"/>
          <w:sz w:val="26"/>
          <w:szCs w:val="26"/>
        </w:rPr>
        <w:t>ю</w:t>
      </w:r>
      <w:r w:rsidRPr="005749C1">
        <w:rPr>
          <w:rFonts w:ascii="Times New Roman" w:hAnsi="Times New Roman"/>
          <w:sz w:val="26"/>
          <w:szCs w:val="26"/>
        </w:rPr>
        <w:t>ченных  федеральный перечень учебников, уч</w:t>
      </w:r>
      <w:r w:rsidRPr="005749C1">
        <w:rPr>
          <w:rFonts w:ascii="Times New Roman" w:hAnsi="Times New Roman"/>
          <w:sz w:val="26"/>
          <w:szCs w:val="26"/>
        </w:rPr>
        <w:t>а</w:t>
      </w:r>
      <w:r w:rsidRPr="005749C1">
        <w:rPr>
          <w:rFonts w:ascii="Times New Roman" w:hAnsi="Times New Roman"/>
          <w:sz w:val="26"/>
          <w:szCs w:val="26"/>
        </w:rPr>
        <w:t>щиеся имеют возможность завершить изучение предмета с использованием уче</w:t>
      </w:r>
      <w:r w:rsidRPr="005749C1">
        <w:rPr>
          <w:rFonts w:ascii="Times New Roman" w:hAnsi="Times New Roman"/>
          <w:sz w:val="26"/>
          <w:szCs w:val="26"/>
        </w:rPr>
        <w:t>б</w:t>
      </w:r>
      <w:r w:rsidRPr="005749C1">
        <w:rPr>
          <w:rFonts w:ascii="Times New Roman" w:hAnsi="Times New Roman"/>
          <w:sz w:val="26"/>
          <w:szCs w:val="26"/>
        </w:rPr>
        <w:t>ников, приобретенных до вступления в силу Приказа.</w:t>
      </w:r>
    </w:p>
    <w:p w:rsidR="005749C1" w:rsidRDefault="005749C1" w:rsidP="005749C1">
      <w:pPr>
        <w:spacing w:after="0" w:line="240" w:lineRule="auto"/>
        <w:ind w:firstLine="709"/>
        <w:jc w:val="both"/>
        <w:rPr>
          <w:rFonts w:ascii="Times New Roman" w:hAnsi="Times New Roman"/>
          <w:sz w:val="26"/>
          <w:szCs w:val="26"/>
        </w:rPr>
      </w:pPr>
      <w:r w:rsidRPr="005749C1">
        <w:rPr>
          <w:rFonts w:ascii="Times New Roman" w:hAnsi="Times New Roman"/>
          <w:sz w:val="26"/>
          <w:szCs w:val="26"/>
        </w:rPr>
        <w:t>Наряду с учебниками в общеобразовательной деятельности могут использ</w:t>
      </w:r>
      <w:r w:rsidRPr="005749C1">
        <w:rPr>
          <w:rFonts w:ascii="Times New Roman" w:hAnsi="Times New Roman"/>
          <w:sz w:val="26"/>
          <w:szCs w:val="26"/>
        </w:rPr>
        <w:t>о</w:t>
      </w:r>
      <w:r w:rsidRPr="005749C1">
        <w:rPr>
          <w:rFonts w:ascii="Times New Roman" w:hAnsi="Times New Roman"/>
          <w:sz w:val="26"/>
          <w:szCs w:val="26"/>
        </w:rPr>
        <w:t xml:space="preserve">ваться иные учебные издания, являющиеся учебными пособиями. </w:t>
      </w:r>
    </w:p>
    <w:p w:rsidR="00AE1529" w:rsidRDefault="00AE1529" w:rsidP="005749C1">
      <w:pPr>
        <w:spacing w:after="0" w:line="240" w:lineRule="auto"/>
        <w:ind w:firstLine="709"/>
        <w:jc w:val="both"/>
        <w:rPr>
          <w:rFonts w:ascii="Times New Roman" w:hAnsi="Times New Roman"/>
          <w:color w:val="000000"/>
          <w:sz w:val="26"/>
          <w:szCs w:val="26"/>
        </w:rPr>
      </w:pPr>
      <w:r>
        <w:rPr>
          <w:rFonts w:ascii="Times New Roman" w:hAnsi="Times New Roman"/>
          <w:sz w:val="26"/>
          <w:szCs w:val="26"/>
        </w:rPr>
        <w:t>Полный перечень организаций, осуществляющих выпуск учебных пособий, которые допускаются к использованию при реализации образовательных пр</w:t>
      </w:r>
      <w:r>
        <w:rPr>
          <w:rFonts w:ascii="Times New Roman" w:hAnsi="Times New Roman"/>
          <w:sz w:val="26"/>
          <w:szCs w:val="26"/>
        </w:rPr>
        <w:t>о</w:t>
      </w:r>
      <w:r>
        <w:rPr>
          <w:rFonts w:ascii="Times New Roman" w:hAnsi="Times New Roman"/>
          <w:sz w:val="26"/>
          <w:szCs w:val="26"/>
        </w:rPr>
        <w:t>грамм начального общего, основного общего, среднего общего образования у</w:t>
      </w:r>
      <w:r>
        <w:rPr>
          <w:rFonts w:ascii="Times New Roman" w:hAnsi="Times New Roman"/>
          <w:sz w:val="26"/>
          <w:szCs w:val="26"/>
        </w:rPr>
        <w:t>т</w:t>
      </w:r>
      <w:r>
        <w:rPr>
          <w:rFonts w:ascii="Times New Roman" w:hAnsi="Times New Roman"/>
          <w:sz w:val="26"/>
          <w:szCs w:val="26"/>
        </w:rPr>
        <w:t>вержденный п</w:t>
      </w:r>
      <w:r>
        <w:rPr>
          <w:rFonts w:ascii="Times New Roman" w:hAnsi="Times New Roman"/>
          <w:bCs/>
          <w:sz w:val="26"/>
          <w:szCs w:val="26"/>
        </w:rPr>
        <w:t>риказом Министерства образования и науки Российской Федерации (Минобрнауки России) от 14 декабря 2009 г. N 729 "Об утверждении перечня организаций, осущ</w:t>
      </w:r>
      <w:r>
        <w:rPr>
          <w:rFonts w:ascii="Times New Roman" w:hAnsi="Times New Roman"/>
          <w:bCs/>
          <w:sz w:val="26"/>
          <w:szCs w:val="26"/>
        </w:rPr>
        <w:t>е</w:t>
      </w:r>
      <w:r>
        <w:rPr>
          <w:rFonts w:ascii="Times New Roman" w:hAnsi="Times New Roman"/>
          <w:bCs/>
          <w:sz w:val="26"/>
          <w:szCs w:val="26"/>
        </w:rPr>
        <w:t>ствляющих издание учебных пособий, которые допускаются к использованию в о</w:t>
      </w:r>
      <w:r>
        <w:rPr>
          <w:rFonts w:ascii="Times New Roman" w:hAnsi="Times New Roman"/>
          <w:bCs/>
          <w:sz w:val="26"/>
          <w:szCs w:val="26"/>
        </w:rPr>
        <w:t>б</w:t>
      </w:r>
      <w:r>
        <w:rPr>
          <w:rFonts w:ascii="Times New Roman" w:hAnsi="Times New Roman"/>
          <w:bCs/>
          <w:sz w:val="26"/>
          <w:szCs w:val="26"/>
        </w:rPr>
        <w:t>разовательном процессе в имеющих государственную аккр</w:t>
      </w:r>
      <w:r>
        <w:rPr>
          <w:rFonts w:ascii="Times New Roman" w:hAnsi="Times New Roman"/>
          <w:bCs/>
          <w:sz w:val="26"/>
          <w:szCs w:val="26"/>
        </w:rPr>
        <w:t>е</w:t>
      </w:r>
      <w:r>
        <w:rPr>
          <w:rFonts w:ascii="Times New Roman" w:hAnsi="Times New Roman"/>
          <w:bCs/>
          <w:sz w:val="26"/>
          <w:szCs w:val="26"/>
        </w:rPr>
        <w:t>дитацию и реализующих образовательные программы общего образования обр</w:t>
      </w:r>
      <w:r>
        <w:rPr>
          <w:rFonts w:ascii="Times New Roman" w:hAnsi="Times New Roman"/>
          <w:bCs/>
          <w:sz w:val="26"/>
          <w:szCs w:val="26"/>
        </w:rPr>
        <w:t>а</w:t>
      </w:r>
      <w:r>
        <w:rPr>
          <w:rFonts w:ascii="Times New Roman" w:hAnsi="Times New Roman"/>
          <w:bCs/>
          <w:sz w:val="26"/>
          <w:szCs w:val="26"/>
        </w:rPr>
        <w:t xml:space="preserve">зовательных учреждениях" с </w:t>
      </w:r>
      <w:r>
        <w:rPr>
          <w:rFonts w:ascii="Times New Roman" w:hAnsi="Times New Roman"/>
          <w:bCs/>
          <w:sz w:val="26"/>
          <w:szCs w:val="26"/>
        </w:rPr>
        <w:lastRenderedPageBreak/>
        <w:t xml:space="preserve">изменениями и дополнениями от: 13 января 2011 г. и 16 января 2012 г. </w:t>
      </w:r>
      <w:r>
        <w:rPr>
          <w:rFonts w:ascii="Times New Roman" w:hAnsi="Times New Roman"/>
          <w:bCs/>
          <w:sz w:val="26"/>
          <w:szCs w:val="26"/>
          <w:shd w:val="clear" w:color="auto" w:fill="FFFFFF"/>
        </w:rPr>
        <w:t>пре</w:t>
      </w:r>
      <w:r>
        <w:rPr>
          <w:rFonts w:ascii="Times New Roman" w:hAnsi="Times New Roman"/>
          <w:bCs/>
          <w:sz w:val="26"/>
          <w:szCs w:val="26"/>
          <w:shd w:val="clear" w:color="auto" w:fill="FFFFFF"/>
        </w:rPr>
        <w:t>д</w:t>
      </w:r>
      <w:r>
        <w:rPr>
          <w:rFonts w:ascii="Times New Roman" w:hAnsi="Times New Roman"/>
          <w:bCs/>
          <w:sz w:val="26"/>
          <w:szCs w:val="26"/>
          <w:shd w:val="clear" w:color="auto" w:fill="FFFFFF"/>
        </w:rPr>
        <w:t xml:space="preserve">ставлен </w:t>
      </w:r>
      <w:r>
        <w:rPr>
          <w:rFonts w:ascii="Times New Roman" w:hAnsi="Times New Roman"/>
          <w:sz w:val="26"/>
          <w:szCs w:val="26"/>
        </w:rPr>
        <w:t xml:space="preserve">на информационно-правовом портале «ГАРАНТ» </w:t>
      </w:r>
      <w:hyperlink r:id="rId10" w:history="1">
        <w:r>
          <w:rPr>
            <w:rStyle w:val="a4"/>
            <w:rFonts w:ascii="Times New Roman" w:hAnsi="Times New Roman"/>
          </w:rPr>
          <w:t>http://base.garant.ru/197289</w:t>
        </w:r>
      </w:hyperlink>
      <w:r>
        <w:rPr>
          <w:rFonts w:ascii="Times New Roman" w:hAnsi="Times New Roman"/>
          <w:color w:val="000000"/>
          <w:sz w:val="26"/>
          <w:szCs w:val="26"/>
        </w:rPr>
        <w:t>.</w:t>
      </w:r>
    </w:p>
    <w:p w:rsidR="00AE1529" w:rsidRDefault="00AE1529">
      <w:pPr>
        <w:tabs>
          <w:tab w:val="left" w:pos="567"/>
        </w:tabs>
        <w:spacing w:after="0" w:line="240" w:lineRule="auto"/>
        <w:ind w:firstLine="709"/>
        <w:jc w:val="both"/>
        <w:rPr>
          <w:rFonts w:ascii="Times New Roman" w:hAnsi="Times New Roman"/>
          <w:sz w:val="26"/>
          <w:szCs w:val="26"/>
        </w:rPr>
      </w:pPr>
      <w:r>
        <w:rPr>
          <w:rFonts w:ascii="Times New Roman" w:hAnsi="Times New Roman"/>
          <w:bCs/>
          <w:sz w:val="26"/>
          <w:szCs w:val="26"/>
        </w:rPr>
        <w:t xml:space="preserve">В соответствии с приказом Министерства образования и науки Российской Федерации </w:t>
      </w:r>
      <w:r>
        <w:rPr>
          <w:rFonts w:ascii="Times New Roman" w:hAnsi="Times New Roman"/>
          <w:sz w:val="26"/>
          <w:szCs w:val="26"/>
        </w:rPr>
        <w:t xml:space="preserve">31.03.2014 г. № 253 </w:t>
      </w:r>
      <w:r>
        <w:rPr>
          <w:rFonts w:ascii="Times New Roman" w:hAnsi="Times New Roman"/>
          <w:bCs/>
          <w:sz w:val="26"/>
          <w:szCs w:val="26"/>
        </w:rPr>
        <w:t>«Об утверждении федерального перечня учебн</w:t>
      </w:r>
      <w:r>
        <w:rPr>
          <w:rFonts w:ascii="Times New Roman" w:hAnsi="Times New Roman"/>
          <w:bCs/>
          <w:sz w:val="26"/>
          <w:szCs w:val="26"/>
        </w:rPr>
        <w:t>и</w:t>
      </w:r>
      <w:r>
        <w:rPr>
          <w:rFonts w:ascii="Times New Roman" w:hAnsi="Times New Roman"/>
          <w:bCs/>
          <w:sz w:val="26"/>
          <w:szCs w:val="26"/>
        </w:rPr>
        <w:t>ков, рекомендуемых к использованию при реализации имеющих государственную аккр</w:t>
      </w:r>
      <w:r>
        <w:rPr>
          <w:rFonts w:ascii="Times New Roman" w:hAnsi="Times New Roman"/>
          <w:bCs/>
          <w:sz w:val="26"/>
          <w:szCs w:val="26"/>
        </w:rPr>
        <w:t>е</w:t>
      </w:r>
      <w:r>
        <w:rPr>
          <w:rFonts w:ascii="Times New Roman" w:hAnsi="Times New Roman"/>
          <w:bCs/>
          <w:sz w:val="26"/>
          <w:szCs w:val="26"/>
        </w:rPr>
        <w:t>дитацию образовательных программ начального общего, основного общего, средн</w:t>
      </w:r>
      <w:r>
        <w:rPr>
          <w:rFonts w:ascii="Times New Roman" w:hAnsi="Times New Roman"/>
          <w:bCs/>
          <w:sz w:val="26"/>
          <w:szCs w:val="26"/>
        </w:rPr>
        <w:t>е</w:t>
      </w:r>
      <w:r>
        <w:rPr>
          <w:rFonts w:ascii="Times New Roman" w:hAnsi="Times New Roman"/>
          <w:bCs/>
          <w:sz w:val="26"/>
          <w:szCs w:val="26"/>
        </w:rPr>
        <w:t>го общего образования» (далее «Федеральный перечень учебников») р</w:t>
      </w:r>
      <w:r>
        <w:rPr>
          <w:rFonts w:ascii="Times New Roman" w:hAnsi="Times New Roman"/>
          <w:sz w:val="26"/>
          <w:szCs w:val="26"/>
        </w:rPr>
        <w:t>ек</w:t>
      </w:r>
      <w:r>
        <w:rPr>
          <w:rFonts w:ascii="Times New Roman" w:hAnsi="Times New Roman"/>
          <w:sz w:val="26"/>
          <w:szCs w:val="26"/>
        </w:rPr>
        <w:t>о</w:t>
      </w:r>
      <w:r>
        <w:rPr>
          <w:rFonts w:ascii="Times New Roman" w:hAnsi="Times New Roman"/>
          <w:sz w:val="26"/>
          <w:szCs w:val="26"/>
        </w:rPr>
        <w:t>мендуется о</w:t>
      </w:r>
      <w:r>
        <w:rPr>
          <w:rFonts w:ascii="Times New Roman" w:hAnsi="Times New Roman"/>
          <w:sz w:val="26"/>
          <w:szCs w:val="26"/>
        </w:rPr>
        <w:t>б</w:t>
      </w:r>
      <w:r>
        <w:rPr>
          <w:rFonts w:ascii="Times New Roman" w:hAnsi="Times New Roman"/>
          <w:sz w:val="26"/>
          <w:szCs w:val="26"/>
        </w:rPr>
        <w:t>разовательным организациям, осуществляющим образовательную деятельность по имеющим государственную аккредитацию образовательным программам начал</w:t>
      </w:r>
      <w:r>
        <w:rPr>
          <w:rFonts w:ascii="Times New Roman" w:hAnsi="Times New Roman"/>
          <w:sz w:val="26"/>
          <w:szCs w:val="26"/>
        </w:rPr>
        <w:t>ь</w:t>
      </w:r>
      <w:r>
        <w:rPr>
          <w:rFonts w:ascii="Times New Roman" w:hAnsi="Times New Roman"/>
          <w:sz w:val="26"/>
          <w:szCs w:val="26"/>
        </w:rPr>
        <w:t>ного общего, основного общего, среднего общего образования учебники, наход</w:t>
      </w:r>
      <w:r>
        <w:rPr>
          <w:rFonts w:ascii="Times New Roman" w:hAnsi="Times New Roman"/>
          <w:sz w:val="26"/>
          <w:szCs w:val="26"/>
        </w:rPr>
        <w:t>я</w:t>
      </w:r>
      <w:r>
        <w:rPr>
          <w:rFonts w:ascii="Times New Roman" w:hAnsi="Times New Roman"/>
          <w:sz w:val="26"/>
          <w:szCs w:val="26"/>
        </w:rPr>
        <w:t>щиеся в библиотечном фонде, и приобретенные в соответствии с приказом Миноб</w:t>
      </w:r>
      <w:r>
        <w:rPr>
          <w:rFonts w:ascii="Times New Roman" w:hAnsi="Times New Roman"/>
          <w:sz w:val="26"/>
          <w:szCs w:val="26"/>
        </w:rPr>
        <w:t>р</w:t>
      </w:r>
      <w:r>
        <w:rPr>
          <w:rFonts w:ascii="Times New Roman" w:hAnsi="Times New Roman"/>
          <w:sz w:val="26"/>
          <w:szCs w:val="26"/>
        </w:rPr>
        <w:t>науки Ро</w:t>
      </w:r>
      <w:r>
        <w:rPr>
          <w:rFonts w:ascii="Times New Roman" w:hAnsi="Times New Roman"/>
          <w:sz w:val="26"/>
          <w:szCs w:val="26"/>
        </w:rPr>
        <w:t>с</w:t>
      </w:r>
      <w:r>
        <w:rPr>
          <w:rFonts w:ascii="Times New Roman" w:hAnsi="Times New Roman"/>
          <w:sz w:val="26"/>
          <w:szCs w:val="26"/>
        </w:rPr>
        <w:t>сии от 19 декабря 2012 г. № 1067 использовать до их физического износа (до 5 лет).</w:t>
      </w:r>
    </w:p>
    <w:p w:rsidR="00AE1529" w:rsidRDefault="00AE1529">
      <w:pPr>
        <w:tabs>
          <w:tab w:val="left" w:pos="567"/>
        </w:tabs>
        <w:spacing w:after="0" w:line="240" w:lineRule="auto"/>
        <w:ind w:firstLine="709"/>
        <w:jc w:val="both"/>
        <w:rPr>
          <w:rFonts w:ascii="Times New Roman" w:hAnsi="Times New Roman"/>
          <w:bCs/>
          <w:sz w:val="26"/>
          <w:szCs w:val="26"/>
        </w:rPr>
      </w:pPr>
      <w:r>
        <w:rPr>
          <w:rFonts w:ascii="Times New Roman" w:hAnsi="Times New Roman"/>
          <w:bCs/>
          <w:sz w:val="26"/>
          <w:szCs w:val="26"/>
        </w:rPr>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включает в с</w:t>
      </w:r>
      <w:r>
        <w:rPr>
          <w:rFonts w:ascii="Times New Roman" w:hAnsi="Times New Roman"/>
          <w:bCs/>
          <w:sz w:val="26"/>
          <w:szCs w:val="26"/>
        </w:rPr>
        <w:t>е</w:t>
      </w:r>
      <w:r>
        <w:rPr>
          <w:rFonts w:ascii="Times New Roman" w:hAnsi="Times New Roman"/>
          <w:bCs/>
          <w:sz w:val="26"/>
          <w:szCs w:val="26"/>
        </w:rPr>
        <w:t>бя три части:</w:t>
      </w:r>
    </w:p>
    <w:p w:rsidR="00AE1529" w:rsidRDefault="00AE1529">
      <w:pPr>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1. Учебники, рекомендуемые к использованию при реализации обязательной части основной образовательной программы.</w:t>
      </w:r>
    </w:p>
    <w:p w:rsidR="00AE1529" w:rsidRDefault="00AE1529">
      <w:pPr>
        <w:spacing w:after="0" w:line="240" w:lineRule="auto"/>
        <w:ind w:firstLine="709"/>
        <w:jc w:val="both"/>
        <w:rPr>
          <w:rFonts w:ascii="Times New Roman" w:hAnsi="Times New Roman"/>
          <w:color w:val="000000"/>
          <w:sz w:val="26"/>
          <w:szCs w:val="26"/>
        </w:rPr>
      </w:pPr>
      <w:r>
        <w:rPr>
          <w:rFonts w:ascii="Times New Roman" w:hAnsi="Times New Roman"/>
          <w:bCs/>
          <w:sz w:val="26"/>
          <w:szCs w:val="26"/>
        </w:rPr>
        <w:t xml:space="preserve">2. </w:t>
      </w:r>
      <w:r>
        <w:rPr>
          <w:rFonts w:ascii="Times New Roman" w:hAnsi="Times New Roman"/>
          <w:color w:val="000000"/>
          <w:sz w:val="26"/>
          <w:szCs w:val="26"/>
        </w:rPr>
        <w:t>Учебники, рекомендуемые к использованию при реализации части осно</w:t>
      </w:r>
      <w:r>
        <w:rPr>
          <w:rFonts w:ascii="Times New Roman" w:hAnsi="Times New Roman"/>
          <w:color w:val="000000"/>
          <w:sz w:val="26"/>
          <w:szCs w:val="26"/>
        </w:rPr>
        <w:t>в</w:t>
      </w:r>
      <w:r>
        <w:rPr>
          <w:rFonts w:ascii="Times New Roman" w:hAnsi="Times New Roman"/>
          <w:color w:val="000000"/>
          <w:sz w:val="26"/>
          <w:szCs w:val="26"/>
        </w:rPr>
        <w:t>ной образовательной программы, формируемой участниками образовательных о</w:t>
      </w:r>
      <w:r>
        <w:rPr>
          <w:rFonts w:ascii="Times New Roman" w:hAnsi="Times New Roman"/>
          <w:color w:val="000000"/>
          <w:sz w:val="26"/>
          <w:szCs w:val="26"/>
        </w:rPr>
        <w:t>т</w:t>
      </w:r>
      <w:r>
        <w:rPr>
          <w:rFonts w:ascii="Times New Roman" w:hAnsi="Times New Roman"/>
          <w:color w:val="000000"/>
          <w:sz w:val="26"/>
          <w:szCs w:val="26"/>
        </w:rPr>
        <w:t>нош</w:t>
      </w:r>
      <w:r>
        <w:rPr>
          <w:rFonts w:ascii="Times New Roman" w:hAnsi="Times New Roman"/>
          <w:color w:val="000000"/>
          <w:sz w:val="26"/>
          <w:szCs w:val="26"/>
        </w:rPr>
        <w:t>е</w:t>
      </w:r>
      <w:r>
        <w:rPr>
          <w:rFonts w:ascii="Times New Roman" w:hAnsi="Times New Roman"/>
          <w:color w:val="000000"/>
          <w:sz w:val="26"/>
          <w:szCs w:val="26"/>
        </w:rPr>
        <w:t>ний.</w:t>
      </w:r>
    </w:p>
    <w:p w:rsidR="00AE1529" w:rsidRDefault="00AE1529">
      <w:pPr>
        <w:tabs>
          <w:tab w:val="left" w:pos="0"/>
        </w:tabs>
        <w:spacing w:after="0" w:line="240" w:lineRule="auto"/>
        <w:ind w:firstLine="709"/>
        <w:jc w:val="both"/>
        <w:rPr>
          <w:rFonts w:ascii="Times New Roman" w:hAnsi="Times New Roman"/>
          <w:sz w:val="26"/>
          <w:szCs w:val="26"/>
        </w:rPr>
      </w:pPr>
      <w:r>
        <w:rPr>
          <w:rFonts w:ascii="Times New Roman" w:hAnsi="Times New Roman"/>
          <w:bCs/>
          <w:sz w:val="26"/>
          <w:szCs w:val="26"/>
        </w:rPr>
        <w:t>3.</w:t>
      </w:r>
      <w:r>
        <w:rPr>
          <w:rFonts w:ascii="Times New Roman" w:hAnsi="Times New Roman"/>
          <w:sz w:val="26"/>
          <w:szCs w:val="26"/>
        </w:rPr>
        <w:t xml:space="preserve"> </w:t>
      </w:r>
      <w:r>
        <w:rPr>
          <w:rFonts w:ascii="Times New Roman" w:hAnsi="Times New Roman"/>
          <w:bCs/>
          <w:sz w:val="26"/>
          <w:szCs w:val="26"/>
        </w:rPr>
        <w:t>Учебники, обеспечивающие учет региональных и этнокультурных особе</w:t>
      </w:r>
      <w:r>
        <w:rPr>
          <w:rFonts w:ascii="Times New Roman" w:hAnsi="Times New Roman"/>
          <w:bCs/>
          <w:sz w:val="26"/>
          <w:szCs w:val="26"/>
        </w:rPr>
        <w:t>н</w:t>
      </w:r>
      <w:r>
        <w:rPr>
          <w:rFonts w:ascii="Times New Roman" w:hAnsi="Times New Roman"/>
          <w:bCs/>
          <w:sz w:val="26"/>
          <w:szCs w:val="26"/>
        </w:rPr>
        <w:t xml:space="preserve">ностей субъектов Российской Федерации, реализацию прав граждан </w:t>
      </w:r>
      <w:r>
        <w:rPr>
          <w:rFonts w:ascii="Times New Roman" w:hAnsi="Times New Roman"/>
          <w:sz w:val="26"/>
          <w:szCs w:val="26"/>
        </w:rPr>
        <w:t>на пол</w:t>
      </w:r>
      <w:r>
        <w:rPr>
          <w:rFonts w:ascii="Times New Roman" w:hAnsi="Times New Roman"/>
          <w:sz w:val="26"/>
          <w:szCs w:val="26"/>
        </w:rPr>
        <w:t>у</w:t>
      </w:r>
      <w:r>
        <w:rPr>
          <w:rFonts w:ascii="Times New Roman" w:hAnsi="Times New Roman"/>
          <w:sz w:val="26"/>
          <w:szCs w:val="26"/>
        </w:rPr>
        <w:t>чение образования на родном языке из числа языков народов Российской Федерации, из</w:t>
      </w:r>
      <w:r>
        <w:rPr>
          <w:rFonts w:ascii="Times New Roman" w:hAnsi="Times New Roman"/>
          <w:sz w:val="26"/>
          <w:szCs w:val="26"/>
        </w:rPr>
        <w:t>у</w:t>
      </w:r>
      <w:r>
        <w:rPr>
          <w:rFonts w:ascii="Times New Roman" w:hAnsi="Times New Roman"/>
          <w:sz w:val="26"/>
          <w:szCs w:val="26"/>
        </w:rPr>
        <w:t>чение родного языка из числа языков народов Российской Федерации и литературы народов России на родном языке.</w:t>
      </w:r>
    </w:p>
    <w:p w:rsidR="00AE1529" w:rsidRDefault="00AE1529">
      <w:pPr>
        <w:tabs>
          <w:tab w:val="left" w:pos="567"/>
        </w:tabs>
        <w:spacing w:after="0" w:line="240" w:lineRule="auto"/>
        <w:ind w:firstLine="709"/>
        <w:jc w:val="both"/>
        <w:rPr>
          <w:rFonts w:ascii="Times New Roman" w:hAnsi="Times New Roman"/>
          <w:bCs/>
          <w:sz w:val="26"/>
          <w:szCs w:val="26"/>
        </w:rPr>
      </w:pPr>
      <w:r>
        <w:rPr>
          <w:rFonts w:ascii="Times New Roman" w:hAnsi="Times New Roman"/>
          <w:sz w:val="26"/>
          <w:szCs w:val="26"/>
        </w:rPr>
        <w:t>При реализации обязательной части основной образовательной программы по учебному предмету «Обществознание» в 2014-2015 учебном году рекомендуется и</w:t>
      </w:r>
      <w:r>
        <w:rPr>
          <w:rFonts w:ascii="Times New Roman" w:hAnsi="Times New Roman"/>
          <w:sz w:val="26"/>
          <w:szCs w:val="26"/>
        </w:rPr>
        <w:t>с</w:t>
      </w:r>
      <w:r>
        <w:rPr>
          <w:rFonts w:ascii="Times New Roman" w:hAnsi="Times New Roman"/>
          <w:sz w:val="26"/>
          <w:szCs w:val="26"/>
        </w:rPr>
        <w:t xml:space="preserve">пользовать учебники, включенные в </w:t>
      </w:r>
      <w:r w:rsidR="006E3C9B">
        <w:rPr>
          <w:rFonts w:ascii="Times New Roman" w:hAnsi="Times New Roman"/>
          <w:bCs/>
          <w:sz w:val="26"/>
          <w:szCs w:val="26"/>
        </w:rPr>
        <w:t>федеральный перечень учебников,</w:t>
      </w:r>
      <w:r>
        <w:rPr>
          <w:rFonts w:ascii="Times New Roman" w:hAnsi="Times New Roman"/>
          <w:bCs/>
          <w:sz w:val="26"/>
          <w:szCs w:val="26"/>
        </w:rPr>
        <w:t xml:space="preserve"> и предста</w:t>
      </w:r>
      <w:r>
        <w:rPr>
          <w:rFonts w:ascii="Times New Roman" w:hAnsi="Times New Roman"/>
          <w:bCs/>
          <w:sz w:val="26"/>
          <w:szCs w:val="26"/>
        </w:rPr>
        <w:t>в</w:t>
      </w:r>
      <w:r>
        <w:rPr>
          <w:rFonts w:ascii="Times New Roman" w:hAnsi="Times New Roman"/>
          <w:bCs/>
          <w:sz w:val="26"/>
          <w:szCs w:val="26"/>
        </w:rPr>
        <w:t>ле</w:t>
      </w:r>
      <w:r w:rsidR="006E3C9B">
        <w:rPr>
          <w:rFonts w:ascii="Times New Roman" w:hAnsi="Times New Roman"/>
          <w:bCs/>
          <w:sz w:val="26"/>
          <w:szCs w:val="26"/>
        </w:rPr>
        <w:t>нные в таблице (</w:t>
      </w:r>
      <w:r w:rsidR="004F34A8">
        <w:rPr>
          <w:rFonts w:ascii="Times New Roman" w:hAnsi="Times New Roman"/>
          <w:bCs/>
          <w:sz w:val="26"/>
          <w:szCs w:val="26"/>
        </w:rPr>
        <w:t>Приложение 2</w:t>
      </w:r>
      <w:r>
        <w:rPr>
          <w:rFonts w:ascii="Times New Roman" w:hAnsi="Times New Roman"/>
          <w:bCs/>
          <w:sz w:val="26"/>
          <w:szCs w:val="26"/>
        </w:rPr>
        <w:t>).</w:t>
      </w:r>
    </w:p>
    <w:p w:rsidR="00AE1529" w:rsidRDefault="00AE1529">
      <w:pPr>
        <w:tabs>
          <w:tab w:val="left" w:pos="567"/>
        </w:tabs>
        <w:spacing w:after="0" w:line="240" w:lineRule="auto"/>
        <w:ind w:firstLine="720"/>
        <w:jc w:val="both"/>
        <w:rPr>
          <w:rFonts w:ascii="Times New Roman" w:hAnsi="Times New Roman"/>
          <w:color w:val="000000"/>
          <w:sz w:val="26"/>
          <w:szCs w:val="26"/>
        </w:rPr>
      </w:pPr>
      <w:r>
        <w:rPr>
          <w:rFonts w:ascii="Times New Roman" w:hAnsi="Times New Roman"/>
          <w:color w:val="000000"/>
          <w:sz w:val="26"/>
          <w:szCs w:val="26"/>
        </w:rPr>
        <w:t>В новых изданиях учебников внесены следующие дополнения:</w:t>
      </w:r>
    </w:p>
    <w:p w:rsidR="00AE1529" w:rsidRDefault="00AE1529">
      <w:pPr>
        <w:tabs>
          <w:tab w:val="left" w:pos="567"/>
        </w:tabs>
        <w:spacing w:after="0" w:line="240" w:lineRule="auto"/>
        <w:ind w:firstLine="720"/>
        <w:jc w:val="both"/>
        <w:rPr>
          <w:rStyle w:val="Zag11"/>
          <w:rFonts w:ascii="Times New Roman" w:hAnsi="Times New Roman"/>
          <w:sz w:val="26"/>
          <w:szCs w:val="26"/>
        </w:rPr>
      </w:pPr>
      <w:r>
        <w:rPr>
          <w:rFonts w:ascii="Times New Roman" w:hAnsi="Times New Roman"/>
          <w:sz w:val="26"/>
          <w:szCs w:val="26"/>
        </w:rPr>
        <w:t xml:space="preserve">- элементы содержания образования в соответствии с </w:t>
      </w:r>
      <w:r>
        <w:rPr>
          <w:rStyle w:val="dash0410005f0431005f0437005f0430005f0446005f0020005f0441005f043f005f0438005f0441005f043a005f0430005f005fchar1char1"/>
          <w:sz w:val="26"/>
          <w:szCs w:val="26"/>
        </w:rPr>
        <w:t xml:space="preserve">программой учебного предмета «Обществознание» и </w:t>
      </w:r>
      <w:r>
        <w:rPr>
          <w:rStyle w:val="Zag11"/>
          <w:rFonts w:ascii="Times New Roman" w:hAnsi="Times New Roman"/>
          <w:sz w:val="26"/>
          <w:szCs w:val="26"/>
        </w:rPr>
        <w:t>требованиями федерального государственного обр</w:t>
      </w:r>
      <w:r>
        <w:rPr>
          <w:rStyle w:val="Zag11"/>
          <w:rFonts w:ascii="Times New Roman" w:hAnsi="Times New Roman"/>
          <w:sz w:val="26"/>
          <w:szCs w:val="26"/>
        </w:rPr>
        <w:t>а</w:t>
      </w:r>
      <w:r>
        <w:rPr>
          <w:rStyle w:val="Zag11"/>
          <w:rFonts w:ascii="Times New Roman" w:hAnsi="Times New Roman"/>
          <w:sz w:val="26"/>
          <w:szCs w:val="26"/>
        </w:rPr>
        <w:t>зовательного стандарта основного общего, среднего общего образования;</w:t>
      </w:r>
    </w:p>
    <w:p w:rsidR="00AE1529" w:rsidRDefault="00AE1529">
      <w:pPr>
        <w:tabs>
          <w:tab w:val="left" w:pos="567"/>
        </w:tabs>
        <w:spacing w:after="0" w:line="240" w:lineRule="auto"/>
        <w:ind w:firstLine="720"/>
        <w:jc w:val="both"/>
        <w:rPr>
          <w:rFonts w:ascii="Times New Roman" w:hAnsi="Times New Roman"/>
          <w:sz w:val="26"/>
          <w:szCs w:val="26"/>
        </w:rPr>
      </w:pPr>
      <w:r>
        <w:rPr>
          <w:rFonts w:ascii="Times New Roman" w:hAnsi="Times New Roman"/>
          <w:sz w:val="26"/>
          <w:szCs w:val="26"/>
        </w:rPr>
        <w:t>- примерные перечни тем проектов;</w:t>
      </w:r>
    </w:p>
    <w:p w:rsidR="00AE1529" w:rsidRDefault="00AE1529">
      <w:pPr>
        <w:tabs>
          <w:tab w:val="left" w:pos="567"/>
        </w:tabs>
        <w:spacing w:after="0" w:line="240" w:lineRule="auto"/>
        <w:ind w:firstLine="720"/>
        <w:jc w:val="both"/>
        <w:rPr>
          <w:rFonts w:ascii="Times New Roman" w:hAnsi="Times New Roman"/>
          <w:sz w:val="26"/>
          <w:szCs w:val="26"/>
        </w:rPr>
      </w:pPr>
      <w:r>
        <w:rPr>
          <w:rFonts w:ascii="Times New Roman" w:hAnsi="Times New Roman"/>
          <w:sz w:val="26"/>
          <w:szCs w:val="26"/>
        </w:rPr>
        <w:t>- ссылки на интернет-ресурсы.</w:t>
      </w:r>
    </w:p>
    <w:p w:rsidR="00AE1529" w:rsidRDefault="00AE1529">
      <w:pPr>
        <w:tabs>
          <w:tab w:val="left" w:pos="567"/>
        </w:tabs>
        <w:spacing w:after="0" w:line="240" w:lineRule="auto"/>
        <w:ind w:firstLine="720"/>
        <w:jc w:val="both"/>
        <w:rPr>
          <w:rFonts w:ascii="Times New Roman" w:hAnsi="Times New Roman"/>
          <w:color w:val="000000"/>
          <w:sz w:val="26"/>
          <w:szCs w:val="26"/>
        </w:rPr>
      </w:pPr>
      <w:r>
        <w:rPr>
          <w:rFonts w:ascii="Times New Roman" w:hAnsi="Times New Roman"/>
          <w:color w:val="000000"/>
          <w:sz w:val="26"/>
          <w:szCs w:val="26"/>
        </w:rPr>
        <w:t>Решение о выборе и использовании учебников принимается в общеобразов</w:t>
      </w:r>
      <w:r>
        <w:rPr>
          <w:rFonts w:ascii="Times New Roman" w:hAnsi="Times New Roman"/>
          <w:color w:val="000000"/>
          <w:sz w:val="26"/>
          <w:szCs w:val="26"/>
        </w:rPr>
        <w:t>а</w:t>
      </w:r>
      <w:r>
        <w:rPr>
          <w:rFonts w:ascii="Times New Roman" w:hAnsi="Times New Roman"/>
          <w:color w:val="000000"/>
          <w:sz w:val="26"/>
          <w:szCs w:val="26"/>
        </w:rPr>
        <w:t>тельном учреждении. При этом необходимо учитывать, что предметная линяя ра</w:t>
      </w:r>
      <w:r>
        <w:rPr>
          <w:rFonts w:ascii="Times New Roman" w:hAnsi="Times New Roman"/>
          <w:color w:val="000000"/>
          <w:sz w:val="26"/>
          <w:szCs w:val="26"/>
        </w:rPr>
        <w:t>с</w:t>
      </w:r>
      <w:r>
        <w:rPr>
          <w:rFonts w:ascii="Times New Roman" w:hAnsi="Times New Roman"/>
          <w:color w:val="000000"/>
          <w:sz w:val="26"/>
          <w:szCs w:val="26"/>
        </w:rPr>
        <w:t>считана в основной школе на 4-5 лет обучения (5, 6, 7, 8 и 9 классы), в средней шк</w:t>
      </w:r>
      <w:r>
        <w:rPr>
          <w:rFonts w:ascii="Times New Roman" w:hAnsi="Times New Roman"/>
          <w:color w:val="000000"/>
          <w:sz w:val="26"/>
          <w:szCs w:val="26"/>
        </w:rPr>
        <w:t>о</w:t>
      </w:r>
      <w:r>
        <w:rPr>
          <w:rFonts w:ascii="Times New Roman" w:hAnsi="Times New Roman"/>
          <w:color w:val="000000"/>
          <w:sz w:val="26"/>
          <w:szCs w:val="26"/>
        </w:rPr>
        <w:t>ле – на 2 года обучения (10 и 11 классы) и переход с одной линии учебников на др</w:t>
      </w:r>
      <w:r>
        <w:rPr>
          <w:rFonts w:ascii="Times New Roman" w:hAnsi="Times New Roman"/>
          <w:color w:val="000000"/>
          <w:sz w:val="26"/>
          <w:szCs w:val="26"/>
        </w:rPr>
        <w:t>у</w:t>
      </w:r>
      <w:r>
        <w:rPr>
          <w:rFonts w:ascii="Times New Roman" w:hAnsi="Times New Roman"/>
          <w:color w:val="000000"/>
          <w:sz w:val="26"/>
          <w:szCs w:val="26"/>
        </w:rPr>
        <w:t xml:space="preserve">гой в этот период недопустим. </w:t>
      </w:r>
      <w:r>
        <w:rPr>
          <w:rFonts w:ascii="Times New Roman" w:hAnsi="Times New Roman"/>
          <w:sz w:val="26"/>
          <w:szCs w:val="26"/>
        </w:rPr>
        <w:t>При выборе учебников необходимо учитывать разр</w:t>
      </w:r>
      <w:r>
        <w:rPr>
          <w:rFonts w:ascii="Times New Roman" w:hAnsi="Times New Roman"/>
          <w:sz w:val="26"/>
          <w:szCs w:val="26"/>
        </w:rPr>
        <w:t>а</w:t>
      </w:r>
      <w:r>
        <w:rPr>
          <w:rFonts w:ascii="Times New Roman" w:hAnsi="Times New Roman"/>
          <w:sz w:val="26"/>
          <w:szCs w:val="26"/>
        </w:rPr>
        <w:t>бота</w:t>
      </w:r>
      <w:r>
        <w:rPr>
          <w:rFonts w:ascii="Times New Roman" w:hAnsi="Times New Roman"/>
          <w:sz w:val="26"/>
          <w:szCs w:val="26"/>
        </w:rPr>
        <w:t>н</w:t>
      </w:r>
      <w:r>
        <w:rPr>
          <w:rFonts w:ascii="Times New Roman" w:hAnsi="Times New Roman"/>
          <w:sz w:val="26"/>
          <w:szCs w:val="26"/>
        </w:rPr>
        <w:t xml:space="preserve">ность соответствующего ему учебно-методического комплекта на всю ступень обучения. </w:t>
      </w:r>
      <w:r>
        <w:rPr>
          <w:rFonts w:ascii="Times New Roman" w:hAnsi="Times New Roman"/>
          <w:color w:val="000000"/>
          <w:sz w:val="26"/>
          <w:szCs w:val="26"/>
        </w:rPr>
        <w:t>Подробная информация об учебниках представлена на официальных са</w:t>
      </w:r>
      <w:r>
        <w:rPr>
          <w:rFonts w:ascii="Times New Roman" w:hAnsi="Times New Roman"/>
          <w:color w:val="000000"/>
          <w:sz w:val="26"/>
          <w:szCs w:val="26"/>
        </w:rPr>
        <w:t>й</w:t>
      </w:r>
      <w:r>
        <w:rPr>
          <w:rFonts w:ascii="Times New Roman" w:hAnsi="Times New Roman"/>
          <w:color w:val="000000"/>
          <w:sz w:val="26"/>
          <w:szCs w:val="26"/>
        </w:rPr>
        <w:t>тах и</w:t>
      </w:r>
      <w:r>
        <w:rPr>
          <w:rFonts w:ascii="Times New Roman" w:hAnsi="Times New Roman"/>
          <w:color w:val="000000"/>
          <w:sz w:val="26"/>
          <w:szCs w:val="26"/>
        </w:rPr>
        <w:t>з</w:t>
      </w:r>
      <w:r>
        <w:rPr>
          <w:rFonts w:ascii="Times New Roman" w:hAnsi="Times New Roman"/>
          <w:color w:val="000000"/>
          <w:sz w:val="26"/>
          <w:szCs w:val="26"/>
        </w:rPr>
        <w:t>дателя (издательства).</w:t>
      </w:r>
    </w:p>
    <w:p w:rsidR="00AE1529" w:rsidRDefault="00AE1529">
      <w:pPr>
        <w:spacing w:line="240" w:lineRule="auto"/>
        <w:jc w:val="center"/>
        <w:rPr>
          <w:rFonts w:ascii="Times New Roman" w:hAnsi="Times New Roman"/>
          <w:sz w:val="26"/>
          <w:szCs w:val="26"/>
        </w:rPr>
      </w:pPr>
    </w:p>
    <w:p w:rsidR="006E3C9B" w:rsidRDefault="006E3C9B">
      <w:pPr>
        <w:spacing w:line="240" w:lineRule="auto"/>
        <w:jc w:val="center"/>
        <w:rPr>
          <w:rFonts w:ascii="Times New Roman" w:hAnsi="Times New Roman"/>
          <w:sz w:val="26"/>
          <w:szCs w:val="26"/>
        </w:rPr>
      </w:pPr>
    </w:p>
    <w:p w:rsidR="006E3C9B" w:rsidRDefault="006E3C9B">
      <w:pPr>
        <w:spacing w:line="240" w:lineRule="auto"/>
        <w:jc w:val="center"/>
        <w:rPr>
          <w:rFonts w:ascii="Times New Roman" w:hAnsi="Times New Roman"/>
          <w:b/>
          <w:sz w:val="26"/>
          <w:szCs w:val="26"/>
        </w:rPr>
      </w:pPr>
    </w:p>
    <w:p w:rsidR="00AE1529" w:rsidRDefault="003F7156">
      <w:pPr>
        <w:spacing w:after="0" w:line="240" w:lineRule="auto"/>
        <w:jc w:val="center"/>
        <w:rPr>
          <w:rFonts w:ascii="Times New Roman" w:hAnsi="Times New Roman"/>
          <w:b/>
          <w:sz w:val="26"/>
          <w:szCs w:val="26"/>
        </w:rPr>
      </w:pPr>
      <w:r>
        <w:rPr>
          <w:rFonts w:ascii="Times New Roman" w:hAnsi="Times New Roman"/>
          <w:b/>
          <w:sz w:val="26"/>
          <w:szCs w:val="26"/>
          <w:lang w:val="en-US"/>
        </w:rPr>
        <w:lastRenderedPageBreak/>
        <w:t>V</w:t>
      </w:r>
      <w:r w:rsidRPr="003F7156">
        <w:rPr>
          <w:rFonts w:ascii="Times New Roman" w:hAnsi="Times New Roman"/>
          <w:b/>
          <w:sz w:val="26"/>
          <w:szCs w:val="26"/>
        </w:rPr>
        <w:t xml:space="preserve">. </w:t>
      </w:r>
      <w:r w:rsidR="00AE1529">
        <w:rPr>
          <w:rFonts w:ascii="Times New Roman" w:hAnsi="Times New Roman"/>
          <w:b/>
          <w:sz w:val="26"/>
          <w:szCs w:val="26"/>
        </w:rPr>
        <w:t xml:space="preserve">РЕКОМЕНДАЦИИ ПО ИЗУЧЕНИЮ ТРУДНЫХ И АКТУАЛЬНЫХ ТЕМ </w:t>
      </w:r>
    </w:p>
    <w:p w:rsidR="00AE1529" w:rsidRDefault="00AE1529">
      <w:pPr>
        <w:spacing w:after="120" w:line="240" w:lineRule="auto"/>
        <w:jc w:val="center"/>
        <w:rPr>
          <w:rFonts w:ascii="Times New Roman" w:hAnsi="Times New Roman"/>
          <w:b/>
          <w:sz w:val="26"/>
          <w:szCs w:val="26"/>
        </w:rPr>
      </w:pPr>
      <w:r>
        <w:rPr>
          <w:rFonts w:ascii="Times New Roman" w:hAnsi="Times New Roman"/>
          <w:b/>
          <w:sz w:val="26"/>
          <w:szCs w:val="26"/>
        </w:rPr>
        <w:t>ПРОГРАММЫ ПО УЧЕБНОМУ ПРЕДМЕТУ «ОБЩЕСТВОЗНАНИЕ»</w:t>
      </w:r>
    </w:p>
    <w:p w:rsidR="00AE1529" w:rsidRDefault="00AE1529">
      <w:pPr>
        <w:shd w:val="clear" w:color="auto" w:fill="FFFFFF"/>
        <w:spacing w:after="0" w:line="200" w:lineRule="atLeast"/>
        <w:ind w:firstLine="567"/>
        <w:jc w:val="both"/>
        <w:rPr>
          <w:rFonts w:ascii="Times New Roman" w:hAnsi="Times New Roman"/>
          <w:sz w:val="26"/>
          <w:szCs w:val="26"/>
        </w:rPr>
      </w:pPr>
      <w:r>
        <w:rPr>
          <w:rFonts w:ascii="Times New Roman" w:hAnsi="Times New Roman"/>
          <w:sz w:val="26"/>
          <w:szCs w:val="26"/>
        </w:rPr>
        <w:t>В связи с введением ФГОС система оценочной деятельности и система вну</w:t>
      </w:r>
      <w:r>
        <w:rPr>
          <w:rFonts w:ascii="Times New Roman" w:hAnsi="Times New Roman"/>
          <w:sz w:val="26"/>
          <w:szCs w:val="26"/>
        </w:rPr>
        <w:t>т</w:t>
      </w:r>
      <w:r>
        <w:rPr>
          <w:rFonts w:ascii="Times New Roman" w:hAnsi="Times New Roman"/>
          <w:sz w:val="26"/>
          <w:szCs w:val="26"/>
        </w:rPr>
        <w:t>ришкольного контроля должны быть переориентированы на оценку качества обр</w:t>
      </w:r>
      <w:r>
        <w:rPr>
          <w:rFonts w:ascii="Times New Roman" w:hAnsi="Times New Roman"/>
          <w:sz w:val="26"/>
          <w:szCs w:val="26"/>
        </w:rPr>
        <w:t>а</w:t>
      </w:r>
      <w:r>
        <w:rPr>
          <w:rFonts w:ascii="Times New Roman" w:hAnsi="Times New Roman"/>
          <w:sz w:val="26"/>
          <w:szCs w:val="26"/>
        </w:rPr>
        <w:t>зования в соответствии с требованиями стандарта. Это должно быть зафиксир</w:t>
      </w:r>
      <w:r>
        <w:rPr>
          <w:rFonts w:ascii="Times New Roman" w:hAnsi="Times New Roman"/>
          <w:sz w:val="26"/>
          <w:szCs w:val="26"/>
        </w:rPr>
        <w:t>о</w:t>
      </w:r>
      <w:r>
        <w:rPr>
          <w:rFonts w:ascii="Times New Roman" w:hAnsi="Times New Roman"/>
          <w:sz w:val="26"/>
          <w:szCs w:val="26"/>
        </w:rPr>
        <w:t xml:space="preserve">вано в основной образовательной программе </w:t>
      </w:r>
      <w:r w:rsidR="006E3C9B" w:rsidRPr="00D25BA7">
        <w:rPr>
          <w:rFonts w:ascii="Times New Roman" w:hAnsi="Times New Roman"/>
          <w:sz w:val="26"/>
          <w:szCs w:val="26"/>
        </w:rPr>
        <w:t>об</w:t>
      </w:r>
      <w:r w:rsidR="006E3C9B">
        <w:rPr>
          <w:rFonts w:ascii="Times New Roman" w:hAnsi="Times New Roman"/>
          <w:sz w:val="26"/>
          <w:szCs w:val="26"/>
        </w:rPr>
        <w:t xml:space="preserve">щеобразовательной организации </w:t>
      </w:r>
      <w:r>
        <w:rPr>
          <w:rFonts w:ascii="Times New Roman" w:hAnsi="Times New Roman"/>
          <w:sz w:val="26"/>
          <w:szCs w:val="26"/>
        </w:rPr>
        <w:t>в разд</w:t>
      </w:r>
      <w:r>
        <w:rPr>
          <w:rFonts w:ascii="Times New Roman" w:hAnsi="Times New Roman"/>
          <w:sz w:val="26"/>
          <w:szCs w:val="26"/>
        </w:rPr>
        <w:t>е</w:t>
      </w:r>
      <w:r>
        <w:rPr>
          <w:rFonts w:ascii="Times New Roman" w:hAnsi="Times New Roman"/>
          <w:sz w:val="26"/>
          <w:szCs w:val="26"/>
        </w:rPr>
        <w:t>ле «Система оценки достижения планируемых результатов освоения основной образ</w:t>
      </w:r>
      <w:r>
        <w:rPr>
          <w:rFonts w:ascii="Times New Roman" w:hAnsi="Times New Roman"/>
          <w:sz w:val="26"/>
          <w:szCs w:val="26"/>
        </w:rPr>
        <w:t>о</w:t>
      </w:r>
      <w:r>
        <w:rPr>
          <w:rFonts w:ascii="Times New Roman" w:hAnsi="Times New Roman"/>
          <w:sz w:val="26"/>
          <w:szCs w:val="26"/>
        </w:rPr>
        <w:t xml:space="preserve">вательной программы». </w:t>
      </w:r>
    </w:p>
    <w:p w:rsidR="00AE1529" w:rsidRDefault="00AE1529">
      <w:pPr>
        <w:pStyle w:val="normal"/>
        <w:spacing w:before="0" w:after="0" w:line="200" w:lineRule="atLeast"/>
        <w:ind w:firstLine="708"/>
        <w:jc w:val="both"/>
        <w:rPr>
          <w:sz w:val="26"/>
          <w:szCs w:val="26"/>
        </w:rPr>
      </w:pPr>
      <w:r>
        <w:rPr>
          <w:sz w:val="26"/>
          <w:szCs w:val="26"/>
        </w:rPr>
        <w:t>Преемственность и развитие реализуются в требованиях к результатам осво</w:t>
      </w:r>
      <w:r>
        <w:rPr>
          <w:sz w:val="26"/>
          <w:szCs w:val="26"/>
        </w:rPr>
        <w:t>е</w:t>
      </w:r>
      <w:r>
        <w:rPr>
          <w:sz w:val="26"/>
          <w:szCs w:val="26"/>
        </w:rPr>
        <w:t>ния основных образовательных программ. Этот компонент стандарта является в</w:t>
      </w:r>
      <w:r>
        <w:rPr>
          <w:sz w:val="26"/>
          <w:szCs w:val="26"/>
        </w:rPr>
        <w:t>е</w:t>
      </w:r>
      <w:r>
        <w:rPr>
          <w:sz w:val="26"/>
          <w:szCs w:val="26"/>
        </w:rPr>
        <w:t>дущим и системообразующим. Формируя эту составляющую, следует руководств</w:t>
      </w:r>
      <w:r>
        <w:rPr>
          <w:sz w:val="26"/>
          <w:szCs w:val="26"/>
        </w:rPr>
        <w:t>о</w:t>
      </w:r>
      <w:r>
        <w:rPr>
          <w:sz w:val="26"/>
          <w:szCs w:val="26"/>
        </w:rPr>
        <w:t>ваться тем, что новые образовательные стандарты — это переход от освоения обяз</w:t>
      </w:r>
      <w:r>
        <w:rPr>
          <w:sz w:val="26"/>
          <w:szCs w:val="26"/>
        </w:rPr>
        <w:t>а</w:t>
      </w:r>
      <w:r>
        <w:rPr>
          <w:sz w:val="26"/>
          <w:szCs w:val="26"/>
        </w:rPr>
        <w:t>тельного минимума содержания образования к достижению индивидуального ма</w:t>
      </w:r>
      <w:r>
        <w:rPr>
          <w:sz w:val="26"/>
          <w:szCs w:val="26"/>
        </w:rPr>
        <w:t>к</w:t>
      </w:r>
      <w:r>
        <w:rPr>
          <w:sz w:val="26"/>
          <w:szCs w:val="26"/>
        </w:rPr>
        <w:t>симума результатов. Сформированные как социальный заказ цели образования трансформируются в требования к результатам, а после их конкретизации и опер</w:t>
      </w:r>
      <w:r>
        <w:rPr>
          <w:sz w:val="26"/>
          <w:szCs w:val="26"/>
        </w:rPr>
        <w:t>а</w:t>
      </w:r>
      <w:r>
        <w:rPr>
          <w:sz w:val="26"/>
          <w:szCs w:val="26"/>
        </w:rPr>
        <w:t>ционализации — в планируемые результаты.</w:t>
      </w:r>
    </w:p>
    <w:p w:rsidR="00AE1529" w:rsidRDefault="00AE1529">
      <w:pPr>
        <w:pStyle w:val="normal"/>
        <w:spacing w:before="0" w:after="0" w:line="200" w:lineRule="atLeast"/>
        <w:ind w:firstLine="708"/>
        <w:jc w:val="both"/>
        <w:rPr>
          <w:sz w:val="26"/>
          <w:szCs w:val="26"/>
        </w:rPr>
      </w:pPr>
      <w:r>
        <w:rPr>
          <w:sz w:val="26"/>
          <w:szCs w:val="26"/>
        </w:rPr>
        <w:t>Требования к результатам представлены описанием предметных, метапре</w:t>
      </w:r>
      <w:r>
        <w:rPr>
          <w:sz w:val="26"/>
          <w:szCs w:val="26"/>
        </w:rPr>
        <w:t>д</w:t>
      </w:r>
      <w:r>
        <w:rPr>
          <w:sz w:val="26"/>
          <w:szCs w:val="26"/>
        </w:rPr>
        <w:t>метных и личностных результатов и конкретизируются в примерных основных о</w:t>
      </w:r>
      <w:r>
        <w:rPr>
          <w:sz w:val="26"/>
          <w:szCs w:val="26"/>
        </w:rPr>
        <w:t>б</w:t>
      </w:r>
      <w:r>
        <w:rPr>
          <w:sz w:val="26"/>
          <w:szCs w:val="26"/>
        </w:rPr>
        <w:t>разов</w:t>
      </w:r>
      <w:r>
        <w:rPr>
          <w:sz w:val="26"/>
          <w:szCs w:val="26"/>
        </w:rPr>
        <w:t>а</w:t>
      </w:r>
      <w:r>
        <w:rPr>
          <w:sz w:val="26"/>
          <w:szCs w:val="26"/>
        </w:rPr>
        <w:t>тельных программах в виде планируемых результатов по учебным предметам, результатов освоения междисциплинарных программ (программы развития униве</w:t>
      </w:r>
      <w:r>
        <w:rPr>
          <w:sz w:val="26"/>
          <w:szCs w:val="26"/>
        </w:rPr>
        <w:t>р</w:t>
      </w:r>
      <w:r>
        <w:rPr>
          <w:sz w:val="26"/>
          <w:szCs w:val="26"/>
        </w:rPr>
        <w:t>сальных учебных действий, программы «Работа с текстом» и др</w:t>
      </w:r>
      <w:r>
        <w:rPr>
          <w:sz w:val="26"/>
          <w:szCs w:val="26"/>
        </w:rPr>
        <w:t>у</w:t>
      </w:r>
      <w:r>
        <w:rPr>
          <w:sz w:val="26"/>
          <w:szCs w:val="26"/>
        </w:rPr>
        <w:t>гие).</w:t>
      </w:r>
    </w:p>
    <w:p w:rsidR="00AE1529" w:rsidRDefault="00AE1529">
      <w:pPr>
        <w:pStyle w:val="normal"/>
        <w:spacing w:before="0" w:after="0" w:line="200" w:lineRule="atLeast"/>
        <w:ind w:firstLine="708"/>
        <w:jc w:val="both"/>
        <w:rPr>
          <w:sz w:val="26"/>
          <w:szCs w:val="26"/>
        </w:rPr>
      </w:pPr>
      <w:r>
        <w:rPr>
          <w:sz w:val="26"/>
          <w:szCs w:val="26"/>
        </w:rPr>
        <w:t xml:space="preserve">Учителю </w:t>
      </w:r>
      <w:r w:rsidR="006E3C9B">
        <w:rPr>
          <w:sz w:val="26"/>
          <w:szCs w:val="26"/>
        </w:rPr>
        <w:t>в основной школе</w:t>
      </w:r>
      <w:r>
        <w:rPr>
          <w:sz w:val="26"/>
          <w:szCs w:val="26"/>
        </w:rPr>
        <w:t xml:space="preserve"> необходимо обратить внимание на то, что если под метапредметными результатами в начальной школе подразумевается освоенные универсальные учебные действия, ключевые компетенции и межпредметные пон</w:t>
      </w:r>
      <w:r>
        <w:rPr>
          <w:sz w:val="26"/>
          <w:szCs w:val="26"/>
        </w:rPr>
        <w:t>я</w:t>
      </w:r>
      <w:r>
        <w:rPr>
          <w:sz w:val="26"/>
          <w:szCs w:val="26"/>
        </w:rPr>
        <w:t>тия, то в среднем звене добавляется способность использовать их в учебной, позн</w:t>
      </w:r>
      <w:r>
        <w:rPr>
          <w:sz w:val="26"/>
          <w:szCs w:val="26"/>
        </w:rPr>
        <w:t>а</w:t>
      </w:r>
      <w:r>
        <w:rPr>
          <w:sz w:val="26"/>
          <w:szCs w:val="26"/>
        </w:rPr>
        <w:t>вательной и социальной практике, самостоятельно планировать, осуществлять уче</w:t>
      </w:r>
      <w:r>
        <w:rPr>
          <w:sz w:val="26"/>
          <w:szCs w:val="26"/>
        </w:rPr>
        <w:t>б</w:t>
      </w:r>
      <w:r>
        <w:rPr>
          <w:sz w:val="26"/>
          <w:szCs w:val="26"/>
        </w:rPr>
        <w:t>ную деятельность, строить индивидуальную образовательную траект</w:t>
      </w:r>
      <w:r>
        <w:rPr>
          <w:sz w:val="26"/>
          <w:szCs w:val="26"/>
        </w:rPr>
        <w:t>о</w:t>
      </w:r>
      <w:r>
        <w:rPr>
          <w:sz w:val="26"/>
          <w:szCs w:val="26"/>
        </w:rPr>
        <w:t>рию.</w:t>
      </w:r>
    </w:p>
    <w:p w:rsidR="00AE1529" w:rsidRDefault="00AE1529">
      <w:pPr>
        <w:pStyle w:val="normal"/>
        <w:spacing w:before="0" w:after="0" w:line="200" w:lineRule="atLeast"/>
        <w:ind w:firstLine="708"/>
        <w:jc w:val="both"/>
        <w:rPr>
          <w:sz w:val="26"/>
          <w:szCs w:val="26"/>
        </w:rPr>
      </w:pPr>
      <w:r>
        <w:rPr>
          <w:sz w:val="26"/>
          <w:szCs w:val="26"/>
        </w:rPr>
        <w:t>Предметом итоговой оценки является достижение предметных и метапре</w:t>
      </w:r>
      <w:r>
        <w:rPr>
          <w:sz w:val="26"/>
          <w:szCs w:val="26"/>
        </w:rPr>
        <w:t>д</w:t>
      </w:r>
      <w:r>
        <w:rPr>
          <w:sz w:val="26"/>
          <w:szCs w:val="26"/>
        </w:rPr>
        <w:t>метных результатов, необходимых для дальнейшего продолжения образования. При итоговом оценивании учитывается сформированность умения выполнить индивид</w:t>
      </w:r>
      <w:r>
        <w:rPr>
          <w:sz w:val="26"/>
          <w:szCs w:val="26"/>
        </w:rPr>
        <w:t>у</w:t>
      </w:r>
      <w:r>
        <w:rPr>
          <w:sz w:val="26"/>
          <w:szCs w:val="26"/>
        </w:rPr>
        <w:t>альный проект. Итоговая оценка формируется из двух составляющих: р</w:t>
      </w:r>
      <w:r>
        <w:rPr>
          <w:sz w:val="26"/>
          <w:szCs w:val="26"/>
        </w:rPr>
        <w:t>е</w:t>
      </w:r>
      <w:r>
        <w:rPr>
          <w:sz w:val="26"/>
          <w:szCs w:val="26"/>
        </w:rPr>
        <w:t>зультатов пр</w:t>
      </w:r>
      <w:r>
        <w:rPr>
          <w:sz w:val="26"/>
          <w:szCs w:val="26"/>
        </w:rPr>
        <w:t>о</w:t>
      </w:r>
      <w:r>
        <w:rPr>
          <w:sz w:val="26"/>
          <w:szCs w:val="26"/>
        </w:rPr>
        <w:t>межуточной аттестации (с учетом накопленной оценки — портфеля достижений ил</w:t>
      </w:r>
      <w:r w:rsidR="006E3C9B">
        <w:rPr>
          <w:sz w:val="26"/>
          <w:szCs w:val="26"/>
        </w:rPr>
        <w:t>и портфолио) и государственной итоговой</w:t>
      </w:r>
      <w:r>
        <w:rPr>
          <w:sz w:val="26"/>
          <w:szCs w:val="26"/>
        </w:rPr>
        <w:t xml:space="preserve"> аттестации выпускников. Причем пе</w:t>
      </w:r>
      <w:r>
        <w:rPr>
          <w:sz w:val="26"/>
          <w:szCs w:val="26"/>
        </w:rPr>
        <w:t>р</w:t>
      </w:r>
      <w:r>
        <w:rPr>
          <w:sz w:val="26"/>
          <w:szCs w:val="26"/>
        </w:rPr>
        <w:t>вая составляющая свидетельствует о динамике индивидуальных достижений учащ</w:t>
      </w:r>
      <w:r>
        <w:rPr>
          <w:sz w:val="26"/>
          <w:szCs w:val="26"/>
        </w:rPr>
        <w:t>е</w:t>
      </w:r>
      <w:r>
        <w:rPr>
          <w:sz w:val="26"/>
          <w:szCs w:val="26"/>
        </w:rPr>
        <w:t>гося, а вторая – фиксирует не только знания, умения, навыки, но и уровень о</w:t>
      </w:r>
      <w:r>
        <w:rPr>
          <w:sz w:val="26"/>
          <w:szCs w:val="26"/>
        </w:rPr>
        <w:t>с</w:t>
      </w:r>
      <w:r>
        <w:rPr>
          <w:sz w:val="26"/>
          <w:szCs w:val="26"/>
        </w:rPr>
        <w:t>воения основной образовательной программы, в том числе основных способов де</w:t>
      </w:r>
      <w:r>
        <w:rPr>
          <w:sz w:val="26"/>
          <w:szCs w:val="26"/>
        </w:rPr>
        <w:t>й</w:t>
      </w:r>
      <w:r>
        <w:rPr>
          <w:sz w:val="26"/>
          <w:szCs w:val="26"/>
        </w:rPr>
        <w:t>ствий, способность к решению учебно-практических и учебно-познавательных з</w:t>
      </w:r>
      <w:r>
        <w:rPr>
          <w:sz w:val="26"/>
          <w:szCs w:val="26"/>
        </w:rPr>
        <w:t>а</w:t>
      </w:r>
      <w:r>
        <w:rPr>
          <w:sz w:val="26"/>
          <w:szCs w:val="26"/>
        </w:rPr>
        <w:t>дач.</w:t>
      </w:r>
    </w:p>
    <w:p w:rsidR="00AE1529" w:rsidRDefault="00AE1529">
      <w:pPr>
        <w:shd w:val="clear" w:color="auto" w:fill="FFFFFF"/>
        <w:spacing w:after="0" w:line="200" w:lineRule="atLeast"/>
        <w:ind w:firstLine="567"/>
        <w:jc w:val="both"/>
        <w:rPr>
          <w:rFonts w:ascii="Times New Roman" w:hAnsi="Times New Roman"/>
          <w:sz w:val="26"/>
          <w:szCs w:val="26"/>
        </w:rPr>
      </w:pPr>
      <w:r>
        <w:rPr>
          <w:rFonts w:ascii="Times New Roman" w:hAnsi="Times New Roman"/>
          <w:sz w:val="26"/>
          <w:szCs w:val="26"/>
        </w:rPr>
        <w:t>Учителям обществознания основной школы в обязательном порядке следует использовать компетентностно-ориентированные задания для проведения контрол</w:t>
      </w:r>
      <w:r>
        <w:rPr>
          <w:rFonts w:ascii="Times New Roman" w:hAnsi="Times New Roman"/>
          <w:sz w:val="26"/>
          <w:szCs w:val="26"/>
        </w:rPr>
        <w:t>ь</w:t>
      </w:r>
      <w:r>
        <w:rPr>
          <w:rFonts w:ascii="Times New Roman" w:hAnsi="Times New Roman"/>
          <w:sz w:val="26"/>
          <w:szCs w:val="26"/>
        </w:rPr>
        <w:t xml:space="preserve">ных работ Д.Н. </w:t>
      </w:r>
      <w:hyperlink r:id="rId11" w:history="1">
        <w:r>
          <w:rPr>
            <w:rStyle w:val="a4"/>
            <w:rFonts w:ascii="Times New Roman" w:hAnsi="Times New Roman"/>
          </w:rPr>
          <w:t>Жадаева и Р.А.</w:t>
        </w:r>
      </w:hyperlink>
      <w:r>
        <w:rPr>
          <w:rFonts w:ascii="Times New Roman" w:hAnsi="Times New Roman"/>
          <w:sz w:val="26"/>
          <w:szCs w:val="26"/>
        </w:rPr>
        <w:t> </w:t>
      </w:r>
      <w:hyperlink r:id="rId12" w:history="1">
        <w:r>
          <w:rPr>
            <w:rStyle w:val="a4"/>
            <w:rFonts w:ascii="Times New Roman" w:hAnsi="Times New Roman"/>
          </w:rPr>
          <w:t>Брехача и</w:t>
        </w:r>
      </w:hyperlink>
      <w:r>
        <w:rPr>
          <w:rFonts w:ascii="Times New Roman" w:hAnsi="Times New Roman"/>
          <w:sz w:val="26"/>
          <w:szCs w:val="26"/>
        </w:rPr>
        <w:t>здательства «</w:t>
      </w:r>
      <w:hyperlink r:id="rId13" w:history="1">
        <w:r>
          <w:rPr>
            <w:rStyle w:val="a4"/>
            <w:rFonts w:ascii="Times New Roman" w:hAnsi="Times New Roman"/>
          </w:rPr>
          <w:t>Легион</w:t>
        </w:r>
      </w:hyperlink>
      <w:r>
        <w:rPr>
          <w:rFonts w:ascii="Times New Roman" w:hAnsi="Times New Roman"/>
          <w:sz w:val="26"/>
          <w:szCs w:val="26"/>
        </w:rPr>
        <w:t>». Предлагаемое пособие содержит 15 авторских вариантов тестов по обществознанию для 5, 6 и 7 классов общеобразовательных учреждений. Цель предлагаемых тестовых заданий – в фо</w:t>
      </w:r>
      <w:r>
        <w:rPr>
          <w:rFonts w:ascii="Times New Roman" w:hAnsi="Times New Roman"/>
          <w:sz w:val="26"/>
          <w:szCs w:val="26"/>
        </w:rPr>
        <w:t>р</w:t>
      </w:r>
      <w:r>
        <w:rPr>
          <w:rFonts w:ascii="Times New Roman" w:hAnsi="Times New Roman"/>
          <w:sz w:val="26"/>
          <w:szCs w:val="26"/>
        </w:rPr>
        <w:t>мировании познавательной деятельности учащихся и ключевых комп</w:t>
      </w:r>
      <w:r>
        <w:rPr>
          <w:rFonts w:ascii="Times New Roman" w:hAnsi="Times New Roman"/>
          <w:sz w:val="26"/>
          <w:szCs w:val="26"/>
        </w:rPr>
        <w:t>е</w:t>
      </w:r>
      <w:r>
        <w:rPr>
          <w:rFonts w:ascii="Times New Roman" w:hAnsi="Times New Roman"/>
          <w:sz w:val="26"/>
          <w:szCs w:val="26"/>
        </w:rPr>
        <w:t>тентностей. Компетентн</w:t>
      </w:r>
      <w:r>
        <w:rPr>
          <w:rFonts w:ascii="Times New Roman" w:hAnsi="Times New Roman"/>
          <w:sz w:val="26"/>
          <w:szCs w:val="26"/>
        </w:rPr>
        <w:t>о</w:t>
      </w:r>
      <w:r>
        <w:rPr>
          <w:rFonts w:ascii="Times New Roman" w:hAnsi="Times New Roman"/>
          <w:sz w:val="26"/>
          <w:szCs w:val="26"/>
        </w:rPr>
        <w:t>стный подход в обучении создает условия для развития способностей учащихся ра</w:t>
      </w:r>
      <w:r>
        <w:rPr>
          <w:rFonts w:ascii="Times New Roman" w:hAnsi="Times New Roman"/>
          <w:sz w:val="26"/>
          <w:szCs w:val="26"/>
        </w:rPr>
        <w:t>с</w:t>
      </w:r>
      <w:r>
        <w:rPr>
          <w:rFonts w:ascii="Times New Roman" w:hAnsi="Times New Roman"/>
          <w:sz w:val="26"/>
          <w:szCs w:val="26"/>
        </w:rPr>
        <w:t>познавать проблемы, предлагать пути их решения при помощи знаний изучаемых предметов, анализировать используемые методы и решения и интерпр</w:t>
      </w:r>
      <w:r>
        <w:rPr>
          <w:rFonts w:ascii="Times New Roman" w:hAnsi="Times New Roman"/>
          <w:sz w:val="26"/>
          <w:szCs w:val="26"/>
        </w:rPr>
        <w:t>е</w:t>
      </w:r>
      <w:r>
        <w:rPr>
          <w:rFonts w:ascii="Times New Roman" w:hAnsi="Times New Roman"/>
          <w:sz w:val="26"/>
          <w:szCs w:val="26"/>
        </w:rPr>
        <w:t>тировать результаты. Представленные в пособии задания н</w:t>
      </w:r>
      <w:r>
        <w:rPr>
          <w:rFonts w:ascii="Times New Roman" w:hAnsi="Times New Roman"/>
          <w:sz w:val="26"/>
          <w:szCs w:val="26"/>
        </w:rPr>
        <w:t>а</w:t>
      </w:r>
      <w:r>
        <w:rPr>
          <w:rFonts w:ascii="Times New Roman" w:hAnsi="Times New Roman"/>
          <w:sz w:val="26"/>
          <w:szCs w:val="26"/>
        </w:rPr>
        <w:t>правлены на реализацию ФГОС основного общего образования и соотнесены по содержанию с действующ</w:t>
      </w:r>
      <w:r>
        <w:rPr>
          <w:rFonts w:ascii="Times New Roman" w:hAnsi="Times New Roman"/>
          <w:sz w:val="26"/>
          <w:szCs w:val="26"/>
        </w:rPr>
        <w:t>и</w:t>
      </w:r>
      <w:r>
        <w:rPr>
          <w:rFonts w:ascii="Times New Roman" w:hAnsi="Times New Roman"/>
          <w:sz w:val="26"/>
          <w:szCs w:val="26"/>
        </w:rPr>
        <w:t>ми учебными программами, в том числе Л.Н. Богол</w:t>
      </w:r>
      <w:r>
        <w:rPr>
          <w:rFonts w:ascii="Times New Roman" w:hAnsi="Times New Roman"/>
          <w:sz w:val="26"/>
          <w:szCs w:val="26"/>
        </w:rPr>
        <w:t>ю</w:t>
      </w:r>
      <w:r>
        <w:rPr>
          <w:rFonts w:ascii="Times New Roman" w:hAnsi="Times New Roman"/>
          <w:sz w:val="26"/>
          <w:szCs w:val="26"/>
        </w:rPr>
        <w:t>бова и А.Ф.Никитина.</w:t>
      </w:r>
    </w:p>
    <w:p w:rsidR="00AE1529" w:rsidRDefault="00AE1529">
      <w:pPr>
        <w:pStyle w:val="21"/>
        <w:spacing w:after="0" w:line="200" w:lineRule="atLeast"/>
        <w:ind w:firstLine="567"/>
        <w:rPr>
          <w:rFonts w:ascii="Times New Roman" w:hAnsi="Times New Roman"/>
          <w:sz w:val="26"/>
          <w:szCs w:val="26"/>
        </w:rPr>
      </w:pPr>
      <w:r>
        <w:rPr>
          <w:rFonts w:ascii="Times New Roman" w:hAnsi="Times New Roman"/>
          <w:sz w:val="26"/>
          <w:szCs w:val="26"/>
        </w:rPr>
        <w:lastRenderedPageBreak/>
        <w:t>Рекомендуется проведение следующего минимального набора практических работ по обществознанию:</w:t>
      </w:r>
    </w:p>
    <w:p w:rsidR="00AE1529" w:rsidRDefault="00AE1529">
      <w:pPr>
        <w:pStyle w:val="210"/>
        <w:numPr>
          <w:ilvl w:val="0"/>
          <w:numId w:val="9"/>
        </w:numPr>
        <w:spacing w:after="0" w:line="200" w:lineRule="atLeast"/>
        <w:jc w:val="both"/>
        <w:rPr>
          <w:sz w:val="26"/>
          <w:szCs w:val="26"/>
        </w:rPr>
      </w:pPr>
      <w:r>
        <w:rPr>
          <w:sz w:val="26"/>
          <w:szCs w:val="26"/>
        </w:rPr>
        <w:t>работа с различными педагогически неадаптированными источниками социал</w:t>
      </w:r>
      <w:r>
        <w:rPr>
          <w:sz w:val="26"/>
          <w:szCs w:val="26"/>
        </w:rPr>
        <w:t>ь</w:t>
      </w:r>
      <w:r>
        <w:rPr>
          <w:sz w:val="26"/>
          <w:szCs w:val="26"/>
        </w:rPr>
        <w:t>ной информации, включая современные средства коммуникации (в том числе р</w:t>
      </w:r>
      <w:r>
        <w:rPr>
          <w:sz w:val="26"/>
          <w:szCs w:val="26"/>
        </w:rPr>
        <w:t>е</w:t>
      </w:r>
      <w:r>
        <w:rPr>
          <w:sz w:val="26"/>
          <w:szCs w:val="26"/>
        </w:rPr>
        <w:t>сурсы Интернета);</w:t>
      </w:r>
    </w:p>
    <w:p w:rsidR="00AE1529" w:rsidRDefault="00AE1529">
      <w:pPr>
        <w:pStyle w:val="210"/>
        <w:numPr>
          <w:ilvl w:val="0"/>
          <w:numId w:val="9"/>
        </w:numPr>
        <w:spacing w:after="0" w:line="200" w:lineRule="atLeast"/>
        <w:jc w:val="both"/>
        <w:rPr>
          <w:sz w:val="26"/>
          <w:szCs w:val="26"/>
        </w:rPr>
      </w:pPr>
      <w:r>
        <w:rPr>
          <w:sz w:val="26"/>
          <w:szCs w:val="26"/>
        </w:rPr>
        <w:t>критическое восприятие и осмысление разнородной социальной информации, о</w:t>
      </w:r>
      <w:r>
        <w:rPr>
          <w:sz w:val="26"/>
          <w:szCs w:val="26"/>
        </w:rPr>
        <w:t>т</w:t>
      </w:r>
      <w:r>
        <w:rPr>
          <w:sz w:val="26"/>
          <w:szCs w:val="26"/>
        </w:rPr>
        <w:t>ражающей различные подходы, интерпретации социальных явлений, формулир</w:t>
      </w:r>
      <w:r>
        <w:rPr>
          <w:sz w:val="26"/>
          <w:szCs w:val="26"/>
        </w:rPr>
        <w:t>о</w:t>
      </w:r>
      <w:r>
        <w:rPr>
          <w:sz w:val="26"/>
          <w:szCs w:val="26"/>
        </w:rPr>
        <w:t>вание на этой основе собственных заключений и оценочных суждений;</w:t>
      </w:r>
    </w:p>
    <w:p w:rsidR="00AE1529" w:rsidRDefault="00AE1529">
      <w:pPr>
        <w:pStyle w:val="210"/>
        <w:numPr>
          <w:ilvl w:val="0"/>
          <w:numId w:val="9"/>
        </w:numPr>
        <w:spacing w:after="0" w:line="200" w:lineRule="atLeast"/>
        <w:jc w:val="both"/>
        <w:rPr>
          <w:sz w:val="26"/>
          <w:szCs w:val="26"/>
        </w:rPr>
      </w:pPr>
      <w:r>
        <w:rPr>
          <w:sz w:val="26"/>
          <w:szCs w:val="26"/>
        </w:rPr>
        <w:t>анализ явлений и событий, происходящих в современной социальной жизни, с применением методов социального познания;</w:t>
      </w:r>
    </w:p>
    <w:p w:rsidR="00AE1529" w:rsidRDefault="00AE1529">
      <w:pPr>
        <w:pStyle w:val="210"/>
        <w:numPr>
          <w:ilvl w:val="0"/>
          <w:numId w:val="9"/>
        </w:numPr>
        <w:spacing w:after="0" w:line="200" w:lineRule="atLeast"/>
        <w:jc w:val="both"/>
        <w:rPr>
          <w:sz w:val="26"/>
          <w:szCs w:val="26"/>
        </w:rPr>
      </w:pPr>
      <w:r>
        <w:rPr>
          <w:sz w:val="26"/>
          <w:szCs w:val="26"/>
        </w:rPr>
        <w:t>решение проблемных, логических, творческих задач, отражающих актуальные проблемы социально-гуманитарного знания;</w:t>
      </w:r>
    </w:p>
    <w:p w:rsidR="00AE1529" w:rsidRDefault="00AE1529">
      <w:pPr>
        <w:pStyle w:val="210"/>
        <w:numPr>
          <w:ilvl w:val="0"/>
          <w:numId w:val="9"/>
        </w:numPr>
        <w:spacing w:after="0" w:line="200" w:lineRule="atLeast"/>
        <w:jc w:val="both"/>
        <w:rPr>
          <w:sz w:val="26"/>
          <w:szCs w:val="26"/>
        </w:rPr>
      </w:pPr>
      <w:r>
        <w:rPr>
          <w:sz w:val="26"/>
          <w:szCs w:val="26"/>
        </w:rPr>
        <w:t>участие в обучающих играх (ролевых, ситуативных, деловых), тренингах, мод</w:t>
      </w:r>
      <w:r>
        <w:rPr>
          <w:sz w:val="26"/>
          <w:szCs w:val="26"/>
        </w:rPr>
        <w:t>е</w:t>
      </w:r>
      <w:r>
        <w:rPr>
          <w:sz w:val="26"/>
          <w:szCs w:val="26"/>
        </w:rPr>
        <w:t>лирующих ситуации из реальной жизни;</w:t>
      </w:r>
    </w:p>
    <w:p w:rsidR="00AE1529" w:rsidRDefault="00AE1529">
      <w:pPr>
        <w:pStyle w:val="210"/>
        <w:numPr>
          <w:ilvl w:val="0"/>
          <w:numId w:val="9"/>
        </w:numPr>
        <w:spacing w:after="0" w:line="200" w:lineRule="atLeast"/>
        <w:jc w:val="both"/>
        <w:rPr>
          <w:sz w:val="26"/>
          <w:szCs w:val="26"/>
        </w:rPr>
      </w:pPr>
      <w:r>
        <w:rPr>
          <w:sz w:val="26"/>
          <w:szCs w:val="26"/>
        </w:rPr>
        <w:t>участие в дискуссиях, диспутах, дебатах по актуальным социальным пробл</w:t>
      </w:r>
      <w:r>
        <w:rPr>
          <w:sz w:val="26"/>
          <w:szCs w:val="26"/>
        </w:rPr>
        <w:t>е</w:t>
      </w:r>
      <w:r>
        <w:rPr>
          <w:sz w:val="26"/>
          <w:szCs w:val="26"/>
        </w:rPr>
        <w:t>мам, отстаивание и аргументацию своей позиции, оппонирование иному мн</w:t>
      </w:r>
      <w:r>
        <w:rPr>
          <w:sz w:val="26"/>
          <w:szCs w:val="26"/>
        </w:rPr>
        <w:t>е</w:t>
      </w:r>
      <w:r>
        <w:rPr>
          <w:sz w:val="26"/>
          <w:szCs w:val="26"/>
        </w:rPr>
        <w:t>нию;</w:t>
      </w:r>
    </w:p>
    <w:p w:rsidR="00AE1529" w:rsidRDefault="00AE1529">
      <w:pPr>
        <w:pStyle w:val="210"/>
        <w:numPr>
          <w:ilvl w:val="0"/>
          <w:numId w:val="9"/>
        </w:numPr>
        <w:spacing w:after="0" w:line="200" w:lineRule="atLeast"/>
        <w:jc w:val="both"/>
        <w:rPr>
          <w:sz w:val="26"/>
          <w:szCs w:val="26"/>
        </w:rPr>
      </w:pPr>
      <w:r>
        <w:rPr>
          <w:sz w:val="26"/>
          <w:szCs w:val="26"/>
        </w:rPr>
        <w:t>осуществление учебно-исследовательских работ по социальной проблематике, разработку индивидуальных и групповых ученических проектов;</w:t>
      </w:r>
    </w:p>
    <w:p w:rsidR="00AE1529" w:rsidRDefault="00AE1529">
      <w:pPr>
        <w:pStyle w:val="210"/>
        <w:numPr>
          <w:ilvl w:val="0"/>
          <w:numId w:val="9"/>
        </w:numPr>
        <w:spacing w:after="0" w:line="200" w:lineRule="atLeast"/>
        <w:jc w:val="both"/>
        <w:rPr>
          <w:sz w:val="26"/>
          <w:szCs w:val="26"/>
        </w:rPr>
      </w:pPr>
      <w:r>
        <w:rPr>
          <w:sz w:val="26"/>
          <w:szCs w:val="26"/>
        </w:rPr>
        <w:t>подготовка рефератов, освоение приемов оформления результатов исследов</w:t>
      </w:r>
      <w:r>
        <w:rPr>
          <w:sz w:val="26"/>
          <w:szCs w:val="26"/>
        </w:rPr>
        <w:t>а</w:t>
      </w:r>
      <w:r>
        <w:rPr>
          <w:sz w:val="26"/>
          <w:szCs w:val="26"/>
        </w:rPr>
        <w:t>ния актуальных социальных проблем;</w:t>
      </w:r>
    </w:p>
    <w:p w:rsidR="00AE1529" w:rsidRDefault="00AE1529">
      <w:pPr>
        <w:pStyle w:val="210"/>
        <w:numPr>
          <w:ilvl w:val="0"/>
          <w:numId w:val="9"/>
        </w:numPr>
        <w:spacing w:after="0" w:line="200" w:lineRule="atLeast"/>
        <w:jc w:val="both"/>
        <w:rPr>
          <w:sz w:val="26"/>
          <w:szCs w:val="26"/>
        </w:rPr>
      </w:pPr>
      <w:r>
        <w:rPr>
          <w:sz w:val="26"/>
          <w:szCs w:val="26"/>
        </w:rPr>
        <w:t>осмысление опыта взаимодействия с другими людьми, социальными институт</w:t>
      </w:r>
      <w:r>
        <w:rPr>
          <w:sz w:val="26"/>
          <w:szCs w:val="26"/>
        </w:rPr>
        <w:t>а</w:t>
      </w:r>
      <w:r>
        <w:rPr>
          <w:sz w:val="26"/>
          <w:szCs w:val="26"/>
        </w:rPr>
        <w:t>ми, участия в гражданских инициативах и различных формах самоуправл</w:t>
      </w:r>
      <w:r>
        <w:rPr>
          <w:sz w:val="26"/>
          <w:szCs w:val="26"/>
        </w:rPr>
        <w:t>е</w:t>
      </w:r>
      <w:r>
        <w:rPr>
          <w:sz w:val="26"/>
          <w:szCs w:val="26"/>
        </w:rPr>
        <w:t>ния.</w:t>
      </w:r>
    </w:p>
    <w:p w:rsidR="00AE1529" w:rsidRDefault="006E3C9B">
      <w:pPr>
        <w:shd w:val="clear" w:color="auto" w:fill="FFFFFF"/>
        <w:spacing w:after="0" w:line="200" w:lineRule="atLeast"/>
        <w:ind w:firstLine="113"/>
        <w:jc w:val="both"/>
        <w:rPr>
          <w:rFonts w:ascii="Times New Roman" w:hAnsi="Times New Roman"/>
          <w:sz w:val="26"/>
          <w:szCs w:val="26"/>
        </w:rPr>
      </w:pPr>
      <w:r>
        <w:rPr>
          <w:rFonts w:ascii="Times New Roman" w:hAnsi="Times New Roman"/>
          <w:sz w:val="26"/>
          <w:szCs w:val="26"/>
        </w:rPr>
        <w:t xml:space="preserve">       </w:t>
      </w:r>
      <w:r w:rsidR="00AE1529">
        <w:rPr>
          <w:rFonts w:ascii="Times New Roman" w:hAnsi="Times New Roman"/>
          <w:sz w:val="26"/>
          <w:szCs w:val="26"/>
        </w:rPr>
        <w:t>В целях совершенствования обществоведческого образования в основной и сред</w:t>
      </w:r>
      <w:r>
        <w:rPr>
          <w:rFonts w:ascii="Times New Roman" w:hAnsi="Times New Roman"/>
          <w:sz w:val="26"/>
          <w:szCs w:val="26"/>
        </w:rPr>
        <w:t xml:space="preserve">ней </w:t>
      </w:r>
      <w:r w:rsidR="00AE1529">
        <w:rPr>
          <w:rFonts w:ascii="Times New Roman" w:hAnsi="Times New Roman"/>
          <w:sz w:val="26"/>
          <w:szCs w:val="26"/>
        </w:rPr>
        <w:t>школе и создания единой независимой системы оценки качества подгото</w:t>
      </w:r>
      <w:r w:rsidR="00AE1529">
        <w:rPr>
          <w:rFonts w:ascii="Times New Roman" w:hAnsi="Times New Roman"/>
          <w:sz w:val="26"/>
          <w:szCs w:val="26"/>
        </w:rPr>
        <w:t>в</w:t>
      </w:r>
      <w:r w:rsidR="00AE1529">
        <w:rPr>
          <w:rFonts w:ascii="Times New Roman" w:hAnsi="Times New Roman"/>
          <w:sz w:val="26"/>
          <w:szCs w:val="26"/>
        </w:rPr>
        <w:t>ки по обществознанию проводится государственная итоговая аттестация выпускн</w:t>
      </w:r>
      <w:r w:rsidR="00AE1529">
        <w:rPr>
          <w:rFonts w:ascii="Times New Roman" w:hAnsi="Times New Roman"/>
          <w:sz w:val="26"/>
          <w:szCs w:val="26"/>
        </w:rPr>
        <w:t>и</w:t>
      </w:r>
      <w:r w:rsidR="00AE1529">
        <w:rPr>
          <w:rFonts w:ascii="Times New Roman" w:hAnsi="Times New Roman"/>
          <w:sz w:val="26"/>
          <w:szCs w:val="26"/>
        </w:rPr>
        <w:t>ков IX и XI классов. Учителям обществознания необходимо активно использовать ди</w:t>
      </w:r>
      <w:r w:rsidR="00AE1529">
        <w:rPr>
          <w:rFonts w:ascii="Times New Roman" w:hAnsi="Times New Roman"/>
          <w:sz w:val="26"/>
          <w:szCs w:val="26"/>
        </w:rPr>
        <w:t>а</w:t>
      </w:r>
      <w:r w:rsidR="00AE1529">
        <w:rPr>
          <w:rFonts w:ascii="Times New Roman" w:hAnsi="Times New Roman"/>
          <w:sz w:val="26"/>
          <w:szCs w:val="26"/>
        </w:rPr>
        <w:t>логические формы учебных занятий (дискуссий, круглых столов и др.), совершенс</w:t>
      </w:r>
      <w:r w:rsidR="00AE1529">
        <w:rPr>
          <w:rFonts w:ascii="Times New Roman" w:hAnsi="Times New Roman"/>
          <w:sz w:val="26"/>
          <w:szCs w:val="26"/>
        </w:rPr>
        <w:t>т</w:t>
      </w:r>
      <w:r w:rsidR="00AE1529">
        <w:rPr>
          <w:rFonts w:ascii="Times New Roman" w:hAnsi="Times New Roman"/>
          <w:sz w:val="26"/>
          <w:szCs w:val="26"/>
        </w:rPr>
        <w:t>вовать технологию текущего, тематического, поэтапного повторения и контроля, с</w:t>
      </w:r>
      <w:r w:rsidR="00AE1529">
        <w:rPr>
          <w:rFonts w:ascii="Times New Roman" w:hAnsi="Times New Roman"/>
          <w:sz w:val="26"/>
          <w:szCs w:val="26"/>
        </w:rPr>
        <w:t>о</w:t>
      </w:r>
      <w:r w:rsidR="00AE1529">
        <w:rPr>
          <w:rFonts w:ascii="Times New Roman" w:hAnsi="Times New Roman"/>
          <w:sz w:val="26"/>
          <w:szCs w:val="26"/>
        </w:rPr>
        <w:t xml:space="preserve">четать в нём разные формы устной и письменной проверки. </w:t>
      </w:r>
    </w:p>
    <w:p w:rsidR="00AE1529" w:rsidRDefault="00AE1529">
      <w:pPr>
        <w:pStyle w:val="Default"/>
        <w:spacing w:line="200" w:lineRule="atLeast"/>
        <w:ind w:firstLine="600"/>
        <w:jc w:val="both"/>
        <w:rPr>
          <w:sz w:val="26"/>
          <w:szCs w:val="26"/>
        </w:rPr>
      </w:pPr>
      <w:r>
        <w:rPr>
          <w:sz w:val="26"/>
          <w:szCs w:val="26"/>
        </w:rPr>
        <w:t xml:space="preserve">Анализ проведения государственной </w:t>
      </w:r>
      <w:r w:rsidR="006E3C9B">
        <w:rPr>
          <w:sz w:val="26"/>
          <w:szCs w:val="26"/>
        </w:rPr>
        <w:t>итоговой</w:t>
      </w:r>
      <w:r>
        <w:rPr>
          <w:sz w:val="26"/>
          <w:szCs w:val="26"/>
        </w:rPr>
        <w:t xml:space="preserve"> аттестации в 2014 г. показал определенные пробелы в знаниях выпускников по отдельным разделам курса обществознания основной школы (сохраняющиеся на протяжении ряда лет). Среди плохо усвоенных тем можно назвать: «Форма государства» (аспект – государственное устройство); «Органы государственной власти Российской Федерации»; «Права ребенка и их защита. Особенности правового статуса несовершеннолетних»; «Механизмы реализации и защиты прав и свобод человека и гражданина»; «Международно-правовая защита жертв вооруженных конфликтов». Внимание к изучению этих вопросов курса должно быть усилено. Кроме того, следует обращать более пристальное внимание на отработку умений находить, интерпретировать, комментировать информацию, полученную из текста или диаграммы (таблицы). Специальной работы при обучении обществознанию в основной школе требует развитие умения составлять план фрагмента текста. Формировать это умение следует с опорой на межпредметные связи с предметами гуманитарного цикла. Кроме того, как и в прошлые годы, необходимо уделять больше внимания методике формирования умения формулировать и аргументировать собственное суждение по актуальному проблемному вопросу общественной жизни.</w:t>
      </w:r>
    </w:p>
    <w:p w:rsidR="00AE1529" w:rsidRDefault="00AE1529">
      <w:pPr>
        <w:shd w:val="clear" w:color="auto" w:fill="FFFFFF"/>
        <w:spacing w:after="0" w:line="200" w:lineRule="atLeast"/>
        <w:ind w:firstLine="567"/>
        <w:jc w:val="both"/>
        <w:rPr>
          <w:rFonts w:ascii="Times New Roman" w:hAnsi="Times New Roman"/>
          <w:sz w:val="26"/>
          <w:szCs w:val="26"/>
        </w:rPr>
      </w:pPr>
      <w:r>
        <w:rPr>
          <w:rFonts w:ascii="Times New Roman" w:hAnsi="Times New Roman"/>
          <w:sz w:val="26"/>
          <w:szCs w:val="26"/>
        </w:rPr>
        <w:t>По числу участников ЕГЭ по обществознанию в 2014 году, как и в предыд</w:t>
      </w:r>
      <w:r>
        <w:rPr>
          <w:rFonts w:ascii="Times New Roman" w:hAnsi="Times New Roman"/>
          <w:sz w:val="26"/>
          <w:szCs w:val="26"/>
        </w:rPr>
        <w:t>у</w:t>
      </w:r>
      <w:r>
        <w:rPr>
          <w:rFonts w:ascii="Times New Roman" w:hAnsi="Times New Roman"/>
          <w:sz w:val="26"/>
          <w:szCs w:val="26"/>
        </w:rPr>
        <w:t xml:space="preserve">щие годы, является наиболее востребованным экзаменом из всех, которые сдаются по выбору. </w:t>
      </w:r>
    </w:p>
    <w:p w:rsidR="00AE1529" w:rsidRDefault="00AE1529">
      <w:pPr>
        <w:pStyle w:val="210"/>
        <w:spacing w:after="0" w:line="200" w:lineRule="atLeast"/>
        <w:ind w:left="0" w:firstLine="567"/>
        <w:jc w:val="both"/>
        <w:rPr>
          <w:sz w:val="26"/>
          <w:szCs w:val="26"/>
        </w:rPr>
      </w:pPr>
      <w:r>
        <w:rPr>
          <w:sz w:val="26"/>
          <w:szCs w:val="26"/>
        </w:rPr>
        <w:lastRenderedPageBreak/>
        <w:t>Значимой целью ЕГЭ по предмету является обратное позитивное воздействие экзамена на практику обучения. Разработанные специально для всестороннего и стандартизированного контроля модели заданий, ряд из которых обладает эврист</w:t>
      </w:r>
      <w:r>
        <w:rPr>
          <w:sz w:val="26"/>
          <w:szCs w:val="26"/>
        </w:rPr>
        <w:t>и</w:t>
      </w:r>
      <w:r>
        <w:rPr>
          <w:sz w:val="26"/>
          <w:szCs w:val="26"/>
        </w:rPr>
        <w:t>ческой ценностью, могут широко использоваться в рамках учебного процесса при этом не только в контрольной, но и в обучающей функции. Кроме того, комплек</w:t>
      </w:r>
      <w:r>
        <w:rPr>
          <w:sz w:val="26"/>
          <w:szCs w:val="26"/>
        </w:rPr>
        <w:t>с</w:t>
      </w:r>
      <w:r>
        <w:rPr>
          <w:sz w:val="26"/>
          <w:szCs w:val="26"/>
        </w:rPr>
        <w:t>ный характер проверки стимулирует освоение всех компонентов образов</w:t>
      </w:r>
      <w:r>
        <w:rPr>
          <w:sz w:val="26"/>
          <w:szCs w:val="26"/>
        </w:rPr>
        <w:t>а</w:t>
      </w:r>
      <w:r>
        <w:rPr>
          <w:sz w:val="26"/>
          <w:szCs w:val="26"/>
        </w:rPr>
        <w:t>тельного стандарта, предотвращая распространенный ранее избирательный подход, при кот</w:t>
      </w:r>
      <w:r>
        <w:rPr>
          <w:sz w:val="26"/>
          <w:szCs w:val="26"/>
        </w:rPr>
        <w:t>о</w:t>
      </w:r>
      <w:r>
        <w:rPr>
          <w:sz w:val="26"/>
          <w:szCs w:val="26"/>
        </w:rPr>
        <w:t>ром о</w:t>
      </w:r>
      <w:r>
        <w:rPr>
          <w:sz w:val="26"/>
          <w:szCs w:val="26"/>
        </w:rPr>
        <w:t>с</w:t>
      </w:r>
      <w:r>
        <w:rPr>
          <w:sz w:val="26"/>
          <w:szCs w:val="26"/>
        </w:rPr>
        <w:t>новное внимание уделялось лишь отдельным вопросам курса. Проблемным является раздел «Человек и общество» по-прежнему более низкие показатели пр</w:t>
      </w:r>
      <w:r>
        <w:rPr>
          <w:sz w:val="26"/>
          <w:szCs w:val="26"/>
        </w:rPr>
        <w:t>и</w:t>
      </w:r>
      <w:r>
        <w:rPr>
          <w:sz w:val="26"/>
          <w:szCs w:val="26"/>
        </w:rPr>
        <w:t>ходятся на задания, связанные с вопросами познания. Знания по экономическому разделу курса в целом несколько улучшились, вместе с тем пр</w:t>
      </w:r>
      <w:r>
        <w:rPr>
          <w:sz w:val="26"/>
          <w:szCs w:val="26"/>
        </w:rPr>
        <w:t>о</w:t>
      </w:r>
      <w:r>
        <w:rPr>
          <w:sz w:val="26"/>
          <w:szCs w:val="26"/>
        </w:rPr>
        <w:t>являются пробелы в знаниях базовых понятий, например: «спрос», ВВП, «гос</w:t>
      </w:r>
      <w:r>
        <w:rPr>
          <w:sz w:val="26"/>
          <w:szCs w:val="26"/>
        </w:rPr>
        <w:t>у</w:t>
      </w:r>
      <w:r>
        <w:rPr>
          <w:sz w:val="26"/>
          <w:szCs w:val="26"/>
        </w:rPr>
        <w:t>дарственный бюджет». В области политологии по-прежнему вызывает затруднение понятие «форма госуда</w:t>
      </w:r>
      <w:r>
        <w:rPr>
          <w:sz w:val="26"/>
          <w:szCs w:val="26"/>
        </w:rPr>
        <w:t>р</w:t>
      </w:r>
      <w:r>
        <w:rPr>
          <w:sz w:val="26"/>
          <w:szCs w:val="26"/>
        </w:rPr>
        <w:t>ства», «политическая система», «политические институты». Сложными среди прав</w:t>
      </w:r>
      <w:r>
        <w:rPr>
          <w:sz w:val="26"/>
          <w:szCs w:val="26"/>
        </w:rPr>
        <w:t>о</w:t>
      </w:r>
      <w:r>
        <w:rPr>
          <w:sz w:val="26"/>
          <w:szCs w:val="26"/>
        </w:rPr>
        <w:t>вых вопросов остаются вопросы гражданства, правовых форм субъектов хозяйс</w:t>
      </w:r>
      <w:r>
        <w:rPr>
          <w:sz w:val="26"/>
          <w:szCs w:val="26"/>
        </w:rPr>
        <w:t>т</w:t>
      </w:r>
      <w:r>
        <w:rPr>
          <w:sz w:val="26"/>
          <w:szCs w:val="26"/>
        </w:rPr>
        <w:t xml:space="preserve">венной деятельности. </w:t>
      </w:r>
    </w:p>
    <w:p w:rsidR="00AE1529" w:rsidRDefault="00AE1529">
      <w:pPr>
        <w:pStyle w:val="210"/>
        <w:spacing w:after="0" w:line="200" w:lineRule="atLeast"/>
        <w:ind w:left="0" w:firstLine="567"/>
        <w:jc w:val="both"/>
        <w:rPr>
          <w:sz w:val="26"/>
          <w:szCs w:val="26"/>
        </w:rPr>
      </w:pPr>
      <w:r>
        <w:rPr>
          <w:sz w:val="26"/>
          <w:szCs w:val="26"/>
        </w:rPr>
        <w:t>Анализ результатов ЕГЭ по предмету в 2014 г. показал, что наиболее пробле</w:t>
      </w:r>
      <w:r>
        <w:rPr>
          <w:sz w:val="26"/>
          <w:szCs w:val="26"/>
        </w:rPr>
        <w:t>м</w:t>
      </w:r>
      <w:r>
        <w:rPr>
          <w:sz w:val="26"/>
          <w:szCs w:val="26"/>
        </w:rPr>
        <w:t>ными являются задания части С: С5,С6,С9. Внесены изменения в формул</w:t>
      </w:r>
      <w:r>
        <w:rPr>
          <w:sz w:val="26"/>
          <w:szCs w:val="26"/>
        </w:rPr>
        <w:t>и</w:t>
      </w:r>
      <w:r>
        <w:rPr>
          <w:sz w:val="26"/>
          <w:szCs w:val="26"/>
        </w:rPr>
        <w:t>ровке и критерии оценивания задания С5. Экзамен выявил определенную фра</w:t>
      </w:r>
      <w:r>
        <w:rPr>
          <w:sz w:val="26"/>
          <w:szCs w:val="26"/>
        </w:rPr>
        <w:t>г</w:t>
      </w:r>
      <w:r>
        <w:rPr>
          <w:sz w:val="26"/>
          <w:szCs w:val="26"/>
        </w:rPr>
        <w:t>ментарность знаний части выпускников, отсутствие понимания связей между явлениями и пр</w:t>
      </w:r>
      <w:r>
        <w:rPr>
          <w:sz w:val="26"/>
          <w:szCs w:val="26"/>
        </w:rPr>
        <w:t>о</w:t>
      </w:r>
      <w:r>
        <w:rPr>
          <w:sz w:val="26"/>
          <w:szCs w:val="26"/>
        </w:rPr>
        <w:t>цессами общественной жизни в различных ее сферах, отсутствие целостных пре</w:t>
      </w:r>
      <w:r>
        <w:rPr>
          <w:sz w:val="26"/>
          <w:szCs w:val="26"/>
        </w:rPr>
        <w:t>д</w:t>
      </w:r>
      <w:r>
        <w:rPr>
          <w:sz w:val="26"/>
          <w:szCs w:val="26"/>
        </w:rPr>
        <w:t>ставлений по ряду центральных обществоведческих вопросов. При этом если в пр</w:t>
      </w:r>
      <w:r>
        <w:rPr>
          <w:sz w:val="26"/>
          <w:szCs w:val="26"/>
        </w:rPr>
        <w:t>а</w:t>
      </w:r>
      <w:r>
        <w:rPr>
          <w:sz w:val="26"/>
          <w:szCs w:val="26"/>
        </w:rPr>
        <w:t>вовых вопросах затруднения, как правило, вызывает конкр</w:t>
      </w:r>
      <w:r>
        <w:rPr>
          <w:sz w:val="26"/>
          <w:szCs w:val="26"/>
        </w:rPr>
        <w:t>е</w:t>
      </w:r>
      <w:r>
        <w:rPr>
          <w:sz w:val="26"/>
          <w:szCs w:val="26"/>
        </w:rPr>
        <w:t>тизация правовых норм, анализ ситуации с правовой точки зрения, то в политол</w:t>
      </w:r>
      <w:r>
        <w:rPr>
          <w:sz w:val="26"/>
          <w:szCs w:val="26"/>
        </w:rPr>
        <w:t>о</w:t>
      </w:r>
      <w:r>
        <w:rPr>
          <w:sz w:val="26"/>
          <w:szCs w:val="26"/>
        </w:rPr>
        <w:t>гическом блоке выявляются большие пробелы в уровне теоретической подготовки выпускников (формы гос</w:t>
      </w:r>
      <w:r>
        <w:rPr>
          <w:sz w:val="26"/>
          <w:szCs w:val="26"/>
        </w:rPr>
        <w:t>у</w:t>
      </w:r>
      <w:r>
        <w:rPr>
          <w:sz w:val="26"/>
          <w:szCs w:val="26"/>
        </w:rPr>
        <w:t>дарства, типы избирательных систем, компоненты политической системы, разн</w:t>
      </w:r>
      <w:r>
        <w:rPr>
          <w:sz w:val="26"/>
          <w:szCs w:val="26"/>
        </w:rPr>
        <w:t>о</w:t>
      </w:r>
      <w:r>
        <w:rPr>
          <w:sz w:val="26"/>
          <w:szCs w:val="26"/>
        </w:rPr>
        <w:t>видности п</w:t>
      </w:r>
      <w:r>
        <w:rPr>
          <w:sz w:val="26"/>
          <w:szCs w:val="26"/>
        </w:rPr>
        <w:t>о</w:t>
      </w:r>
      <w:r>
        <w:rPr>
          <w:sz w:val="26"/>
          <w:szCs w:val="26"/>
        </w:rPr>
        <w:t>литических партий и т.п.).</w:t>
      </w:r>
    </w:p>
    <w:p w:rsidR="00AE1529" w:rsidRDefault="00AE1529">
      <w:pPr>
        <w:autoSpaceDE w:val="0"/>
        <w:spacing w:after="0" w:line="200" w:lineRule="atLeast"/>
        <w:ind w:firstLine="567"/>
        <w:jc w:val="both"/>
        <w:rPr>
          <w:rFonts w:ascii="Times New Roman" w:hAnsi="Times New Roman"/>
          <w:sz w:val="26"/>
          <w:szCs w:val="26"/>
        </w:rPr>
      </w:pPr>
      <w:r>
        <w:rPr>
          <w:rFonts w:ascii="Times New Roman" w:hAnsi="Times New Roman"/>
          <w:sz w:val="26"/>
          <w:szCs w:val="26"/>
        </w:rPr>
        <w:t>Важной задачей учителя является квалифицированная помощь ученикам при выборе пособия для подготовки к итоговой аттестации. Таких пособий много, но не все они могут реально помочь при подготовке к экзамену. Рекомендовать уч</w:t>
      </w:r>
      <w:r>
        <w:rPr>
          <w:rFonts w:ascii="Times New Roman" w:hAnsi="Times New Roman"/>
          <w:sz w:val="26"/>
          <w:szCs w:val="26"/>
        </w:rPr>
        <w:t>е</w:t>
      </w:r>
      <w:r>
        <w:rPr>
          <w:rFonts w:ascii="Times New Roman" w:hAnsi="Times New Roman"/>
          <w:sz w:val="26"/>
          <w:szCs w:val="26"/>
        </w:rPr>
        <w:t>никам можно пособия, включённые в «Перечень изданий, допущенных Федеральным и</w:t>
      </w:r>
      <w:r>
        <w:rPr>
          <w:rFonts w:ascii="Times New Roman" w:hAnsi="Times New Roman"/>
          <w:sz w:val="26"/>
          <w:szCs w:val="26"/>
        </w:rPr>
        <w:t>н</w:t>
      </w:r>
      <w:r>
        <w:rPr>
          <w:rFonts w:ascii="Times New Roman" w:hAnsi="Times New Roman"/>
          <w:sz w:val="26"/>
          <w:szCs w:val="26"/>
        </w:rPr>
        <w:t>ститутом педагогических измерений к использованию в учебном процессе в образ</w:t>
      </w:r>
      <w:r>
        <w:rPr>
          <w:rFonts w:ascii="Times New Roman" w:hAnsi="Times New Roman"/>
          <w:sz w:val="26"/>
          <w:szCs w:val="26"/>
        </w:rPr>
        <w:t>о</w:t>
      </w:r>
      <w:r>
        <w:rPr>
          <w:rFonts w:ascii="Times New Roman" w:hAnsi="Times New Roman"/>
          <w:sz w:val="26"/>
          <w:szCs w:val="26"/>
        </w:rPr>
        <w:t>вательных учреждениях», размещенном на сайте ФИПИ (</w:t>
      </w:r>
      <w:hyperlink r:id="rId14" w:history="1">
        <w:r>
          <w:rPr>
            <w:rStyle w:val="a4"/>
            <w:rFonts w:ascii="Times New Roman" w:hAnsi="Times New Roman"/>
          </w:rPr>
          <w:t>http://www.fipi.ru</w:t>
        </w:r>
      </w:hyperlink>
      <w:r>
        <w:rPr>
          <w:rFonts w:ascii="Times New Roman" w:hAnsi="Times New Roman"/>
          <w:sz w:val="26"/>
          <w:szCs w:val="26"/>
        </w:rPr>
        <w:t>). В связи с неодинаковой представленностью и раскрытием в отдельных учебниках содерж</w:t>
      </w:r>
      <w:r>
        <w:rPr>
          <w:rFonts w:ascii="Times New Roman" w:hAnsi="Times New Roman"/>
          <w:sz w:val="26"/>
          <w:szCs w:val="26"/>
        </w:rPr>
        <w:t>а</w:t>
      </w:r>
      <w:r>
        <w:rPr>
          <w:rFonts w:ascii="Times New Roman" w:hAnsi="Times New Roman"/>
          <w:sz w:val="26"/>
          <w:szCs w:val="26"/>
        </w:rPr>
        <w:t>тельных элементов курса обществознания, зафиксированных в нормативных док</w:t>
      </w:r>
      <w:r>
        <w:rPr>
          <w:rFonts w:ascii="Times New Roman" w:hAnsi="Times New Roman"/>
          <w:sz w:val="26"/>
          <w:szCs w:val="26"/>
        </w:rPr>
        <w:t>у</w:t>
      </w:r>
      <w:r>
        <w:rPr>
          <w:rFonts w:ascii="Times New Roman" w:hAnsi="Times New Roman"/>
          <w:sz w:val="26"/>
          <w:szCs w:val="26"/>
        </w:rPr>
        <w:t>ментах, определяющих содержание экзаменационной работы, рекомендуется и</w:t>
      </w:r>
      <w:r>
        <w:rPr>
          <w:rFonts w:ascii="Times New Roman" w:hAnsi="Times New Roman"/>
          <w:sz w:val="26"/>
          <w:szCs w:val="26"/>
        </w:rPr>
        <w:t>с</w:t>
      </w:r>
      <w:r>
        <w:rPr>
          <w:rFonts w:ascii="Times New Roman" w:hAnsi="Times New Roman"/>
          <w:sz w:val="26"/>
          <w:szCs w:val="26"/>
        </w:rPr>
        <w:t>пользовать, помимо основного, один – два дополнительных учебника из Федерал</w:t>
      </w:r>
      <w:r>
        <w:rPr>
          <w:rFonts w:ascii="Times New Roman" w:hAnsi="Times New Roman"/>
          <w:sz w:val="26"/>
          <w:szCs w:val="26"/>
        </w:rPr>
        <w:t>ь</w:t>
      </w:r>
      <w:r>
        <w:rPr>
          <w:rFonts w:ascii="Times New Roman" w:hAnsi="Times New Roman"/>
          <w:sz w:val="26"/>
          <w:szCs w:val="26"/>
        </w:rPr>
        <w:t>ного перечня, рабочие тетради, практикумы, сбо</w:t>
      </w:r>
      <w:r>
        <w:rPr>
          <w:rFonts w:ascii="Times New Roman" w:hAnsi="Times New Roman"/>
          <w:sz w:val="26"/>
          <w:szCs w:val="26"/>
        </w:rPr>
        <w:t>р</w:t>
      </w:r>
      <w:r>
        <w:rPr>
          <w:rFonts w:ascii="Times New Roman" w:hAnsi="Times New Roman"/>
          <w:sz w:val="26"/>
          <w:szCs w:val="26"/>
        </w:rPr>
        <w:t xml:space="preserve">ники КИМов. </w:t>
      </w:r>
    </w:p>
    <w:p w:rsidR="00AE1529" w:rsidRDefault="00AE1529" w:rsidP="00543EAB">
      <w:pPr>
        <w:autoSpaceDE w:val="0"/>
        <w:spacing w:after="0" w:line="240" w:lineRule="auto"/>
        <w:ind w:firstLine="567"/>
        <w:jc w:val="both"/>
        <w:rPr>
          <w:rFonts w:ascii="Times New Roman" w:hAnsi="Times New Roman"/>
          <w:sz w:val="26"/>
          <w:szCs w:val="26"/>
        </w:rPr>
      </w:pPr>
      <w:r>
        <w:rPr>
          <w:rFonts w:ascii="Times New Roman" w:hAnsi="Times New Roman"/>
          <w:sz w:val="26"/>
          <w:szCs w:val="26"/>
        </w:rPr>
        <w:t>Методические рекомендации и материалы для подготовки к государственной итоговой аттестации и единому государственному экзамену по обществознанию представлены в следующих публикациях:</w:t>
      </w:r>
    </w:p>
    <w:p w:rsidR="00AE1529" w:rsidRDefault="00AE1529" w:rsidP="00543EAB">
      <w:pPr>
        <w:numPr>
          <w:ilvl w:val="0"/>
          <w:numId w:val="7"/>
        </w:numPr>
        <w:autoSpaceDE w:val="0"/>
        <w:spacing w:after="0" w:line="240" w:lineRule="auto"/>
        <w:jc w:val="both"/>
        <w:rPr>
          <w:rFonts w:ascii="Times New Roman" w:hAnsi="Times New Roman"/>
          <w:sz w:val="26"/>
          <w:szCs w:val="26"/>
        </w:rPr>
      </w:pPr>
      <w:r>
        <w:rPr>
          <w:rFonts w:ascii="Times New Roman" w:hAnsi="Times New Roman"/>
          <w:sz w:val="26"/>
          <w:szCs w:val="26"/>
        </w:rPr>
        <w:t>ЕГЭ – 2014. Обществознание: типовые экзаменационные варианты: 10 вар</w:t>
      </w:r>
      <w:r>
        <w:rPr>
          <w:rFonts w:ascii="Times New Roman" w:hAnsi="Times New Roman"/>
          <w:sz w:val="26"/>
          <w:szCs w:val="26"/>
        </w:rPr>
        <w:t>и</w:t>
      </w:r>
      <w:r>
        <w:rPr>
          <w:rFonts w:ascii="Times New Roman" w:hAnsi="Times New Roman"/>
          <w:sz w:val="26"/>
          <w:szCs w:val="26"/>
        </w:rPr>
        <w:t>антов/ под ред. Е.Л. Рутковской. – М.: национальное образование, 2013. – 144 с. – (ЕГЭ – 2014. ФИПИ - школе).</w:t>
      </w:r>
    </w:p>
    <w:p w:rsidR="00AE1529" w:rsidRDefault="00AE1529" w:rsidP="00543EAB">
      <w:pPr>
        <w:numPr>
          <w:ilvl w:val="0"/>
          <w:numId w:val="7"/>
        </w:numPr>
        <w:autoSpaceDE w:val="0"/>
        <w:spacing w:after="0" w:line="240" w:lineRule="auto"/>
        <w:jc w:val="both"/>
        <w:rPr>
          <w:rFonts w:ascii="Times New Roman" w:hAnsi="Times New Roman"/>
          <w:sz w:val="26"/>
          <w:szCs w:val="26"/>
        </w:rPr>
      </w:pPr>
      <w:r>
        <w:rPr>
          <w:rFonts w:ascii="Times New Roman" w:hAnsi="Times New Roman"/>
          <w:sz w:val="26"/>
          <w:szCs w:val="26"/>
        </w:rPr>
        <w:t>ЕГЭ – 2014. Обществознание: самое полное издание типовых вариантов з</w:t>
      </w:r>
      <w:r>
        <w:rPr>
          <w:rFonts w:ascii="Times New Roman" w:hAnsi="Times New Roman"/>
          <w:sz w:val="26"/>
          <w:szCs w:val="26"/>
        </w:rPr>
        <w:t>а</w:t>
      </w:r>
      <w:r>
        <w:rPr>
          <w:rFonts w:ascii="Times New Roman" w:hAnsi="Times New Roman"/>
          <w:sz w:val="26"/>
          <w:szCs w:val="26"/>
        </w:rPr>
        <w:t>даний / авт.-сост. О.А. Котова, т. е. Лискова. - Москва: АСТ: Астрель, 2014. - 285с. (Федеральный институт педагогических измерений).</w:t>
      </w:r>
    </w:p>
    <w:p w:rsidR="00B725EB" w:rsidRDefault="00B725EB" w:rsidP="00543EAB">
      <w:pPr>
        <w:numPr>
          <w:ilvl w:val="0"/>
          <w:numId w:val="7"/>
        </w:numPr>
        <w:autoSpaceDE w:val="0"/>
        <w:spacing w:after="0" w:line="240" w:lineRule="auto"/>
        <w:jc w:val="both"/>
        <w:rPr>
          <w:rFonts w:ascii="Times New Roman" w:hAnsi="Times New Roman"/>
          <w:sz w:val="26"/>
          <w:szCs w:val="26"/>
        </w:rPr>
      </w:pPr>
      <w:r>
        <w:rPr>
          <w:rFonts w:ascii="Times New Roman" w:hAnsi="Times New Roman"/>
          <w:sz w:val="26"/>
          <w:szCs w:val="26"/>
        </w:rPr>
        <w:t xml:space="preserve">Кишенкова, О.В. ЕГЭ. Обществознание: универсальный справочник / О.В. Кишенкова, </w:t>
      </w:r>
      <w:r w:rsidR="004F34A8">
        <w:rPr>
          <w:rFonts w:ascii="Times New Roman" w:hAnsi="Times New Roman"/>
          <w:sz w:val="26"/>
          <w:szCs w:val="26"/>
        </w:rPr>
        <w:t>Н.Н. Семке. – М.: Эксмо, 2010. – 496с.</w:t>
      </w:r>
    </w:p>
    <w:p w:rsidR="00AE1529" w:rsidRDefault="00AE1529" w:rsidP="00543EAB">
      <w:pPr>
        <w:numPr>
          <w:ilvl w:val="0"/>
          <w:numId w:val="7"/>
        </w:numPr>
        <w:shd w:val="clear" w:color="auto" w:fill="FFFFFF"/>
        <w:autoSpaceDE w:val="0"/>
        <w:spacing w:after="0" w:line="240" w:lineRule="auto"/>
        <w:jc w:val="both"/>
        <w:rPr>
          <w:rFonts w:ascii="Times New Roman" w:hAnsi="Times New Roman"/>
          <w:sz w:val="26"/>
          <w:szCs w:val="26"/>
        </w:rPr>
      </w:pPr>
      <w:r>
        <w:rPr>
          <w:rFonts w:ascii="Times New Roman" w:hAnsi="Times New Roman"/>
          <w:sz w:val="26"/>
          <w:szCs w:val="26"/>
        </w:rPr>
        <w:lastRenderedPageBreak/>
        <w:t>Обществознание. Старшая школа. Раздел «Правовое регулирование общес</w:t>
      </w:r>
      <w:r>
        <w:rPr>
          <w:rFonts w:ascii="Times New Roman" w:hAnsi="Times New Roman"/>
          <w:sz w:val="26"/>
          <w:szCs w:val="26"/>
        </w:rPr>
        <w:t>т</w:t>
      </w:r>
      <w:r>
        <w:rPr>
          <w:rFonts w:ascii="Times New Roman" w:hAnsi="Times New Roman"/>
          <w:sz w:val="26"/>
          <w:szCs w:val="26"/>
        </w:rPr>
        <w:t>венных отношений» / под ред. С.А. Лосева. – Москва: Интеллект-Центр, 2013. -224 с.</w:t>
      </w:r>
    </w:p>
    <w:p w:rsidR="00B725EB" w:rsidRDefault="00B725EB" w:rsidP="00543EAB">
      <w:pPr>
        <w:numPr>
          <w:ilvl w:val="0"/>
          <w:numId w:val="7"/>
        </w:numPr>
        <w:shd w:val="clear" w:color="auto" w:fill="FFFFFF"/>
        <w:autoSpaceDE w:val="0"/>
        <w:spacing w:after="0" w:line="240" w:lineRule="auto"/>
        <w:jc w:val="both"/>
        <w:rPr>
          <w:rFonts w:ascii="Times New Roman" w:hAnsi="Times New Roman"/>
          <w:sz w:val="26"/>
          <w:szCs w:val="26"/>
        </w:rPr>
      </w:pPr>
      <w:r>
        <w:rPr>
          <w:rFonts w:ascii="Times New Roman" w:hAnsi="Times New Roman"/>
          <w:sz w:val="26"/>
          <w:szCs w:val="26"/>
        </w:rPr>
        <w:t>Обществознание. Задания высокого уровня сложности на ЕГЭ. Эссе, сло</w:t>
      </w:r>
      <w:r>
        <w:rPr>
          <w:rFonts w:ascii="Times New Roman" w:hAnsi="Times New Roman"/>
          <w:sz w:val="26"/>
          <w:szCs w:val="26"/>
        </w:rPr>
        <w:t>ж</w:t>
      </w:r>
      <w:r>
        <w:rPr>
          <w:rFonts w:ascii="Times New Roman" w:hAnsi="Times New Roman"/>
          <w:sz w:val="26"/>
          <w:szCs w:val="26"/>
        </w:rPr>
        <w:t xml:space="preserve">ный план развернутого ответа. 10-11 классы: учебно-методическое пособие / О.А. Чернышева. – Изд. 3-е, перераб. и дополн. – Ростов н/Д: Легион, 2013. – 93 с. </w:t>
      </w:r>
    </w:p>
    <w:p w:rsidR="00B725EB" w:rsidRDefault="00B725EB" w:rsidP="00543EAB">
      <w:pPr>
        <w:numPr>
          <w:ilvl w:val="0"/>
          <w:numId w:val="7"/>
        </w:numPr>
        <w:shd w:val="clear" w:color="auto" w:fill="FFFFFF"/>
        <w:autoSpaceDE w:val="0"/>
        <w:spacing w:after="0" w:line="240" w:lineRule="auto"/>
        <w:jc w:val="both"/>
        <w:rPr>
          <w:rFonts w:ascii="Times New Roman" w:hAnsi="Times New Roman"/>
          <w:sz w:val="26"/>
          <w:szCs w:val="26"/>
        </w:rPr>
      </w:pPr>
      <w:r>
        <w:rPr>
          <w:rFonts w:ascii="Times New Roman" w:hAnsi="Times New Roman"/>
          <w:sz w:val="26"/>
          <w:szCs w:val="26"/>
        </w:rPr>
        <w:t>Обществознание. 10-11 классы. Формирование умения написания эссе. з</w:t>
      </w:r>
      <w:r>
        <w:rPr>
          <w:rFonts w:ascii="Times New Roman" w:hAnsi="Times New Roman"/>
          <w:sz w:val="26"/>
          <w:szCs w:val="26"/>
        </w:rPr>
        <w:t>а</w:t>
      </w:r>
      <w:r>
        <w:rPr>
          <w:rFonts w:ascii="Times New Roman" w:hAnsi="Times New Roman"/>
          <w:sz w:val="26"/>
          <w:szCs w:val="26"/>
        </w:rPr>
        <w:t>дания повышенной сложности / авт.-сост. С.А. Фомина. – Волгоград: Уч</w:t>
      </w:r>
      <w:r>
        <w:rPr>
          <w:rFonts w:ascii="Times New Roman" w:hAnsi="Times New Roman"/>
          <w:sz w:val="26"/>
          <w:szCs w:val="26"/>
        </w:rPr>
        <w:t>и</w:t>
      </w:r>
      <w:r>
        <w:rPr>
          <w:rFonts w:ascii="Times New Roman" w:hAnsi="Times New Roman"/>
          <w:sz w:val="26"/>
          <w:szCs w:val="26"/>
        </w:rPr>
        <w:t>тель, 2014. – 207 с.</w:t>
      </w:r>
    </w:p>
    <w:p w:rsidR="00AE1529" w:rsidRDefault="00AE1529">
      <w:pPr>
        <w:shd w:val="clear" w:color="auto" w:fill="FFFFFF"/>
        <w:spacing w:after="0" w:line="200" w:lineRule="atLeast"/>
        <w:ind w:firstLine="567"/>
        <w:jc w:val="both"/>
        <w:rPr>
          <w:rFonts w:ascii="Times New Roman" w:hAnsi="Times New Roman"/>
          <w:sz w:val="26"/>
          <w:szCs w:val="26"/>
        </w:rPr>
      </w:pPr>
      <w:r>
        <w:rPr>
          <w:rFonts w:ascii="Times New Roman" w:hAnsi="Times New Roman"/>
          <w:sz w:val="26"/>
          <w:szCs w:val="26"/>
        </w:rPr>
        <w:t>Залогом высоких результатов, демонстрируемых выпускниками на экзамене, является систематическая продуманная работа учителя в течение всех лет обуч</w:t>
      </w:r>
      <w:r>
        <w:rPr>
          <w:rFonts w:ascii="Times New Roman" w:hAnsi="Times New Roman"/>
          <w:sz w:val="26"/>
          <w:szCs w:val="26"/>
        </w:rPr>
        <w:t>е</w:t>
      </w:r>
      <w:r>
        <w:rPr>
          <w:rFonts w:ascii="Times New Roman" w:hAnsi="Times New Roman"/>
          <w:sz w:val="26"/>
          <w:szCs w:val="26"/>
        </w:rPr>
        <w:t>ния, н</w:t>
      </w:r>
      <w:r>
        <w:rPr>
          <w:rFonts w:ascii="Times New Roman" w:hAnsi="Times New Roman"/>
          <w:sz w:val="26"/>
          <w:szCs w:val="26"/>
        </w:rPr>
        <w:t>а</w:t>
      </w:r>
      <w:r>
        <w:rPr>
          <w:rFonts w:ascii="Times New Roman" w:hAnsi="Times New Roman"/>
          <w:sz w:val="26"/>
          <w:szCs w:val="26"/>
        </w:rPr>
        <w:t>правленная на достижение целей общего обществоведческого образования. Этой теме посвящены следующие публикации:</w:t>
      </w:r>
    </w:p>
    <w:p w:rsidR="00AE1529" w:rsidRDefault="00AE1529">
      <w:pPr>
        <w:numPr>
          <w:ilvl w:val="0"/>
          <w:numId w:val="10"/>
        </w:numPr>
        <w:shd w:val="clear" w:color="auto" w:fill="FFFFFF"/>
        <w:autoSpaceDE w:val="0"/>
        <w:spacing w:after="0" w:line="200" w:lineRule="atLeast"/>
        <w:jc w:val="both"/>
        <w:rPr>
          <w:rFonts w:ascii="Times New Roman" w:hAnsi="Times New Roman"/>
          <w:color w:val="000000"/>
          <w:sz w:val="26"/>
          <w:szCs w:val="26"/>
        </w:rPr>
      </w:pPr>
      <w:r>
        <w:rPr>
          <w:rFonts w:ascii="Times New Roman" w:hAnsi="Times New Roman"/>
          <w:color w:val="000000"/>
          <w:sz w:val="26"/>
          <w:szCs w:val="26"/>
        </w:rPr>
        <w:t>Иоффе А.Н. Структура современного урока истории и обществознания как осн</w:t>
      </w:r>
      <w:r>
        <w:rPr>
          <w:rFonts w:ascii="Times New Roman" w:hAnsi="Times New Roman"/>
          <w:color w:val="000000"/>
          <w:sz w:val="26"/>
          <w:szCs w:val="26"/>
        </w:rPr>
        <w:t>о</w:t>
      </w:r>
      <w:r>
        <w:rPr>
          <w:rFonts w:ascii="Times New Roman" w:hAnsi="Times New Roman"/>
          <w:color w:val="000000"/>
          <w:sz w:val="26"/>
          <w:szCs w:val="26"/>
        </w:rPr>
        <w:t>ва организации деятельности учащихся // ПИШ. 2012. №1.</w:t>
      </w:r>
    </w:p>
    <w:p w:rsidR="00AE1529" w:rsidRDefault="00AE1529">
      <w:pPr>
        <w:numPr>
          <w:ilvl w:val="0"/>
          <w:numId w:val="10"/>
        </w:numPr>
        <w:shd w:val="clear" w:color="auto" w:fill="FFFFFF"/>
        <w:autoSpaceDE w:val="0"/>
        <w:spacing w:after="0" w:line="240" w:lineRule="auto"/>
        <w:jc w:val="both"/>
        <w:rPr>
          <w:rFonts w:ascii="Times New Roman" w:hAnsi="Times New Roman"/>
          <w:color w:val="000000"/>
          <w:spacing w:val="-1"/>
          <w:sz w:val="26"/>
          <w:szCs w:val="26"/>
        </w:rPr>
      </w:pPr>
      <w:r>
        <w:rPr>
          <w:rFonts w:ascii="Times New Roman" w:hAnsi="Times New Roman"/>
          <w:color w:val="000000"/>
          <w:sz w:val="26"/>
          <w:szCs w:val="26"/>
        </w:rPr>
        <w:t xml:space="preserve">Киприянова, Е.В., Якубовская, Т.В. Преподавание права в свете подготовки к ЕГЭ // </w:t>
      </w:r>
      <w:r>
        <w:rPr>
          <w:rFonts w:ascii="Times New Roman" w:hAnsi="Times New Roman"/>
          <w:color w:val="000000"/>
          <w:spacing w:val="-1"/>
          <w:sz w:val="26"/>
          <w:szCs w:val="26"/>
        </w:rPr>
        <w:t>ПИШ. 2011. №10. – С.60.</w:t>
      </w:r>
    </w:p>
    <w:p w:rsidR="00AE1529" w:rsidRDefault="00AE1529">
      <w:pPr>
        <w:pStyle w:val="-11"/>
        <w:autoSpaceDE w:val="0"/>
        <w:ind w:left="0"/>
        <w:jc w:val="center"/>
        <w:rPr>
          <w:b/>
          <w:sz w:val="26"/>
          <w:szCs w:val="26"/>
        </w:rPr>
      </w:pPr>
    </w:p>
    <w:p w:rsidR="00AE1529" w:rsidRDefault="00AE1529">
      <w:pPr>
        <w:pStyle w:val="-11"/>
        <w:autoSpaceDE w:val="0"/>
        <w:ind w:left="0"/>
        <w:jc w:val="center"/>
        <w:rPr>
          <w:b/>
          <w:sz w:val="26"/>
          <w:szCs w:val="26"/>
        </w:rPr>
      </w:pPr>
    </w:p>
    <w:p w:rsidR="00AE1529" w:rsidRDefault="003F7156" w:rsidP="00543EAB">
      <w:pPr>
        <w:pStyle w:val="-11"/>
        <w:autoSpaceDE w:val="0"/>
        <w:ind w:left="0"/>
        <w:jc w:val="center"/>
        <w:rPr>
          <w:b/>
          <w:sz w:val="26"/>
          <w:szCs w:val="26"/>
        </w:rPr>
      </w:pPr>
      <w:r>
        <w:rPr>
          <w:b/>
          <w:sz w:val="26"/>
          <w:szCs w:val="26"/>
          <w:lang w:val="en-US"/>
        </w:rPr>
        <w:t>VI</w:t>
      </w:r>
      <w:r w:rsidRPr="003F7156">
        <w:rPr>
          <w:b/>
          <w:sz w:val="26"/>
          <w:szCs w:val="26"/>
        </w:rPr>
        <w:t xml:space="preserve">. </w:t>
      </w:r>
      <w:r w:rsidR="00AE1529">
        <w:rPr>
          <w:b/>
          <w:sz w:val="26"/>
          <w:szCs w:val="26"/>
        </w:rPr>
        <w:t xml:space="preserve">РЕКОМЕНДАЦИИ </w:t>
      </w:r>
    </w:p>
    <w:p w:rsidR="00AE1529" w:rsidRDefault="00AE1529" w:rsidP="00543EAB">
      <w:pPr>
        <w:pStyle w:val="-11"/>
        <w:autoSpaceDE w:val="0"/>
        <w:ind w:left="0"/>
        <w:jc w:val="center"/>
        <w:rPr>
          <w:b/>
          <w:sz w:val="26"/>
          <w:szCs w:val="26"/>
        </w:rPr>
      </w:pPr>
      <w:r>
        <w:rPr>
          <w:b/>
          <w:sz w:val="26"/>
          <w:szCs w:val="26"/>
        </w:rPr>
        <w:t xml:space="preserve">ПО ОРГАНИЗАЦИИ И СОДЕРЖАНИЮ ВНЕУРОЧНОЙ ДЕЯТЕЛЬНОСТИ </w:t>
      </w:r>
    </w:p>
    <w:p w:rsidR="00AE1529" w:rsidRDefault="00AE1529" w:rsidP="00543EAB">
      <w:pPr>
        <w:pStyle w:val="-11"/>
        <w:autoSpaceDE w:val="0"/>
        <w:ind w:left="0"/>
        <w:jc w:val="center"/>
        <w:rPr>
          <w:b/>
          <w:sz w:val="26"/>
          <w:szCs w:val="26"/>
        </w:rPr>
      </w:pPr>
      <w:r>
        <w:rPr>
          <w:b/>
          <w:sz w:val="26"/>
          <w:szCs w:val="26"/>
        </w:rPr>
        <w:t>НА ОСНОВЕ ПРЕДМЕТНОГО МАТЕРИАЛА ПО ОБЩЕСТВОЗНАНИЮ</w:t>
      </w:r>
    </w:p>
    <w:p w:rsidR="00AE1529" w:rsidRDefault="00AE1529">
      <w:pPr>
        <w:pStyle w:val="-11"/>
        <w:autoSpaceDE w:val="0"/>
        <w:ind w:left="0"/>
        <w:jc w:val="center"/>
        <w:rPr>
          <w:b/>
          <w:kern w:val="1"/>
          <w:sz w:val="26"/>
          <w:szCs w:val="26"/>
        </w:rPr>
      </w:pPr>
    </w:p>
    <w:p w:rsidR="00AE1529" w:rsidRDefault="00AE1529">
      <w:pPr>
        <w:pStyle w:val="-11"/>
        <w:autoSpaceDE w:val="0"/>
        <w:ind w:left="0" w:firstLine="709"/>
        <w:jc w:val="both"/>
        <w:rPr>
          <w:kern w:val="1"/>
          <w:sz w:val="26"/>
          <w:szCs w:val="26"/>
        </w:rPr>
      </w:pPr>
      <w:r>
        <w:rPr>
          <w:kern w:val="1"/>
          <w:sz w:val="26"/>
          <w:szCs w:val="26"/>
        </w:rPr>
        <w:t>При разработке рабочих программ факультативных и элективных курсов по предмету необходимо учитывать структуру, определенную в рекомендациях Мин</w:t>
      </w:r>
      <w:r>
        <w:rPr>
          <w:kern w:val="1"/>
          <w:sz w:val="26"/>
          <w:szCs w:val="26"/>
        </w:rPr>
        <w:t>и</w:t>
      </w:r>
      <w:r>
        <w:rPr>
          <w:kern w:val="1"/>
          <w:sz w:val="26"/>
          <w:szCs w:val="26"/>
        </w:rPr>
        <w:t>стерства образования и науки Челябинской области от 21.07.2009 г. № 103/3404.</w:t>
      </w:r>
    </w:p>
    <w:p w:rsidR="00AE1529" w:rsidRDefault="00AE1529">
      <w:pPr>
        <w:pStyle w:val="-11"/>
        <w:autoSpaceDE w:val="0"/>
        <w:ind w:left="0" w:firstLine="709"/>
        <w:jc w:val="both"/>
        <w:rPr>
          <w:kern w:val="1"/>
          <w:sz w:val="26"/>
          <w:szCs w:val="26"/>
        </w:rPr>
      </w:pPr>
      <w:r>
        <w:rPr>
          <w:kern w:val="1"/>
          <w:sz w:val="26"/>
          <w:szCs w:val="26"/>
        </w:rPr>
        <w:t>Основными этапами проектирования программ факультативных и электи</w:t>
      </w:r>
      <w:r>
        <w:rPr>
          <w:kern w:val="1"/>
          <w:sz w:val="26"/>
          <w:szCs w:val="26"/>
        </w:rPr>
        <w:t>в</w:t>
      </w:r>
      <w:r>
        <w:rPr>
          <w:kern w:val="1"/>
          <w:sz w:val="26"/>
          <w:szCs w:val="26"/>
        </w:rPr>
        <w:t>ных курсов по предмету являются:</w:t>
      </w:r>
    </w:p>
    <w:p w:rsidR="00AE1529" w:rsidRDefault="00AE1529">
      <w:pPr>
        <w:pStyle w:val="-11"/>
        <w:autoSpaceDE w:val="0"/>
        <w:ind w:left="0" w:firstLine="709"/>
        <w:jc w:val="both"/>
        <w:rPr>
          <w:kern w:val="1"/>
          <w:sz w:val="26"/>
          <w:szCs w:val="26"/>
        </w:rPr>
      </w:pPr>
      <w:r>
        <w:rPr>
          <w:kern w:val="1"/>
          <w:sz w:val="26"/>
          <w:szCs w:val="26"/>
        </w:rPr>
        <w:t>1. Обоснование актуальности курса на основе анализа нормативных докуме</w:t>
      </w:r>
      <w:r>
        <w:rPr>
          <w:kern w:val="1"/>
          <w:sz w:val="26"/>
          <w:szCs w:val="26"/>
        </w:rPr>
        <w:t>н</w:t>
      </w:r>
      <w:r>
        <w:rPr>
          <w:kern w:val="1"/>
          <w:sz w:val="26"/>
          <w:szCs w:val="26"/>
        </w:rPr>
        <w:t>тов, научно-методических материалов, социального заказа, рынка труда, професси</w:t>
      </w:r>
      <w:r>
        <w:rPr>
          <w:kern w:val="1"/>
          <w:sz w:val="26"/>
          <w:szCs w:val="26"/>
        </w:rPr>
        <w:t>о</w:t>
      </w:r>
      <w:r>
        <w:rPr>
          <w:kern w:val="1"/>
          <w:sz w:val="26"/>
          <w:szCs w:val="26"/>
        </w:rPr>
        <w:t>нальных интересов школьников.</w:t>
      </w:r>
    </w:p>
    <w:p w:rsidR="00AE1529" w:rsidRDefault="00AE1529">
      <w:pPr>
        <w:pStyle w:val="-11"/>
        <w:autoSpaceDE w:val="0"/>
        <w:ind w:left="0" w:firstLine="709"/>
        <w:jc w:val="both"/>
        <w:rPr>
          <w:kern w:val="1"/>
          <w:sz w:val="26"/>
          <w:szCs w:val="26"/>
        </w:rPr>
      </w:pPr>
      <w:r>
        <w:rPr>
          <w:kern w:val="1"/>
          <w:sz w:val="26"/>
          <w:szCs w:val="26"/>
        </w:rPr>
        <w:t>2. Анализ возможностей реализации курса на основе анализа уровня требов</w:t>
      </w:r>
      <w:r>
        <w:rPr>
          <w:kern w:val="1"/>
          <w:sz w:val="26"/>
          <w:szCs w:val="26"/>
        </w:rPr>
        <w:t>а</w:t>
      </w:r>
      <w:r>
        <w:rPr>
          <w:kern w:val="1"/>
          <w:sz w:val="26"/>
          <w:szCs w:val="26"/>
        </w:rPr>
        <w:t>ний к подготовке учащихся, образовательных программ и учебных планов.</w:t>
      </w:r>
    </w:p>
    <w:p w:rsidR="00AE1529" w:rsidRDefault="00AE1529">
      <w:pPr>
        <w:pStyle w:val="-11"/>
        <w:autoSpaceDE w:val="0"/>
        <w:ind w:left="0" w:firstLine="709"/>
        <w:jc w:val="both"/>
        <w:rPr>
          <w:kern w:val="1"/>
          <w:sz w:val="26"/>
          <w:szCs w:val="26"/>
        </w:rPr>
      </w:pPr>
      <w:r>
        <w:rPr>
          <w:kern w:val="1"/>
          <w:sz w:val="26"/>
          <w:szCs w:val="26"/>
        </w:rPr>
        <w:t>3. Определение цели и дидактических задач курса.</w:t>
      </w:r>
    </w:p>
    <w:p w:rsidR="00AE1529" w:rsidRDefault="00AE1529">
      <w:pPr>
        <w:pStyle w:val="-11"/>
        <w:autoSpaceDE w:val="0"/>
        <w:ind w:left="0" w:firstLine="709"/>
        <w:jc w:val="both"/>
        <w:rPr>
          <w:kern w:val="1"/>
          <w:sz w:val="26"/>
          <w:szCs w:val="26"/>
        </w:rPr>
      </w:pPr>
      <w:r>
        <w:rPr>
          <w:kern w:val="1"/>
          <w:sz w:val="26"/>
          <w:szCs w:val="26"/>
        </w:rPr>
        <w:t>4. Определение принципов отбора содержания курса и его осуществления на основе определения содержательных линий, инвариантной компоненты, при</w:t>
      </w:r>
      <w:r>
        <w:rPr>
          <w:kern w:val="1"/>
          <w:sz w:val="26"/>
          <w:szCs w:val="26"/>
        </w:rPr>
        <w:t>н</w:t>
      </w:r>
      <w:r>
        <w:rPr>
          <w:kern w:val="1"/>
          <w:sz w:val="26"/>
          <w:szCs w:val="26"/>
        </w:rPr>
        <w:t>ципов конструирования вариативных компонентов.</w:t>
      </w:r>
    </w:p>
    <w:p w:rsidR="00AE1529" w:rsidRDefault="00AE1529">
      <w:pPr>
        <w:pStyle w:val="-11"/>
        <w:autoSpaceDE w:val="0"/>
        <w:ind w:left="0" w:firstLine="709"/>
        <w:jc w:val="both"/>
        <w:rPr>
          <w:kern w:val="1"/>
          <w:sz w:val="26"/>
          <w:szCs w:val="26"/>
        </w:rPr>
      </w:pPr>
      <w:r>
        <w:rPr>
          <w:kern w:val="1"/>
          <w:sz w:val="26"/>
          <w:szCs w:val="26"/>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AE1529" w:rsidRDefault="00AE1529">
      <w:pPr>
        <w:pStyle w:val="-11"/>
        <w:autoSpaceDE w:val="0"/>
        <w:ind w:left="0" w:firstLine="709"/>
        <w:jc w:val="both"/>
        <w:rPr>
          <w:kern w:val="1"/>
          <w:sz w:val="26"/>
          <w:szCs w:val="26"/>
        </w:rPr>
      </w:pPr>
      <w:r>
        <w:rPr>
          <w:kern w:val="1"/>
          <w:sz w:val="26"/>
          <w:szCs w:val="26"/>
        </w:rPr>
        <w:t>6. Разработка вариантов планирования и методических рекомендаций.</w:t>
      </w:r>
    </w:p>
    <w:p w:rsidR="00543EAB" w:rsidRDefault="00543EAB">
      <w:pPr>
        <w:pStyle w:val="-11"/>
        <w:autoSpaceDE w:val="0"/>
        <w:ind w:left="0" w:firstLine="709"/>
        <w:jc w:val="both"/>
        <w:rPr>
          <w:kern w:val="1"/>
          <w:sz w:val="26"/>
          <w:szCs w:val="26"/>
        </w:rPr>
      </w:pPr>
    </w:p>
    <w:p w:rsidR="00AE1529" w:rsidRDefault="00AE1529">
      <w:pPr>
        <w:pStyle w:val="-11"/>
        <w:autoSpaceDE w:val="0"/>
        <w:ind w:left="0" w:firstLine="709"/>
        <w:jc w:val="right"/>
        <w:rPr>
          <w:kern w:val="1"/>
          <w:sz w:val="26"/>
          <w:szCs w:val="26"/>
        </w:rPr>
      </w:pPr>
      <w:r>
        <w:rPr>
          <w:kern w:val="1"/>
          <w:sz w:val="26"/>
          <w:szCs w:val="26"/>
        </w:rPr>
        <w:t>Таблица 1</w:t>
      </w:r>
    </w:p>
    <w:p w:rsidR="00AE1529" w:rsidRDefault="00AE1529">
      <w:pPr>
        <w:pStyle w:val="-11"/>
        <w:autoSpaceDE w:val="0"/>
        <w:spacing w:after="120" w:line="360" w:lineRule="auto"/>
        <w:ind w:left="0" w:firstLine="709"/>
        <w:jc w:val="both"/>
        <w:rPr>
          <w:kern w:val="1"/>
          <w:sz w:val="26"/>
          <w:szCs w:val="26"/>
        </w:rPr>
      </w:pPr>
      <w:r>
        <w:rPr>
          <w:kern w:val="1"/>
          <w:sz w:val="26"/>
          <w:szCs w:val="26"/>
        </w:rPr>
        <w:t>Основные сходства и различия факультативных и элективных курсов</w:t>
      </w:r>
    </w:p>
    <w:tbl>
      <w:tblPr>
        <w:tblW w:w="0" w:type="auto"/>
        <w:tblInd w:w="-5" w:type="dxa"/>
        <w:tblLayout w:type="fixed"/>
        <w:tblLook w:val="0000"/>
      </w:tblPr>
      <w:tblGrid>
        <w:gridCol w:w="4785"/>
        <w:gridCol w:w="4796"/>
      </w:tblGrid>
      <w:tr w:rsidR="00AE1529">
        <w:tc>
          <w:tcPr>
            <w:tcW w:w="4785" w:type="dxa"/>
            <w:tcBorders>
              <w:top w:val="single" w:sz="4" w:space="0" w:color="000000"/>
              <w:left w:val="single" w:sz="4" w:space="0" w:color="000000"/>
              <w:bottom w:val="single" w:sz="4" w:space="0" w:color="000000"/>
            </w:tcBorders>
            <w:shd w:val="clear" w:color="auto" w:fill="auto"/>
          </w:tcPr>
          <w:p w:rsidR="00AE1529" w:rsidRDefault="00AE1529">
            <w:pPr>
              <w:pStyle w:val="-11"/>
              <w:autoSpaceDE w:val="0"/>
              <w:snapToGrid w:val="0"/>
              <w:ind w:left="0"/>
              <w:jc w:val="both"/>
              <w:rPr>
                <w:b/>
                <w:kern w:val="1"/>
                <w:sz w:val="22"/>
                <w:szCs w:val="22"/>
              </w:rPr>
            </w:pPr>
            <w:r>
              <w:rPr>
                <w:b/>
                <w:kern w:val="1"/>
                <w:sz w:val="22"/>
                <w:szCs w:val="22"/>
              </w:rPr>
              <w:t>Факультативные курсы</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jc w:val="both"/>
              <w:rPr>
                <w:b/>
                <w:kern w:val="1"/>
                <w:sz w:val="22"/>
                <w:szCs w:val="22"/>
              </w:rPr>
            </w:pPr>
            <w:r>
              <w:rPr>
                <w:b/>
                <w:kern w:val="1"/>
                <w:sz w:val="22"/>
                <w:szCs w:val="22"/>
              </w:rPr>
              <w:t>Элективные курсы</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jc w:val="center"/>
              <w:rPr>
                <w:b/>
                <w:i/>
                <w:kern w:val="1"/>
                <w:sz w:val="22"/>
                <w:szCs w:val="22"/>
              </w:rPr>
            </w:pPr>
            <w:r>
              <w:rPr>
                <w:b/>
                <w:i/>
                <w:kern w:val="1"/>
                <w:sz w:val="22"/>
                <w:szCs w:val="22"/>
              </w:rPr>
              <w:t>Сходство</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1. Цель: углубление знаний, развитие интересов, способностей и склонностей учащихся, их пр</w:t>
            </w:r>
            <w:r>
              <w:rPr>
                <w:kern w:val="1"/>
                <w:sz w:val="22"/>
                <w:szCs w:val="22"/>
              </w:rPr>
              <w:t>о</w:t>
            </w:r>
            <w:r>
              <w:rPr>
                <w:kern w:val="1"/>
                <w:sz w:val="22"/>
                <w:szCs w:val="22"/>
              </w:rPr>
              <w:t>фессиональное самоопределение</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2. Выбираются учащимися на основе собственных интересов</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lastRenderedPageBreak/>
              <w:t>3. Содержательно могут далеко выходить за рамки школьных учебных предметов и не должны их дублировать.</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4. Отсутствие государственных образовательных стандартов и государственного итогового контр</w:t>
            </w:r>
            <w:r>
              <w:rPr>
                <w:kern w:val="1"/>
                <w:sz w:val="22"/>
                <w:szCs w:val="22"/>
              </w:rPr>
              <w:t>о</w:t>
            </w:r>
            <w:r>
              <w:rPr>
                <w:kern w:val="1"/>
                <w:sz w:val="22"/>
                <w:szCs w:val="22"/>
              </w:rPr>
              <w:t>ля по результатам их изучения</w:t>
            </w:r>
          </w:p>
        </w:tc>
      </w:tr>
      <w:tr w:rsidR="00AE1529">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keepNext/>
              <w:autoSpaceDE w:val="0"/>
              <w:snapToGrid w:val="0"/>
              <w:ind w:left="0"/>
              <w:jc w:val="center"/>
              <w:rPr>
                <w:b/>
                <w:i/>
                <w:kern w:val="1"/>
                <w:sz w:val="22"/>
                <w:szCs w:val="22"/>
              </w:rPr>
            </w:pPr>
            <w:r>
              <w:rPr>
                <w:b/>
                <w:i/>
                <w:kern w:val="1"/>
                <w:sz w:val="22"/>
                <w:szCs w:val="22"/>
              </w:rPr>
              <w:t>Различия</w:t>
            </w:r>
          </w:p>
        </w:tc>
      </w:tr>
      <w:tr w:rsidR="00AE1529">
        <w:tc>
          <w:tcPr>
            <w:tcW w:w="4785" w:type="dxa"/>
            <w:tcBorders>
              <w:top w:val="single" w:sz="4" w:space="0" w:color="000000"/>
              <w:left w:val="single" w:sz="4" w:space="0" w:color="000000"/>
              <w:bottom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1. Выбираются лишь частью учащихся</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1. Выбираются каждым учеником</w:t>
            </w:r>
          </w:p>
        </w:tc>
      </w:tr>
      <w:tr w:rsidR="00AE1529">
        <w:tc>
          <w:tcPr>
            <w:tcW w:w="4785" w:type="dxa"/>
            <w:tcBorders>
              <w:top w:val="single" w:sz="4" w:space="0" w:color="000000"/>
              <w:left w:val="single" w:sz="4" w:space="0" w:color="000000"/>
              <w:bottom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Занятия вынесены за сетку часов в расписании занятий</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Указаны в расписании, как и остальные уроки</w:t>
            </w:r>
          </w:p>
        </w:tc>
      </w:tr>
      <w:tr w:rsidR="00AE1529">
        <w:tc>
          <w:tcPr>
            <w:tcW w:w="4785" w:type="dxa"/>
            <w:tcBorders>
              <w:top w:val="single" w:sz="4" w:space="0" w:color="000000"/>
              <w:left w:val="single" w:sz="4" w:space="0" w:color="000000"/>
              <w:bottom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Занятия необязательны для посещения</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Занятия обязательны для посещения</w:t>
            </w:r>
          </w:p>
        </w:tc>
      </w:tr>
      <w:tr w:rsidR="00AE1529">
        <w:tc>
          <w:tcPr>
            <w:tcW w:w="4785" w:type="dxa"/>
            <w:tcBorders>
              <w:top w:val="single" w:sz="4" w:space="0" w:color="000000"/>
              <w:left w:val="single" w:sz="4" w:space="0" w:color="000000"/>
              <w:bottom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Длительность минимум 34 ч. Занятия планир</w:t>
            </w:r>
            <w:r>
              <w:rPr>
                <w:kern w:val="1"/>
                <w:sz w:val="22"/>
                <w:szCs w:val="22"/>
              </w:rPr>
              <w:t>у</w:t>
            </w:r>
            <w:r>
              <w:rPr>
                <w:kern w:val="1"/>
                <w:sz w:val="22"/>
                <w:szCs w:val="22"/>
              </w:rPr>
              <w:t>ются на весь учебный год</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Длительность от 6–8 до 72 ч, могут быть ра</w:t>
            </w:r>
            <w:r>
              <w:rPr>
                <w:kern w:val="1"/>
                <w:sz w:val="22"/>
                <w:szCs w:val="22"/>
              </w:rPr>
              <w:t>с</w:t>
            </w:r>
            <w:r>
              <w:rPr>
                <w:kern w:val="1"/>
                <w:sz w:val="22"/>
                <w:szCs w:val="22"/>
              </w:rPr>
              <w:t>считаны на 1–2 месяца, на четверть, полугодие</w:t>
            </w:r>
          </w:p>
        </w:tc>
      </w:tr>
      <w:tr w:rsidR="00AE1529">
        <w:tc>
          <w:tcPr>
            <w:tcW w:w="4785" w:type="dxa"/>
            <w:tcBorders>
              <w:top w:val="single" w:sz="4" w:space="0" w:color="000000"/>
              <w:left w:val="single" w:sz="4" w:space="0" w:color="000000"/>
              <w:bottom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Может быть предложен один курс по одному предмету</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pPr>
              <w:pStyle w:val="-11"/>
              <w:autoSpaceDE w:val="0"/>
              <w:snapToGrid w:val="0"/>
              <w:ind w:left="0"/>
              <w:rPr>
                <w:kern w:val="1"/>
                <w:sz w:val="22"/>
                <w:szCs w:val="22"/>
              </w:rPr>
            </w:pPr>
            <w:r>
              <w:rPr>
                <w:kern w:val="1"/>
                <w:sz w:val="22"/>
                <w:szCs w:val="22"/>
              </w:rPr>
              <w:t>Должно быть предложено избыточное колич</w:t>
            </w:r>
            <w:r>
              <w:rPr>
                <w:kern w:val="1"/>
                <w:sz w:val="22"/>
                <w:szCs w:val="22"/>
              </w:rPr>
              <w:t>е</w:t>
            </w:r>
            <w:r>
              <w:rPr>
                <w:kern w:val="1"/>
                <w:sz w:val="22"/>
                <w:szCs w:val="22"/>
              </w:rPr>
              <w:t>ство по сравнению с числом курсов, которые обязан выбрать учащийся.</w:t>
            </w:r>
          </w:p>
        </w:tc>
      </w:tr>
    </w:tbl>
    <w:p w:rsidR="00AE1529" w:rsidRDefault="00AE1529">
      <w:pPr>
        <w:pStyle w:val="-11"/>
        <w:autoSpaceDE w:val="0"/>
        <w:spacing w:before="120"/>
        <w:ind w:left="0" w:firstLine="709"/>
        <w:jc w:val="both"/>
        <w:rPr>
          <w:color w:val="000000"/>
          <w:kern w:val="1"/>
          <w:sz w:val="26"/>
          <w:szCs w:val="26"/>
        </w:rPr>
      </w:pPr>
      <w:r>
        <w:rPr>
          <w:kern w:val="1"/>
          <w:sz w:val="26"/>
          <w:szCs w:val="26"/>
        </w:rPr>
        <w:t xml:space="preserve">При реализации программ факультативных и элективных курсов, входящих в учебный план </w:t>
      </w:r>
      <w:r w:rsidR="00543EAB" w:rsidRPr="00D25BA7">
        <w:rPr>
          <w:sz w:val="26"/>
          <w:szCs w:val="26"/>
        </w:rPr>
        <w:t>об</w:t>
      </w:r>
      <w:r w:rsidR="00543EAB">
        <w:rPr>
          <w:sz w:val="26"/>
          <w:szCs w:val="26"/>
        </w:rPr>
        <w:t>щеобразовательной организации</w:t>
      </w:r>
      <w:r>
        <w:rPr>
          <w:kern w:val="1"/>
          <w:sz w:val="26"/>
          <w:szCs w:val="26"/>
        </w:rPr>
        <w:t>, необходимо использовать учебн</w:t>
      </w:r>
      <w:r>
        <w:rPr>
          <w:kern w:val="1"/>
          <w:sz w:val="26"/>
          <w:szCs w:val="26"/>
        </w:rPr>
        <w:t>и</w:t>
      </w:r>
      <w:r>
        <w:rPr>
          <w:kern w:val="1"/>
          <w:sz w:val="26"/>
          <w:szCs w:val="26"/>
        </w:rPr>
        <w:t>ки и учебные пособиям, включенные в состав Федерального перечня учебн</w:t>
      </w:r>
      <w:r>
        <w:rPr>
          <w:kern w:val="1"/>
          <w:sz w:val="26"/>
          <w:szCs w:val="26"/>
        </w:rPr>
        <w:t>и</w:t>
      </w:r>
      <w:r>
        <w:rPr>
          <w:kern w:val="1"/>
          <w:sz w:val="26"/>
          <w:szCs w:val="26"/>
        </w:rPr>
        <w:t>ков на 2014/2015 учебный год, утвержденного приказом Министерства о</w:t>
      </w:r>
      <w:r>
        <w:rPr>
          <w:kern w:val="1"/>
          <w:sz w:val="26"/>
          <w:szCs w:val="26"/>
        </w:rPr>
        <w:t>б</w:t>
      </w:r>
      <w:r>
        <w:rPr>
          <w:kern w:val="1"/>
          <w:sz w:val="26"/>
          <w:szCs w:val="26"/>
        </w:rPr>
        <w:t xml:space="preserve">разования и науки РФ </w:t>
      </w:r>
      <w:r>
        <w:rPr>
          <w:color w:val="000000"/>
          <w:kern w:val="1"/>
          <w:sz w:val="26"/>
          <w:szCs w:val="26"/>
        </w:rPr>
        <w:t>от 31 марта 2014 г. № 253</w:t>
      </w:r>
    </w:p>
    <w:p w:rsidR="00AE1529" w:rsidRDefault="00AE1529">
      <w:pPr>
        <w:pStyle w:val="31"/>
        <w:ind w:firstLine="567"/>
        <w:rPr>
          <w:color w:val="FF0000"/>
          <w:sz w:val="26"/>
          <w:szCs w:val="26"/>
        </w:rPr>
      </w:pPr>
      <w:r>
        <w:rPr>
          <w:sz w:val="26"/>
          <w:szCs w:val="26"/>
        </w:rPr>
        <w:t>При выборе элективных курсов по обществознанию рекомендуется использ</w:t>
      </w:r>
      <w:r>
        <w:rPr>
          <w:sz w:val="26"/>
          <w:szCs w:val="26"/>
        </w:rPr>
        <w:t>о</w:t>
      </w:r>
      <w:r>
        <w:rPr>
          <w:sz w:val="26"/>
          <w:szCs w:val="26"/>
        </w:rPr>
        <w:t xml:space="preserve">вать разработки учителей </w:t>
      </w:r>
      <w:r w:rsidR="00543EAB" w:rsidRPr="00D25BA7">
        <w:rPr>
          <w:sz w:val="26"/>
          <w:szCs w:val="26"/>
        </w:rPr>
        <w:t>об</w:t>
      </w:r>
      <w:r w:rsidR="00543EAB">
        <w:rPr>
          <w:sz w:val="26"/>
          <w:szCs w:val="26"/>
        </w:rPr>
        <w:t xml:space="preserve">щеобразовательных организаций </w:t>
      </w:r>
      <w:r>
        <w:rPr>
          <w:sz w:val="26"/>
          <w:szCs w:val="26"/>
        </w:rPr>
        <w:t>Челябинской области – п</w:t>
      </w:r>
      <w:r>
        <w:rPr>
          <w:sz w:val="26"/>
          <w:szCs w:val="26"/>
        </w:rPr>
        <w:t>о</w:t>
      </w:r>
      <w:r>
        <w:rPr>
          <w:sz w:val="26"/>
          <w:szCs w:val="26"/>
        </w:rPr>
        <w:t xml:space="preserve">бедителей конкурсов и официально опубликованные программы. </w:t>
      </w:r>
    </w:p>
    <w:p w:rsidR="00543EAB" w:rsidRDefault="00AE1529">
      <w:pPr>
        <w:pStyle w:val="-11"/>
        <w:autoSpaceDE w:val="0"/>
        <w:ind w:left="0" w:firstLine="709"/>
        <w:jc w:val="both"/>
        <w:rPr>
          <w:kern w:val="1"/>
          <w:sz w:val="26"/>
          <w:szCs w:val="26"/>
        </w:rPr>
      </w:pPr>
      <w:r>
        <w:rPr>
          <w:kern w:val="1"/>
          <w:sz w:val="26"/>
          <w:szCs w:val="26"/>
        </w:rPr>
        <w:t>В соответствии с ФГОС ООО внеурочная деятельность является обяз</w:t>
      </w:r>
      <w:r>
        <w:rPr>
          <w:kern w:val="1"/>
          <w:sz w:val="26"/>
          <w:szCs w:val="26"/>
        </w:rPr>
        <w:t>а</w:t>
      </w:r>
      <w:r>
        <w:rPr>
          <w:kern w:val="1"/>
          <w:sz w:val="26"/>
          <w:szCs w:val="26"/>
        </w:rPr>
        <w:t>тельным компонентом содержания ООП ООО. Организационными механизмом ре</w:t>
      </w:r>
      <w:r>
        <w:rPr>
          <w:kern w:val="1"/>
          <w:sz w:val="26"/>
          <w:szCs w:val="26"/>
        </w:rPr>
        <w:t>а</w:t>
      </w:r>
      <w:r>
        <w:rPr>
          <w:kern w:val="1"/>
          <w:sz w:val="26"/>
          <w:szCs w:val="26"/>
        </w:rPr>
        <w:t>лизации внеурочной деятельности является план внеурочной деятельности как рекоменду</w:t>
      </w:r>
      <w:r>
        <w:rPr>
          <w:kern w:val="1"/>
          <w:sz w:val="26"/>
          <w:szCs w:val="26"/>
        </w:rPr>
        <w:t>е</w:t>
      </w:r>
      <w:r>
        <w:rPr>
          <w:kern w:val="1"/>
          <w:sz w:val="26"/>
          <w:szCs w:val="26"/>
        </w:rPr>
        <w:t>мый структурный компонент ор</w:t>
      </w:r>
      <w:r w:rsidR="00543EAB">
        <w:rPr>
          <w:kern w:val="1"/>
          <w:sz w:val="26"/>
          <w:szCs w:val="26"/>
        </w:rPr>
        <w:t>ганизационного раздела ООП ООО.</w:t>
      </w:r>
    </w:p>
    <w:p w:rsidR="00AE1529" w:rsidRDefault="00AE1529">
      <w:pPr>
        <w:pStyle w:val="-11"/>
        <w:autoSpaceDE w:val="0"/>
        <w:ind w:left="0" w:firstLine="709"/>
        <w:jc w:val="both"/>
        <w:rPr>
          <w:kern w:val="1"/>
          <w:sz w:val="26"/>
          <w:szCs w:val="26"/>
        </w:rPr>
      </w:pPr>
      <w:r>
        <w:rPr>
          <w:kern w:val="1"/>
          <w:sz w:val="26"/>
          <w:szCs w:val="26"/>
        </w:rPr>
        <w:t>План внеурочной деятельности может включать курсы внеурочной деятельн</w:t>
      </w:r>
      <w:r>
        <w:rPr>
          <w:kern w:val="1"/>
          <w:sz w:val="26"/>
          <w:szCs w:val="26"/>
        </w:rPr>
        <w:t>о</w:t>
      </w:r>
      <w:r>
        <w:rPr>
          <w:kern w:val="1"/>
          <w:sz w:val="26"/>
          <w:szCs w:val="26"/>
        </w:rPr>
        <w:t>сти, направленных на достижение, в первую очередь, личностных и метапредметных результатов, отраженных в ООП образовательного учреждения. Эти результаты сформулированы в Планируемых результатах программ междисципл</w:t>
      </w:r>
      <w:r>
        <w:rPr>
          <w:kern w:val="1"/>
          <w:sz w:val="26"/>
          <w:szCs w:val="26"/>
        </w:rPr>
        <w:t>и</w:t>
      </w:r>
      <w:r w:rsidR="00543EAB">
        <w:rPr>
          <w:kern w:val="1"/>
          <w:sz w:val="26"/>
          <w:szCs w:val="26"/>
        </w:rPr>
        <w:t>нарых курсов (</w:t>
      </w:r>
      <w:r>
        <w:rPr>
          <w:kern w:val="1"/>
          <w:sz w:val="26"/>
          <w:szCs w:val="26"/>
        </w:rPr>
        <w:t>ООП ООО п. 1.2.3.1. и п. 1.2.3.3.).</w:t>
      </w:r>
    </w:p>
    <w:p w:rsidR="00AE1529" w:rsidRDefault="00AE1529">
      <w:pPr>
        <w:pStyle w:val="-11"/>
        <w:autoSpaceDE w:val="0"/>
        <w:ind w:left="0" w:firstLine="709"/>
        <w:jc w:val="both"/>
        <w:rPr>
          <w:kern w:val="1"/>
          <w:sz w:val="26"/>
          <w:szCs w:val="26"/>
        </w:rPr>
      </w:pPr>
      <w:r>
        <w:rPr>
          <w:kern w:val="1"/>
          <w:sz w:val="26"/>
          <w:szCs w:val="26"/>
        </w:rPr>
        <w:t>Для реализации плана внеурочной деятельности педагогами разрабатыв</w:t>
      </w:r>
      <w:r>
        <w:rPr>
          <w:kern w:val="1"/>
          <w:sz w:val="26"/>
          <w:szCs w:val="26"/>
        </w:rPr>
        <w:t>а</w:t>
      </w:r>
      <w:r>
        <w:rPr>
          <w:kern w:val="1"/>
          <w:sz w:val="26"/>
          <w:szCs w:val="26"/>
        </w:rPr>
        <w:t>ются программы курсов внеурочной деятельности. При разработке программ курсов вн</w:t>
      </w:r>
      <w:r>
        <w:rPr>
          <w:kern w:val="1"/>
          <w:sz w:val="26"/>
          <w:szCs w:val="26"/>
        </w:rPr>
        <w:t>е</w:t>
      </w:r>
      <w:r>
        <w:rPr>
          <w:kern w:val="1"/>
          <w:sz w:val="26"/>
          <w:szCs w:val="26"/>
        </w:rPr>
        <w:t>урочной деятельности необходимо учитывать структуру, определенную в п. 18.2.2. ФГОС С(П)О. Программы курсов внеурочной деятельности содержат:</w:t>
      </w:r>
    </w:p>
    <w:p w:rsidR="00AE1529" w:rsidRDefault="00AE1529">
      <w:pPr>
        <w:pStyle w:val="-11"/>
        <w:autoSpaceDE w:val="0"/>
        <w:ind w:left="0" w:firstLine="709"/>
        <w:jc w:val="both"/>
        <w:rPr>
          <w:kern w:val="1"/>
          <w:sz w:val="26"/>
          <w:szCs w:val="26"/>
        </w:rPr>
      </w:pPr>
      <w:r>
        <w:rPr>
          <w:sz w:val="26"/>
          <w:szCs w:val="26"/>
        </w:rPr>
        <w:t>1) пояснительную</w:t>
      </w:r>
      <w:r>
        <w:rPr>
          <w:kern w:val="1"/>
          <w:sz w:val="26"/>
          <w:szCs w:val="26"/>
        </w:rPr>
        <w:t xml:space="preserve"> записку, в которой конкретизируются общие цели среднего (полного) общего образования с учётом специфики курса внеурочной деятел</w:t>
      </w:r>
      <w:r>
        <w:rPr>
          <w:kern w:val="1"/>
          <w:sz w:val="26"/>
          <w:szCs w:val="26"/>
        </w:rPr>
        <w:t>ь</w:t>
      </w:r>
      <w:r>
        <w:rPr>
          <w:kern w:val="1"/>
          <w:sz w:val="26"/>
          <w:szCs w:val="26"/>
        </w:rPr>
        <w:t>ности;</w:t>
      </w:r>
    </w:p>
    <w:p w:rsidR="00AE1529" w:rsidRDefault="00AE1529">
      <w:pPr>
        <w:pStyle w:val="-11"/>
        <w:tabs>
          <w:tab w:val="left" w:pos="993"/>
        </w:tabs>
        <w:autoSpaceDE w:val="0"/>
        <w:ind w:left="0" w:firstLine="709"/>
        <w:jc w:val="both"/>
        <w:rPr>
          <w:kern w:val="1"/>
          <w:sz w:val="26"/>
          <w:szCs w:val="26"/>
        </w:rPr>
      </w:pPr>
      <w:r>
        <w:rPr>
          <w:sz w:val="26"/>
          <w:szCs w:val="26"/>
        </w:rPr>
        <w:t>2) общую</w:t>
      </w:r>
      <w:r>
        <w:rPr>
          <w:kern w:val="1"/>
          <w:sz w:val="26"/>
          <w:szCs w:val="26"/>
        </w:rPr>
        <w:t xml:space="preserve"> характеристику курса внеурочной деятельности;</w:t>
      </w:r>
    </w:p>
    <w:p w:rsidR="00AE1529" w:rsidRDefault="00AE1529">
      <w:pPr>
        <w:pStyle w:val="-11"/>
        <w:tabs>
          <w:tab w:val="left" w:pos="993"/>
        </w:tabs>
        <w:autoSpaceDE w:val="0"/>
        <w:ind w:left="0" w:firstLine="709"/>
        <w:jc w:val="both"/>
        <w:rPr>
          <w:kern w:val="1"/>
          <w:sz w:val="26"/>
          <w:szCs w:val="26"/>
        </w:rPr>
      </w:pPr>
      <w:r>
        <w:rPr>
          <w:sz w:val="26"/>
          <w:szCs w:val="26"/>
        </w:rPr>
        <w:t>3) личностные и</w:t>
      </w:r>
      <w:r>
        <w:rPr>
          <w:kern w:val="1"/>
          <w:sz w:val="26"/>
          <w:szCs w:val="26"/>
        </w:rPr>
        <w:t xml:space="preserve"> метапредметные результаты освоения курса внеурочной де</w:t>
      </w:r>
      <w:r>
        <w:rPr>
          <w:kern w:val="1"/>
          <w:sz w:val="26"/>
          <w:szCs w:val="26"/>
        </w:rPr>
        <w:t>я</w:t>
      </w:r>
      <w:r>
        <w:rPr>
          <w:kern w:val="1"/>
          <w:sz w:val="26"/>
          <w:szCs w:val="26"/>
        </w:rPr>
        <w:t>тельности;</w:t>
      </w:r>
    </w:p>
    <w:p w:rsidR="00AE1529" w:rsidRDefault="00AE1529">
      <w:pPr>
        <w:pStyle w:val="-11"/>
        <w:tabs>
          <w:tab w:val="left" w:pos="993"/>
        </w:tabs>
        <w:autoSpaceDE w:val="0"/>
        <w:ind w:left="0" w:firstLine="709"/>
        <w:jc w:val="both"/>
        <w:rPr>
          <w:kern w:val="1"/>
          <w:sz w:val="26"/>
          <w:szCs w:val="26"/>
        </w:rPr>
      </w:pPr>
      <w:r>
        <w:rPr>
          <w:sz w:val="26"/>
          <w:szCs w:val="26"/>
        </w:rPr>
        <w:t>4) содержание</w:t>
      </w:r>
      <w:r>
        <w:rPr>
          <w:kern w:val="1"/>
          <w:sz w:val="26"/>
          <w:szCs w:val="26"/>
        </w:rPr>
        <w:t xml:space="preserve"> курса внеурочной деятельности;</w:t>
      </w:r>
    </w:p>
    <w:p w:rsidR="00AE1529" w:rsidRDefault="00AE1529">
      <w:pPr>
        <w:pStyle w:val="-11"/>
        <w:tabs>
          <w:tab w:val="left" w:pos="993"/>
        </w:tabs>
        <w:autoSpaceDE w:val="0"/>
        <w:ind w:left="0" w:firstLine="709"/>
        <w:jc w:val="both"/>
        <w:rPr>
          <w:kern w:val="1"/>
          <w:sz w:val="26"/>
          <w:szCs w:val="26"/>
        </w:rPr>
      </w:pPr>
      <w:r>
        <w:rPr>
          <w:sz w:val="26"/>
          <w:szCs w:val="26"/>
        </w:rPr>
        <w:t>5) </w:t>
      </w:r>
      <w:r>
        <w:rPr>
          <w:kern w:val="1"/>
          <w:sz w:val="26"/>
          <w:szCs w:val="26"/>
        </w:rPr>
        <w:t>тематическое планирование с определением основных видов внеурочной деятельности обучающихся;</w:t>
      </w:r>
    </w:p>
    <w:p w:rsidR="00AE1529" w:rsidRDefault="00AE1529">
      <w:pPr>
        <w:spacing w:after="0" w:line="240" w:lineRule="auto"/>
        <w:ind w:firstLine="709"/>
        <w:jc w:val="both"/>
        <w:rPr>
          <w:rFonts w:ascii="Times New Roman" w:hAnsi="Times New Roman"/>
          <w:kern w:val="1"/>
          <w:sz w:val="26"/>
          <w:szCs w:val="26"/>
        </w:rPr>
      </w:pPr>
      <w:r>
        <w:rPr>
          <w:rFonts w:ascii="Times New Roman" w:hAnsi="Times New Roman"/>
          <w:sz w:val="26"/>
          <w:szCs w:val="26"/>
        </w:rPr>
        <w:t>6) описание</w:t>
      </w:r>
      <w:r>
        <w:rPr>
          <w:rFonts w:ascii="Times New Roman" w:hAnsi="Times New Roman"/>
          <w:kern w:val="1"/>
          <w:sz w:val="26"/>
          <w:szCs w:val="26"/>
        </w:rPr>
        <w:t xml:space="preserve"> учебно-методического и материально-технического обеспечения курса внеурочной деятельности.</w:t>
      </w:r>
    </w:p>
    <w:p w:rsidR="00AE1529" w:rsidRDefault="00AE1529">
      <w:pPr>
        <w:pStyle w:val="-11"/>
        <w:autoSpaceDE w:val="0"/>
        <w:ind w:left="0" w:firstLine="709"/>
        <w:jc w:val="both"/>
        <w:rPr>
          <w:kern w:val="1"/>
          <w:sz w:val="26"/>
          <w:szCs w:val="26"/>
        </w:rPr>
      </w:pPr>
      <w:r>
        <w:rPr>
          <w:kern w:val="1"/>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w:t>
      </w:r>
      <w:r>
        <w:rPr>
          <w:kern w:val="1"/>
          <w:sz w:val="26"/>
          <w:szCs w:val="26"/>
        </w:rPr>
        <w:t>е</w:t>
      </w:r>
      <w:r>
        <w:rPr>
          <w:kern w:val="1"/>
          <w:sz w:val="26"/>
          <w:szCs w:val="26"/>
        </w:rPr>
        <w:t>тодические рекомендации по внеурочной деятельности издательства «Просв</w:t>
      </w:r>
      <w:r>
        <w:rPr>
          <w:kern w:val="1"/>
          <w:sz w:val="26"/>
          <w:szCs w:val="26"/>
        </w:rPr>
        <w:t>е</w:t>
      </w:r>
      <w:r>
        <w:rPr>
          <w:kern w:val="1"/>
          <w:sz w:val="26"/>
          <w:szCs w:val="26"/>
        </w:rPr>
        <w:t>щения» (</w:t>
      </w:r>
      <w:hyperlink r:id="rId15" w:history="1">
        <w:r>
          <w:rPr>
            <w:rStyle w:val="a4"/>
          </w:rPr>
          <w:t>http://www.prosv.ru/info.aspx?ob_no=16622</w:t>
        </w:r>
      </w:hyperlink>
      <w:r>
        <w:rPr>
          <w:kern w:val="1"/>
          <w:sz w:val="26"/>
          <w:szCs w:val="26"/>
        </w:rPr>
        <w:t>). При проектировании внеурочной деятел</w:t>
      </w:r>
      <w:r>
        <w:rPr>
          <w:kern w:val="1"/>
          <w:sz w:val="26"/>
          <w:szCs w:val="26"/>
        </w:rPr>
        <w:t>ь</w:t>
      </w:r>
      <w:r>
        <w:rPr>
          <w:kern w:val="1"/>
          <w:sz w:val="26"/>
          <w:szCs w:val="26"/>
        </w:rPr>
        <w:t xml:space="preserve">ности педагогу следует обратить внимание на следующие пособия: </w:t>
      </w:r>
    </w:p>
    <w:p w:rsidR="00AE1529" w:rsidRDefault="00AE1529">
      <w:pPr>
        <w:pStyle w:val="-11"/>
        <w:autoSpaceDE w:val="0"/>
        <w:ind w:left="0" w:firstLine="709"/>
        <w:jc w:val="both"/>
        <w:rPr>
          <w:kern w:val="1"/>
          <w:sz w:val="26"/>
          <w:szCs w:val="26"/>
        </w:rPr>
      </w:pPr>
      <w:r>
        <w:rPr>
          <w:kern w:val="1"/>
          <w:sz w:val="26"/>
          <w:szCs w:val="26"/>
        </w:rPr>
        <w:t>1) Моделируем внеурочную деятельность обучающихся. Методические рек</w:t>
      </w:r>
      <w:r>
        <w:rPr>
          <w:kern w:val="1"/>
          <w:sz w:val="26"/>
          <w:szCs w:val="26"/>
        </w:rPr>
        <w:t>о</w:t>
      </w:r>
      <w:r>
        <w:rPr>
          <w:kern w:val="1"/>
          <w:sz w:val="26"/>
          <w:szCs w:val="26"/>
        </w:rPr>
        <w:t xml:space="preserve">мендации: пособие для учителей общеобразоват. организаций  / авторы-составители: </w:t>
      </w:r>
      <w:r>
        <w:rPr>
          <w:kern w:val="1"/>
          <w:sz w:val="26"/>
          <w:szCs w:val="26"/>
        </w:rPr>
        <w:lastRenderedPageBreak/>
        <w:t>Ю. Ю. Баранова, А. В. Кисляков, М. И. Солодковой и др. М  : Пр</w:t>
      </w:r>
      <w:r>
        <w:rPr>
          <w:kern w:val="1"/>
          <w:sz w:val="26"/>
          <w:szCs w:val="26"/>
        </w:rPr>
        <w:t>о</w:t>
      </w:r>
      <w:r>
        <w:rPr>
          <w:kern w:val="1"/>
          <w:sz w:val="26"/>
          <w:szCs w:val="26"/>
        </w:rPr>
        <w:t xml:space="preserve">свещение, 2013. – 96 с.; </w:t>
      </w:r>
    </w:p>
    <w:p w:rsidR="00AE1529" w:rsidRPr="004F34A8" w:rsidRDefault="00AE1529" w:rsidP="004F34A8">
      <w:pPr>
        <w:pStyle w:val="-11"/>
        <w:numPr>
          <w:ilvl w:val="2"/>
          <w:numId w:val="14"/>
        </w:numPr>
        <w:autoSpaceDE w:val="0"/>
        <w:ind w:left="0" w:firstLine="709"/>
        <w:jc w:val="both"/>
        <w:rPr>
          <w:kern w:val="1"/>
          <w:sz w:val="26"/>
          <w:szCs w:val="26"/>
        </w:rPr>
      </w:pPr>
      <w:r>
        <w:rPr>
          <w:kern w:val="1"/>
          <w:sz w:val="26"/>
          <w:szCs w:val="26"/>
        </w:rPr>
        <w:t>Внеурочная деятельность школьников. Методический конструктор: п</w:t>
      </w:r>
      <w:r>
        <w:rPr>
          <w:kern w:val="1"/>
          <w:sz w:val="26"/>
          <w:szCs w:val="26"/>
        </w:rPr>
        <w:t>о</w:t>
      </w:r>
      <w:r>
        <w:rPr>
          <w:kern w:val="1"/>
          <w:sz w:val="26"/>
          <w:szCs w:val="26"/>
        </w:rPr>
        <w:t>собие для учителя / Д. В. Григорьев, П. В. Степанов. – М. : Просвещение, 2010. – 223 с.</w:t>
      </w:r>
    </w:p>
    <w:p w:rsidR="00AE1529" w:rsidRDefault="00AE1529" w:rsidP="004F34A8">
      <w:pPr>
        <w:autoSpaceDE w:val="0"/>
        <w:spacing w:after="0" w:line="240" w:lineRule="auto"/>
        <w:ind w:firstLine="708"/>
        <w:jc w:val="both"/>
        <w:rPr>
          <w:rFonts w:ascii="Times New Roman" w:hAnsi="Times New Roman"/>
          <w:sz w:val="26"/>
          <w:szCs w:val="26"/>
        </w:rPr>
      </w:pPr>
      <w:r>
        <w:rPr>
          <w:rFonts w:ascii="Times New Roman" w:hAnsi="Times New Roman"/>
          <w:sz w:val="26"/>
          <w:szCs w:val="26"/>
        </w:rPr>
        <w:t>В рамках реализации Концепции общенациональной системы по поиску и развитию молодых талантов, утвержденной Президентом Российской Федерации 03 апреля 2012 года № Пр-827, а также Областной концепции сопровождения и по</w:t>
      </w:r>
      <w:r>
        <w:rPr>
          <w:rFonts w:ascii="Times New Roman" w:hAnsi="Times New Roman"/>
          <w:sz w:val="26"/>
          <w:szCs w:val="26"/>
        </w:rPr>
        <w:t>д</w:t>
      </w:r>
      <w:r>
        <w:rPr>
          <w:rFonts w:ascii="Times New Roman" w:hAnsi="Times New Roman"/>
          <w:sz w:val="26"/>
          <w:szCs w:val="26"/>
        </w:rPr>
        <w:t xml:space="preserve">держки одаренных и перспективных детей Челябинской области, утвержденной Приказом МОиН Челябинской области от 18.04.2012 г. № 01-885 </w:t>
      </w:r>
      <w:r w:rsidR="00543EAB" w:rsidRPr="00D25BA7">
        <w:rPr>
          <w:rFonts w:ascii="Times New Roman" w:hAnsi="Times New Roman"/>
          <w:sz w:val="26"/>
          <w:szCs w:val="26"/>
        </w:rPr>
        <w:t>об</w:t>
      </w:r>
      <w:r w:rsidR="00543EAB">
        <w:rPr>
          <w:rFonts w:ascii="Times New Roman" w:hAnsi="Times New Roman"/>
          <w:sz w:val="26"/>
          <w:szCs w:val="26"/>
        </w:rPr>
        <w:t>щеобразов</w:t>
      </w:r>
      <w:r w:rsidR="00543EAB">
        <w:rPr>
          <w:rFonts w:ascii="Times New Roman" w:hAnsi="Times New Roman"/>
          <w:sz w:val="26"/>
          <w:szCs w:val="26"/>
        </w:rPr>
        <w:t>а</w:t>
      </w:r>
      <w:r w:rsidR="00543EAB">
        <w:rPr>
          <w:rFonts w:ascii="Times New Roman" w:hAnsi="Times New Roman"/>
          <w:sz w:val="26"/>
          <w:szCs w:val="26"/>
        </w:rPr>
        <w:t>тельныеорганизации</w:t>
      </w:r>
      <w:r>
        <w:rPr>
          <w:rFonts w:ascii="Times New Roman" w:hAnsi="Times New Roman"/>
          <w:sz w:val="26"/>
          <w:szCs w:val="26"/>
        </w:rPr>
        <w:t xml:space="preserve"> постоянно взаимодействовать и сотрудничать с семьями об</w:t>
      </w:r>
      <w:r>
        <w:rPr>
          <w:rFonts w:ascii="Times New Roman" w:hAnsi="Times New Roman"/>
          <w:sz w:val="26"/>
          <w:szCs w:val="26"/>
        </w:rPr>
        <w:t>у</w:t>
      </w:r>
      <w:r>
        <w:rPr>
          <w:rFonts w:ascii="Times New Roman" w:hAnsi="Times New Roman"/>
          <w:sz w:val="26"/>
          <w:szCs w:val="26"/>
        </w:rPr>
        <w:t>чающихся, другими субъектами социализации, с целью обеспечения поддержки одаренных и перспективных детей, раскрывать способности и таланты молодых ро</w:t>
      </w:r>
      <w:r>
        <w:rPr>
          <w:rFonts w:ascii="Times New Roman" w:hAnsi="Times New Roman"/>
          <w:sz w:val="26"/>
          <w:szCs w:val="26"/>
        </w:rPr>
        <w:t>с</w:t>
      </w:r>
      <w:r>
        <w:rPr>
          <w:rFonts w:ascii="Times New Roman" w:hAnsi="Times New Roman"/>
          <w:sz w:val="26"/>
          <w:szCs w:val="26"/>
        </w:rPr>
        <w:t>сиян, гот</w:t>
      </w:r>
      <w:r>
        <w:rPr>
          <w:rFonts w:ascii="Times New Roman" w:hAnsi="Times New Roman"/>
          <w:sz w:val="26"/>
          <w:szCs w:val="26"/>
        </w:rPr>
        <w:t>о</w:t>
      </w:r>
      <w:r>
        <w:rPr>
          <w:rFonts w:ascii="Times New Roman" w:hAnsi="Times New Roman"/>
          <w:sz w:val="26"/>
          <w:szCs w:val="26"/>
        </w:rPr>
        <w:t xml:space="preserve">вить их к жизни в высокотехнологичном конкурентном мире. </w:t>
      </w:r>
    </w:p>
    <w:p w:rsidR="00AE1529" w:rsidRDefault="00AE1529">
      <w:pPr>
        <w:autoSpaceDE w:val="0"/>
        <w:spacing w:after="0" w:line="200" w:lineRule="atLeast"/>
        <w:ind w:firstLine="708"/>
        <w:jc w:val="both"/>
        <w:rPr>
          <w:rFonts w:ascii="Times New Roman" w:hAnsi="Times New Roman"/>
          <w:sz w:val="26"/>
          <w:szCs w:val="26"/>
        </w:rPr>
      </w:pPr>
      <w:r>
        <w:rPr>
          <w:rFonts w:ascii="Times New Roman" w:hAnsi="Times New Roman"/>
          <w:sz w:val="26"/>
          <w:szCs w:val="26"/>
        </w:rPr>
        <w:t>В 2014/2015 учебном году планируется проведение традиционных меропри</w:t>
      </w:r>
      <w:r>
        <w:rPr>
          <w:rFonts w:ascii="Times New Roman" w:hAnsi="Times New Roman"/>
          <w:sz w:val="26"/>
          <w:szCs w:val="26"/>
        </w:rPr>
        <w:t>я</w:t>
      </w:r>
      <w:r>
        <w:rPr>
          <w:rFonts w:ascii="Times New Roman" w:hAnsi="Times New Roman"/>
          <w:sz w:val="26"/>
          <w:szCs w:val="26"/>
        </w:rPr>
        <w:t xml:space="preserve">тий для учащихся </w:t>
      </w:r>
      <w:r w:rsidR="00543EAB" w:rsidRPr="00D25BA7">
        <w:rPr>
          <w:rFonts w:ascii="Times New Roman" w:hAnsi="Times New Roman"/>
          <w:sz w:val="26"/>
          <w:szCs w:val="26"/>
        </w:rPr>
        <w:t>об</w:t>
      </w:r>
      <w:r w:rsidR="00543EAB">
        <w:rPr>
          <w:rFonts w:ascii="Times New Roman" w:hAnsi="Times New Roman"/>
          <w:sz w:val="26"/>
          <w:szCs w:val="26"/>
        </w:rPr>
        <w:t xml:space="preserve">щеобразовательных организаций </w:t>
      </w:r>
      <w:r>
        <w:rPr>
          <w:rFonts w:ascii="Times New Roman" w:hAnsi="Times New Roman"/>
          <w:sz w:val="26"/>
          <w:szCs w:val="26"/>
        </w:rPr>
        <w:t>Челябинской области (конку</w:t>
      </w:r>
      <w:r>
        <w:rPr>
          <w:rFonts w:ascii="Times New Roman" w:hAnsi="Times New Roman"/>
          <w:sz w:val="26"/>
          <w:szCs w:val="26"/>
        </w:rPr>
        <w:t>р</w:t>
      </w:r>
      <w:r>
        <w:rPr>
          <w:rFonts w:ascii="Times New Roman" w:hAnsi="Times New Roman"/>
          <w:sz w:val="26"/>
          <w:szCs w:val="26"/>
        </w:rPr>
        <w:t>сов, олимпиад), что позволит старшеклассникам составить представительный и в</w:t>
      </w:r>
      <w:r>
        <w:rPr>
          <w:rFonts w:ascii="Times New Roman" w:hAnsi="Times New Roman"/>
          <w:sz w:val="26"/>
          <w:szCs w:val="26"/>
        </w:rPr>
        <w:t>ы</w:t>
      </w:r>
      <w:r>
        <w:rPr>
          <w:rFonts w:ascii="Times New Roman" w:hAnsi="Times New Roman"/>
          <w:sz w:val="26"/>
          <w:szCs w:val="26"/>
        </w:rPr>
        <w:t>игры</w:t>
      </w:r>
      <w:r>
        <w:rPr>
          <w:rFonts w:ascii="Times New Roman" w:hAnsi="Times New Roman"/>
          <w:sz w:val="26"/>
          <w:szCs w:val="26"/>
        </w:rPr>
        <w:t>ш</w:t>
      </w:r>
      <w:r>
        <w:rPr>
          <w:rFonts w:ascii="Times New Roman" w:hAnsi="Times New Roman"/>
          <w:sz w:val="26"/>
          <w:szCs w:val="26"/>
        </w:rPr>
        <w:t xml:space="preserve">ный «портфолио» («портфель учебных достижений»). </w:t>
      </w:r>
    </w:p>
    <w:p w:rsidR="00AE1529" w:rsidRDefault="00AE1529">
      <w:pPr>
        <w:pStyle w:val="a7"/>
        <w:tabs>
          <w:tab w:val="left" w:pos="567"/>
        </w:tabs>
        <w:spacing w:after="0" w:line="200" w:lineRule="atLeast"/>
        <w:ind w:firstLine="567"/>
        <w:jc w:val="both"/>
        <w:rPr>
          <w:rFonts w:ascii="Times New Roman" w:hAnsi="Times New Roman"/>
          <w:sz w:val="26"/>
          <w:szCs w:val="26"/>
        </w:rPr>
      </w:pPr>
      <w:r>
        <w:rPr>
          <w:rFonts w:ascii="Times New Roman" w:hAnsi="Times New Roman"/>
          <w:sz w:val="26"/>
          <w:szCs w:val="26"/>
        </w:rPr>
        <w:t>В настоящее время в образовании повышается интерес к исследовательской деятельности обучающихся как к эффективной образовательной технологии, позв</w:t>
      </w:r>
      <w:r>
        <w:rPr>
          <w:rFonts w:ascii="Times New Roman" w:hAnsi="Times New Roman"/>
          <w:sz w:val="26"/>
          <w:szCs w:val="26"/>
        </w:rPr>
        <w:t>о</w:t>
      </w:r>
      <w:r>
        <w:rPr>
          <w:rFonts w:ascii="Times New Roman" w:hAnsi="Times New Roman"/>
          <w:sz w:val="26"/>
          <w:szCs w:val="26"/>
        </w:rPr>
        <w:t>ляющей решить указанные задачи воспитания, социализации и развития школьн</w:t>
      </w:r>
      <w:r>
        <w:rPr>
          <w:rFonts w:ascii="Times New Roman" w:hAnsi="Times New Roman"/>
          <w:sz w:val="26"/>
          <w:szCs w:val="26"/>
        </w:rPr>
        <w:t>и</w:t>
      </w:r>
      <w:r>
        <w:rPr>
          <w:rFonts w:ascii="Times New Roman" w:hAnsi="Times New Roman"/>
          <w:sz w:val="26"/>
          <w:szCs w:val="26"/>
        </w:rPr>
        <w:t>ков. Отмечается рост количества конференций и конкурсов исследов</w:t>
      </w:r>
      <w:r>
        <w:rPr>
          <w:rFonts w:ascii="Times New Roman" w:hAnsi="Times New Roman"/>
          <w:sz w:val="26"/>
          <w:szCs w:val="26"/>
        </w:rPr>
        <w:t>а</w:t>
      </w:r>
      <w:r>
        <w:rPr>
          <w:rFonts w:ascii="Times New Roman" w:hAnsi="Times New Roman"/>
          <w:sz w:val="26"/>
          <w:szCs w:val="26"/>
        </w:rPr>
        <w:t>тельских работ учащихся и студентов разного уровня – от семинара в классе до Всероссийских н</w:t>
      </w:r>
      <w:r>
        <w:rPr>
          <w:rFonts w:ascii="Times New Roman" w:hAnsi="Times New Roman"/>
          <w:sz w:val="26"/>
          <w:szCs w:val="26"/>
        </w:rPr>
        <w:t>а</w:t>
      </w:r>
      <w:r>
        <w:rPr>
          <w:rFonts w:ascii="Times New Roman" w:hAnsi="Times New Roman"/>
          <w:sz w:val="26"/>
          <w:szCs w:val="26"/>
        </w:rPr>
        <w:t>учно-практических конференций детей и молодежи. Масштабы этой работы в стране тр</w:t>
      </w:r>
      <w:r>
        <w:rPr>
          <w:rFonts w:ascii="Times New Roman" w:hAnsi="Times New Roman"/>
          <w:sz w:val="26"/>
          <w:szCs w:val="26"/>
        </w:rPr>
        <w:t>е</w:t>
      </w:r>
      <w:r>
        <w:rPr>
          <w:rFonts w:ascii="Times New Roman" w:hAnsi="Times New Roman"/>
          <w:sz w:val="26"/>
          <w:szCs w:val="26"/>
        </w:rPr>
        <w:t>буют системной общественной поддержки. В 2007 году, по инициативе ведущих ученых и педагогов из Москвы и ряда регионов России, была создана некоммерч</w:t>
      </w:r>
      <w:r>
        <w:rPr>
          <w:rFonts w:ascii="Times New Roman" w:hAnsi="Times New Roman"/>
          <w:sz w:val="26"/>
          <w:szCs w:val="26"/>
        </w:rPr>
        <w:t>е</w:t>
      </w:r>
      <w:r>
        <w:rPr>
          <w:rFonts w:ascii="Times New Roman" w:hAnsi="Times New Roman"/>
          <w:sz w:val="26"/>
          <w:szCs w:val="26"/>
        </w:rPr>
        <w:t>ская организация – Общероссийское общественное Движение творческих педагогов «Исследователь» (Свидетельство о регистрации №1077799022070). Перед Движен</w:t>
      </w:r>
      <w:r>
        <w:rPr>
          <w:rFonts w:ascii="Times New Roman" w:hAnsi="Times New Roman"/>
          <w:sz w:val="26"/>
          <w:szCs w:val="26"/>
        </w:rPr>
        <w:t>и</w:t>
      </w:r>
      <w:r>
        <w:rPr>
          <w:rFonts w:ascii="Times New Roman" w:hAnsi="Times New Roman"/>
          <w:sz w:val="26"/>
          <w:szCs w:val="26"/>
        </w:rPr>
        <w:t>ем ставятся задачи развития сетевого взаим</w:t>
      </w:r>
      <w:r>
        <w:rPr>
          <w:rFonts w:ascii="Times New Roman" w:hAnsi="Times New Roman"/>
          <w:sz w:val="26"/>
          <w:szCs w:val="26"/>
        </w:rPr>
        <w:t>о</w:t>
      </w:r>
      <w:r>
        <w:rPr>
          <w:rFonts w:ascii="Times New Roman" w:hAnsi="Times New Roman"/>
          <w:sz w:val="26"/>
          <w:szCs w:val="26"/>
        </w:rPr>
        <w:t>действия образовательных и научных учр</w:t>
      </w:r>
      <w:r>
        <w:rPr>
          <w:rFonts w:ascii="Times New Roman" w:hAnsi="Times New Roman"/>
          <w:sz w:val="26"/>
          <w:szCs w:val="26"/>
        </w:rPr>
        <w:t>е</w:t>
      </w:r>
      <w:r>
        <w:rPr>
          <w:rFonts w:ascii="Times New Roman" w:hAnsi="Times New Roman"/>
          <w:sz w:val="26"/>
          <w:szCs w:val="26"/>
        </w:rPr>
        <w:t>ждений, педагогов и ученых в области реализации исследовательских проектов различного уровня; развития системы повышения квалификации и переподготовки рук</w:t>
      </w:r>
      <w:r>
        <w:rPr>
          <w:rFonts w:ascii="Times New Roman" w:hAnsi="Times New Roman"/>
          <w:sz w:val="26"/>
          <w:szCs w:val="26"/>
        </w:rPr>
        <w:t>о</w:t>
      </w:r>
      <w:r>
        <w:rPr>
          <w:rFonts w:ascii="Times New Roman" w:hAnsi="Times New Roman"/>
          <w:sz w:val="26"/>
          <w:szCs w:val="26"/>
        </w:rPr>
        <w:t>водителей исследовательских работ школьников и студентов; информационно-методической поддержки проектно-исследовательской деятельности. Программа р</w:t>
      </w:r>
      <w:r>
        <w:rPr>
          <w:rFonts w:ascii="Times New Roman" w:hAnsi="Times New Roman"/>
          <w:sz w:val="26"/>
          <w:szCs w:val="26"/>
        </w:rPr>
        <w:t>а</w:t>
      </w:r>
      <w:r>
        <w:rPr>
          <w:rFonts w:ascii="Times New Roman" w:hAnsi="Times New Roman"/>
          <w:sz w:val="26"/>
          <w:szCs w:val="26"/>
        </w:rPr>
        <w:t>боты Движения на 2014 – 2015 гг. и текущая информация о его деятельности разм</w:t>
      </w:r>
      <w:r>
        <w:rPr>
          <w:rFonts w:ascii="Times New Roman" w:hAnsi="Times New Roman"/>
          <w:sz w:val="26"/>
          <w:szCs w:val="26"/>
        </w:rPr>
        <w:t>е</w:t>
      </w:r>
      <w:r>
        <w:rPr>
          <w:rFonts w:ascii="Times New Roman" w:hAnsi="Times New Roman"/>
          <w:sz w:val="26"/>
          <w:szCs w:val="26"/>
        </w:rPr>
        <w:t>щается на официальном сайте (</w:t>
      </w:r>
      <w:hyperlink r:id="rId16" w:history="1">
        <w:r>
          <w:rPr>
            <w:rStyle w:val="a4"/>
            <w:rFonts w:ascii="Times New Roman" w:hAnsi="Times New Roman"/>
          </w:rPr>
          <w:t>http://</w:t>
        </w:r>
      </w:hyperlink>
      <w:hyperlink r:id="rId17" w:history="1">
        <w:r>
          <w:rPr>
            <w:rStyle w:val="a4"/>
            <w:rFonts w:ascii="Times New Roman" w:hAnsi="Times New Roman"/>
          </w:rPr>
          <w:t>www.oodi.ru</w:t>
        </w:r>
      </w:hyperlink>
      <w:r>
        <w:rPr>
          <w:rFonts w:ascii="Times New Roman" w:hAnsi="Times New Roman"/>
          <w:sz w:val="26"/>
          <w:szCs w:val="26"/>
        </w:rPr>
        <w:t>). Структурные подразделения ЧИ</w:t>
      </w:r>
      <w:r>
        <w:rPr>
          <w:rFonts w:ascii="Times New Roman" w:hAnsi="Times New Roman"/>
          <w:sz w:val="26"/>
          <w:szCs w:val="26"/>
        </w:rPr>
        <w:t>П</w:t>
      </w:r>
      <w:r>
        <w:rPr>
          <w:rFonts w:ascii="Times New Roman" w:hAnsi="Times New Roman"/>
          <w:sz w:val="26"/>
          <w:szCs w:val="26"/>
        </w:rPr>
        <w:t>ПКРО – кафедра общественных и художественно-эстетических дисциплин (В.М.Кузнецов) и отдел н</w:t>
      </w:r>
      <w:r>
        <w:rPr>
          <w:rFonts w:ascii="Times New Roman" w:hAnsi="Times New Roman"/>
          <w:sz w:val="26"/>
          <w:szCs w:val="26"/>
        </w:rPr>
        <w:t>а</w:t>
      </w:r>
      <w:r>
        <w:rPr>
          <w:rFonts w:ascii="Times New Roman" w:hAnsi="Times New Roman"/>
          <w:sz w:val="26"/>
          <w:szCs w:val="26"/>
        </w:rPr>
        <w:t>учной работы (Ю.Г.Маковецкая) организуют модульные курсы по вопросам орг</w:t>
      </w:r>
      <w:r>
        <w:rPr>
          <w:rFonts w:ascii="Times New Roman" w:hAnsi="Times New Roman"/>
          <w:sz w:val="26"/>
          <w:szCs w:val="26"/>
        </w:rPr>
        <w:t>а</w:t>
      </w:r>
      <w:r>
        <w:rPr>
          <w:rFonts w:ascii="Times New Roman" w:hAnsi="Times New Roman"/>
          <w:sz w:val="26"/>
          <w:szCs w:val="26"/>
        </w:rPr>
        <w:t xml:space="preserve">низации исследовательской деятельности обучающихся и проводят на базе </w:t>
      </w:r>
      <w:r w:rsidR="00543EAB" w:rsidRPr="00D25BA7">
        <w:rPr>
          <w:rFonts w:ascii="Times New Roman" w:hAnsi="Times New Roman"/>
          <w:sz w:val="26"/>
          <w:szCs w:val="26"/>
        </w:rPr>
        <w:t>об</w:t>
      </w:r>
      <w:r w:rsidR="00543EAB">
        <w:rPr>
          <w:rFonts w:ascii="Times New Roman" w:hAnsi="Times New Roman"/>
          <w:sz w:val="26"/>
          <w:szCs w:val="26"/>
        </w:rPr>
        <w:t xml:space="preserve">щеобразовательных организаций </w:t>
      </w:r>
      <w:r>
        <w:rPr>
          <w:rFonts w:ascii="Times New Roman" w:hAnsi="Times New Roman"/>
          <w:sz w:val="26"/>
          <w:szCs w:val="26"/>
        </w:rPr>
        <w:t>стажировки педагогов по раб</w:t>
      </w:r>
      <w:r>
        <w:rPr>
          <w:rFonts w:ascii="Times New Roman" w:hAnsi="Times New Roman"/>
          <w:sz w:val="26"/>
          <w:szCs w:val="26"/>
        </w:rPr>
        <w:t>о</w:t>
      </w:r>
      <w:r>
        <w:rPr>
          <w:rFonts w:ascii="Times New Roman" w:hAnsi="Times New Roman"/>
          <w:sz w:val="26"/>
          <w:szCs w:val="26"/>
        </w:rPr>
        <w:t>те с одаренными детьми.</w:t>
      </w:r>
    </w:p>
    <w:p w:rsidR="00AE1529" w:rsidRDefault="00AE1529">
      <w:pPr>
        <w:pStyle w:val="ab"/>
        <w:spacing w:after="0" w:line="200" w:lineRule="atLeast"/>
        <w:ind w:left="0" w:firstLine="708"/>
        <w:jc w:val="both"/>
        <w:rPr>
          <w:rFonts w:ascii="Times New Roman" w:hAnsi="Times New Roman"/>
          <w:sz w:val="26"/>
          <w:szCs w:val="26"/>
        </w:rPr>
      </w:pPr>
      <w:r>
        <w:rPr>
          <w:rFonts w:ascii="Times New Roman" w:hAnsi="Times New Roman"/>
          <w:sz w:val="26"/>
          <w:szCs w:val="26"/>
        </w:rPr>
        <w:t>С 2001 года ежегодно проводится Всероссийская олимпиада школьников по обществознанию. Она состоит из четырёх этапов – школьного, муниципального, р</w:t>
      </w:r>
      <w:r>
        <w:rPr>
          <w:rFonts w:ascii="Times New Roman" w:hAnsi="Times New Roman"/>
          <w:sz w:val="26"/>
          <w:szCs w:val="26"/>
        </w:rPr>
        <w:t>е</w:t>
      </w:r>
      <w:r>
        <w:rPr>
          <w:rFonts w:ascii="Times New Roman" w:hAnsi="Times New Roman"/>
          <w:sz w:val="26"/>
          <w:szCs w:val="26"/>
        </w:rPr>
        <w:t>гионального и заключительного – всероссийского. Олимпиада по общес</w:t>
      </w:r>
      <w:r>
        <w:rPr>
          <w:rFonts w:ascii="Times New Roman" w:hAnsi="Times New Roman"/>
          <w:sz w:val="26"/>
          <w:szCs w:val="26"/>
        </w:rPr>
        <w:t>т</w:t>
      </w:r>
      <w:r>
        <w:rPr>
          <w:rFonts w:ascii="Times New Roman" w:hAnsi="Times New Roman"/>
          <w:sz w:val="26"/>
          <w:szCs w:val="26"/>
        </w:rPr>
        <w:t>вознанию является одной из важнейших форм внеклассной работы, которая позволяет пов</w:t>
      </w:r>
      <w:r>
        <w:rPr>
          <w:rFonts w:ascii="Times New Roman" w:hAnsi="Times New Roman"/>
          <w:sz w:val="26"/>
          <w:szCs w:val="26"/>
        </w:rPr>
        <w:t>ы</w:t>
      </w:r>
      <w:r>
        <w:rPr>
          <w:rFonts w:ascii="Times New Roman" w:hAnsi="Times New Roman"/>
          <w:sz w:val="26"/>
          <w:szCs w:val="26"/>
        </w:rPr>
        <w:t>сить интерес учащихся к предмету, закрепить, систематизировать и углубить знания, ум</w:t>
      </w:r>
      <w:r>
        <w:rPr>
          <w:rFonts w:ascii="Times New Roman" w:hAnsi="Times New Roman"/>
          <w:sz w:val="26"/>
          <w:szCs w:val="26"/>
        </w:rPr>
        <w:t>е</w:t>
      </w:r>
      <w:r>
        <w:rPr>
          <w:rFonts w:ascii="Times New Roman" w:hAnsi="Times New Roman"/>
          <w:sz w:val="26"/>
          <w:szCs w:val="26"/>
        </w:rPr>
        <w:t>ния и навыки, формируемые в процессе обучения.</w:t>
      </w:r>
    </w:p>
    <w:p w:rsidR="00AE1529" w:rsidRDefault="00AE1529">
      <w:pPr>
        <w:pStyle w:val="ab"/>
        <w:spacing w:after="0" w:line="200" w:lineRule="atLeast"/>
        <w:ind w:left="0" w:firstLine="708"/>
        <w:jc w:val="both"/>
        <w:rPr>
          <w:rFonts w:ascii="Times New Roman" w:hAnsi="Times New Roman"/>
          <w:sz w:val="26"/>
          <w:szCs w:val="26"/>
        </w:rPr>
      </w:pPr>
      <w:r>
        <w:rPr>
          <w:rFonts w:ascii="Times New Roman" w:hAnsi="Times New Roman"/>
          <w:sz w:val="26"/>
          <w:szCs w:val="26"/>
        </w:rPr>
        <w:t>Следует подчеркнуть, что олимпиада сегодня может также выступать одним из эффективных механизмов реализации предпрофильной подготовки и профильн</w:t>
      </w:r>
      <w:r>
        <w:rPr>
          <w:rFonts w:ascii="Times New Roman" w:hAnsi="Times New Roman"/>
          <w:sz w:val="26"/>
          <w:szCs w:val="26"/>
        </w:rPr>
        <w:t>о</w:t>
      </w:r>
      <w:r>
        <w:rPr>
          <w:rFonts w:ascii="Times New Roman" w:hAnsi="Times New Roman"/>
          <w:sz w:val="26"/>
          <w:szCs w:val="26"/>
        </w:rPr>
        <w:t>го обучения, поскольку развивает интерес к предмету, творческую инициативу уч</w:t>
      </w:r>
      <w:r>
        <w:rPr>
          <w:rFonts w:ascii="Times New Roman" w:hAnsi="Times New Roman"/>
          <w:sz w:val="26"/>
          <w:szCs w:val="26"/>
        </w:rPr>
        <w:t>а</w:t>
      </w:r>
      <w:r>
        <w:rPr>
          <w:rFonts w:ascii="Times New Roman" w:hAnsi="Times New Roman"/>
          <w:sz w:val="26"/>
          <w:szCs w:val="26"/>
        </w:rPr>
        <w:t>щи</w:t>
      </w:r>
      <w:r>
        <w:rPr>
          <w:rFonts w:ascii="Times New Roman" w:hAnsi="Times New Roman"/>
          <w:sz w:val="26"/>
          <w:szCs w:val="26"/>
        </w:rPr>
        <w:t>х</w:t>
      </w:r>
      <w:r>
        <w:rPr>
          <w:rFonts w:ascii="Times New Roman" w:hAnsi="Times New Roman"/>
          <w:sz w:val="26"/>
          <w:szCs w:val="26"/>
        </w:rPr>
        <w:t>ся, способствует их самоопределению</w:t>
      </w:r>
    </w:p>
    <w:p w:rsidR="00AE1529" w:rsidRPr="004F34A8" w:rsidRDefault="00AE1529" w:rsidP="004F34A8">
      <w:pPr>
        <w:pStyle w:val="ab"/>
        <w:autoSpaceDE w:val="0"/>
        <w:spacing w:after="0" w:line="200" w:lineRule="atLeast"/>
        <w:ind w:left="0" w:firstLine="708"/>
        <w:jc w:val="both"/>
        <w:rPr>
          <w:rFonts w:ascii="Times New Roman" w:hAnsi="Times New Roman"/>
          <w:sz w:val="26"/>
          <w:szCs w:val="26"/>
        </w:rPr>
      </w:pPr>
      <w:r>
        <w:rPr>
          <w:rFonts w:ascii="Times New Roman" w:hAnsi="Times New Roman"/>
          <w:sz w:val="26"/>
          <w:szCs w:val="26"/>
        </w:rPr>
        <w:lastRenderedPageBreak/>
        <w:t>Для проведения всех этапов Всероссийской олимпиады школьников по общ</w:t>
      </w:r>
      <w:r>
        <w:rPr>
          <w:rFonts w:ascii="Times New Roman" w:hAnsi="Times New Roman"/>
          <w:sz w:val="26"/>
          <w:szCs w:val="26"/>
        </w:rPr>
        <w:t>е</w:t>
      </w:r>
      <w:r>
        <w:rPr>
          <w:rFonts w:ascii="Times New Roman" w:hAnsi="Times New Roman"/>
          <w:sz w:val="26"/>
          <w:szCs w:val="26"/>
        </w:rPr>
        <w:t>ствознанию, организации подготовки учащихся к участию в интеллектуальных с</w:t>
      </w:r>
      <w:r>
        <w:rPr>
          <w:rFonts w:ascii="Times New Roman" w:hAnsi="Times New Roman"/>
          <w:sz w:val="26"/>
          <w:szCs w:val="26"/>
        </w:rPr>
        <w:t>о</w:t>
      </w:r>
      <w:r>
        <w:rPr>
          <w:rFonts w:ascii="Times New Roman" w:hAnsi="Times New Roman"/>
          <w:sz w:val="26"/>
          <w:szCs w:val="26"/>
        </w:rPr>
        <w:t>стязаниях по предмету рекомендуется использовать пособие С. И. Козленко и И. В. Козленко, выпущенное издательством «Просвещение» в серии «Пять колец» (три выпуска), а также Интернет-ресурсы, (</w:t>
      </w:r>
      <w:hyperlink r:id="rId18" w:history="1">
        <w:r>
          <w:rPr>
            <w:rStyle w:val="a4"/>
            <w:rFonts w:ascii="Times New Roman" w:hAnsi="Times New Roman"/>
          </w:rPr>
          <w:t>http://www.rusolymp.ru</w:t>
        </w:r>
      </w:hyperlink>
      <w:r>
        <w:rPr>
          <w:rFonts w:ascii="Times New Roman" w:hAnsi="Times New Roman"/>
          <w:sz w:val="26"/>
          <w:szCs w:val="26"/>
        </w:rPr>
        <w:t>) – федеральный по</w:t>
      </w:r>
      <w:r>
        <w:rPr>
          <w:rFonts w:ascii="Times New Roman" w:hAnsi="Times New Roman"/>
          <w:sz w:val="26"/>
          <w:szCs w:val="26"/>
        </w:rPr>
        <w:t>р</w:t>
      </w:r>
      <w:r>
        <w:rPr>
          <w:rFonts w:ascii="Times New Roman" w:hAnsi="Times New Roman"/>
          <w:sz w:val="26"/>
          <w:szCs w:val="26"/>
        </w:rPr>
        <w:t>тал российских олимпиад школьников). Пособия содержат характеристику типов олимпиадных заданий с рекомендациями по их выполнению, комплекты заданий прошедших Всероссийских олимпиад по обществознанию с ответами и коммент</w:t>
      </w:r>
      <w:r>
        <w:rPr>
          <w:rFonts w:ascii="Times New Roman" w:hAnsi="Times New Roman"/>
          <w:sz w:val="26"/>
          <w:szCs w:val="26"/>
        </w:rPr>
        <w:t>а</w:t>
      </w:r>
      <w:r>
        <w:rPr>
          <w:rFonts w:ascii="Times New Roman" w:hAnsi="Times New Roman"/>
          <w:sz w:val="26"/>
          <w:szCs w:val="26"/>
        </w:rPr>
        <w:t>риями. При подготовке заданий учтены принципиальные установки учебного ста</w:t>
      </w:r>
      <w:r>
        <w:rPr>
          <w:rFonts w:ascii="Times New Roman" w:hAnsi="Times New Roman"/>
          <w:sz w:val="26"/>
          <w:szCs w:val="26"/>
        </w:rPr>
        <w:t>н</w:t>
      </w:r>
      <w:r>
        <w:rPr>
          <w:rFonts w:ascii="Times New Roman" w:hAnsi="Times New Roman"/>
          <w:sz w:val="26"/>
          <w:szCs w:val="26"/>
        </w:rPr>
        <w:t>дарта нового поколения, который внедряется в образовательные учреждения Ро</w:t>
      </w:r>
      <w:r>
        <w:rPr>
          <w:rFonts w:ascii="Times New Roman" w:hAnsi="Times New Roman"/>
          <w:sz w:val="26"/>
          <w:szCs w:val="26"/>
        </w:rPr>
        <w:t>с</w:t>
      </w:r>
      <w:r>
        <w:rPr>
          <w:rFonts w:ascii="Times New Roman" w:hAnsi="Times New Roman"/>
          <w:sz w:val="26"/>
          <w:szCs w:val="26"/>
        </w:rPr>
        <w:t>сийской Федерации. Рекомендуем ознакомиться с изданием Пазина Р.В. Общество</w:t>
      </w:r>
      <w:r>
        <w:rPr>
          <w:rFonts w:ascii="Times New Roman" w:hAnsi="Times New Roman"/>
          <w:sz w:val="26"/>
          <w:szCs w:val="26"/>
        </w:rPr>
        <w:t>з</w:t>
      </w:r>
      <w:r>
        <w:rPr>
          <w:rFonts w:ascii="Times New Roman" w:hAnsi="Times New Roman"/>
          <w:sz w:val="26"/>
          <w:szCs w:val="26"/>
        </w:rPr>
        <w:t>нание. Сборник олимпиадных заданий школьного и муниципального этапов. – Ро</w:t>
      </w:r>
      <w:r>
        <w:rPr>
          <w:rFonts w:ascii="Times New Roman" w:hAnsi="Times New Roman"/>
          <w:sz w:val="26"/>
          <w:szCs w:val="26"/>
        </w:rPr>
        <w:t>с</w:t>
      </w:r>
      <w:r>
        <w:rPr>
          <w:rFonts w:ascii="Times New Roman" w:hAnsi="Times New Roman"/>
          <w:sz w:val="26"/>
          <w:szCs w:val="26"/>
        </w:rPr>
        <w:t>тов-на-Дону, «Л</w:t>
      </w:r>
      <w:r>
        <w:rPr>
          <w:rFonts w:ascii="Times New Roman" w:hAnsi="Times New Roman"/>
          <w:sz w:val="26"/>
          <w:szCs w:val="26"/>
        </w:rPr>
        <w:t>е</w:t>
      </w:r>
      <w:r>
        <w:rPr>
          <w:rFonts w:ascii="Times New Roman" w:hAnsi="Times New Roman"/>
          <w:sz w:val="26"/>
          <w:szCs w:val="26"/>
        </w:rPr>
        <w:t>гион», 2012.</w:t>
      </w:r>
    </w:p>
    <w:p w:rsidR="00AE1529" w:rsidRPr="00543EAB" w:rsidRDefault="00AE1529" w:rsidP="004F34A8">
      <w:pPr>
        <w:pStyle w:val="210"/>
        <w:keepNext/>
        <w:spacing w:after="0" w:line="240" w:lineRule="auto"/>
        <w:ind w:left="0" w:firstLine="567"/>
        <w:jc w:val="both"/>
        <w:rPr>
          <w:sz w:val="26"/>
          <w:szCs w:val="26"/>
        </w:rPr>
      </w:pPr>
      <w:r w:rsidRPr="00543EAB">
        <w:rPr>
          <w:sz w:val="26"/>
          <w:szCs w:val="26"/>
        </w:rPr>
        <w:t>В 2014/2015 учебном году муниципальным методическим службам, горо</w:t>
      </w:r>
      <w:r w:rsidRPr="00543EAB">
        <w:rPr>
          <w:sz w:val="26"/>
          <w:szCs w:val="26"/>
        </w:rPr>
        <w:t>д</w:t>
      </w:r>
      <w:r w:rsidRPr="00543EAB">
        <w:rPr>
          <w:sz w:val="26"/>
          <w:szCs w:val="26"/>
        </w:rPr>
        <w:t>ским и районным методическим объединениям учителей обществознания рекомендуе</w:t>
      </w:r>
      <w:r w:rsidRPr="00543EAB">
        <w:rPr>
          <w:sz w:val="26"/>
          <w:szCs w:val="26"/>
        </w:rPr>
        <w:t>т</w:t>
      </w:r>
      <w:r w:rsidRPr="00543EAB">
        <w:rPr>
          <w:sz w:val="26"/>
          <w:szCs w:val="26"/>
        </w:rPr>
        <w:t xml:space="preserve">ся: </w:t>
      </w:r>
    </w:p>
    <w:p w:rsidR="00AE1529" w:rsidRDefault="00AE1529">
      <w:pPr>
        <w:pStyle w:val="210"/>
        <w:numPr>
          <w:ilvl w:val="0"/>
          <w:numId w:val="9"/>
        </w:numPr>
        <w:spacing w:after="0" w:line="240" w:lineRule="auto"/>
        <w:jc w:val="both"/>
        <w:rPr>
          <w:sz w:val="26"/>
          <w:szCs w:val="26"/>
        </w:rPr>
      </w:pPr>
      <w:r>
        <w:rPr>
          <w:sz w:val="26"/>
          <w:szCs w:val="26"/>
        </w:rPr>
        <w:t>спланировать систему работы по освоению концептуальных основ ФГОС осно</w:t>
      </w:r>
      <w:r>
        <w:rPr>
          <w:sz w:val="26"/>
          <w:szCs w:val="26"/>
        </w:rPr>
        <w:t>в</w:t>
      </w:r>
      <w:r>
        <w:rPr>
          <w:sz w:val="26"/>
          <w:szCs w:val="26"/>
        </w:rPr>
        <w:t>ного общего образования, принять участие в общественно-государственной эк</w:t>
      </w:r>
      <w:r>
        <w:rPr>
          <w:sz w:val="26"/>
          <w:szCs w:val="26"/>
        </w:rPr>
        <w:t>с</w:t>
      </w:r>
      <w:r>
        <w:rPr>
          <w:sz w:val="26"/>
          <w:szCs w:val="26"/>
        </w:rPr>
        <w:t>пертизе ФГОС среднего (полного) общего образования с целью перехода на н</w:t>
      </w:r>
      <w:r>
        <w:rPr>
          <w:sz w:val="26"/>
          <w:szCs w:val="26"/>
        </w:rPr>
        <w:t>о</w:t>
      </w:r>
      <w:r>
        <w:rPr>
          <w:sz w:val="26"/>
          <w:szCs w:val="26"/>
        </w:rPr>
        <w:t>вые требования;</w:t>
      </w:r>
    </w:p>
    <w:p w:rsidR="00AE1529" w:rsidRDefault="00AE1529">
      <w:pPr>
        <w:pStyle w:val="210"/>
        <w:numPr>
          <w:ilvl w:val="0"/>
          <w:numId w:val="9"/>
        </w:numPr>
        <w:spacing w:after="0" w:line="240" w:lineRule="auto"/>
        <w:jc w:val="both"/>
        <w:rPr>
          <w:sz w:val="26"/>
          <w:szCs w:val="26"/>
        </w:rPr>
      </w:pPr>
      <w:r>
        <w:rPr>
          <w:sz w:val="26"/>
          <w:szCs w:val="26"/>
        </w:rPr>
        <w:t>в рамках разработки рабочих учебных программ провести экспертизу использу</w:t>
      </w:r>
      <w:r>
        <w:rPr>
          <w:sz w:val="26"/>
          <w:szCs w:val="26"/>
        </w:rPr>
        <w:t>е</w:t>
      </w:r>
      <w:r>
        <w:rPr>
          <w:sz w:val="26"/>
          <w:szCs w:val="26"/>
        </w:rPr>
        <w:t>мых в общеобразовательных учреждениях учебно-методических комплектов и календарно-тематических планов на соответствие указанным в настоящем пис</w:t>
      </w:r>
      <w:r>
        <w:rPr>
          <w:sz w:val="26"/>
          <w:szCs w:val="26"/>
        </w:rPr>
        <w:t>ь</w:t>
      </w:r>
      <w:r>
        <w:rPr>
          <w:sz w:val="26"/>
          <w:szCs w:val="26"/>
        </w:rPr>
        <w:t>ме требованиям, обратив особое внимание на разделы «Введение в обществозн</w:t>
      </w:r>
      <w:r>
        <w:rPr>
          <w:sz w:val="26"/>
          <w:szCs w:val="26"/>
        </w:rPr>
        <w:t>а</w:t>
      </w:r>
      <w:r>
        <w:rPr>
          <w:sz w:val="26"/>
          <w:szCs w:val="26"/>
        </w:rPr>
        <w:t>ние» (5 класс), «Челябинская область – субъект РФ» (8 – 9, 10 – 11 классы) и «Глобал</w:t>
      </w:r>
      <w:r>
        <w:rPr>
          <w:sz w:val="26"/>
          <w:szCs w:val="26"/>
        </w:rPr>
        <w:t>ь</w:t>
      </w:r>
      <w:r>
        <w:rPr>
          <w:sz w:val="26"/>
          <w:szCs w:val="26"/>
        </w:rPr>
        <w:t>ный мир в XXI веке» (11 класс);</w:t>
      </w:r>
    </w:p>
    <w:p w:rsidR="00AE1529" w:rsidRDefault="00AE1529">
      <w:pPr>
        <w:pStyle w:val="210"/>
        <w:numPr>
          <w:ilvl w:val="0"/>
          <w:numId w:val="9"/>
        </w:numPr>
        <w:spacing w:after="0" w:line="240" w:lineRule="auto"/>
        <w:jc w:val="both"/>
        <w:rPr>
          <w:sz w:val="26"/>
          <w:szCs w:val="26"/>
        </w:rPr>
      </w:pPr>
      <w:r>
        <w:rPr>
          <w:sz w:val="26"/>
          <w:szCs w:val="26"/>
        </w:rPr>
        <w:t>провести научно-методические семинары по реализации активных и интеракти</w:t>
      </w:r>
      <w:r>
        <w:rPr>
          <w:sz w:val="26"/>
          <w:szCs w:val="26"/>
        </w:rPr>
        <w:t>в</w:t>
      </w:r>
      <w:r>
        <w:rPr>
          <w:sz w:val="26"/>
          <w:szCs w:val="26"/>
        </w:rPr>
        <w:t>ных стратегий обществоведческого образования и практикумы по испол</w:t>
      </w:r>
      <w:r>
        <w:rPr>
          <w:sz w:val="26"/>
          <w:szCs w:val="26"/>
        </w:rPr>
        <w:t>ь</w:t>
      </w:r>
      <w:r>
        <w:rPr>
          <w:sz w:val="26"/>
          <w:szCs w:val="26"/>
        </w:rPr>
        <w:t>зованию современных педагогических технологий, с обязательным участием федеральных тьюторов – учителей обществознания и преподавателей кафедры общественных и художественно-эстетических дисциплин ЧИППКРО;</w:t>
      </w:r>
    </w:p>
    <w:p w:rsidR="00AE1529" w:rsidRDefault="00AE1529" w:rsidP="00543EAB">
      <w:pPr>
        <w:pStyle w:val="210"/>
        <w:numPr>
          <w:ilvl w:val="0"/>
          <w:numId w:val="9"/>
        </w:numPr>
        <w:spacing w:after="0" w:line="240" w:lineRule="auto"/>
        <w:jc w:val="both"/>
        <w:rPr>
          <w:sz w:val="26"/>
          <w:szCs w:val="26"/>
        </w:rPr>
      </w:pPr>
      <w:r>
        <w:rPr>
          <w:sz w:val="26"/>
          <w:szCs w:val="26"/>
        </w:rPr>
        <w:t>проанализировать результаты предметных олимпиад и конкурсов, государстве</w:t>
      </w:r>
      <w:r>
        <w:rPr>
          <w:sz w:val="26"/>
          <w:szCs w:val="26"/>
        </w:rPr>
        <w:t>н</w:t>
      </w:r>
      <w:r>
        <w:rPr>
          <w:sz w:val="26"/>
          <w:szCs w:val="26"/>
        </w:rPr>
        <w:t>ной итоговой аттестации выпускников IX и XI классов по обществознанию в 2014 г., сравнить их с результатами 2010–2013 гг. и определить меры по улучш</w:t>
      </w:r>
      <w:r>
        <w:rPr>
          <w:sz w:val="26"/>
          <w:szCs w:val="26"/>
        </w:rPr>
        <w:t>е</w:t>
      </w:r>
      <w:r>
        <w:rPr>
          <w:sz w:val="26"/>
          <w:szCs w:val="26"/>
        </w:rPr>
        <w:t>нию к</w:t>
      </w:r>
      <w:r>
        <w:rPr>
          <w:sz w:val="26"/>
          <w:szCs w:val="26"/>
        </w:rPr>
        <w:t>а</w:t>
      </w:r>
      <w:r>
        <w:rPr>
          <w:sz w:val="26"/>
          <w:szCs w:val="26"/>
        </w:rPr>
        <w:t xml:space="preserve">чества подготовки учащихся по предмету. </w:t>
      </w:r>
    </w:p>
    <w:p w:rsidR="00AE1529" w:rsidRDefault="00AE1529" w:rsidP="00543EAB">
      <w:pPr>
        <w:tabs>
          <w:tab w:val="right" w:leader="hyphen" w:pos="5103"/>
          <w:tab w:val="right" w:leader="hyphen" w:pos="9639"/>
        </w:tabs>
        <w:spacing w:after="0" w:line="240" w:lineRule="auto"/>
        <w:ind w:firstLine="567"/>
        <w:jc w:val="both"/>
        <w:rPr>
          <w:rFonts w:ascii="Times New Roman" w:hAnsi="Times New Roman"/>
          <w:sz w:val="26"/>
          <w:szCs w:val="26"/>
        </w:rPr>
      </w:pPr>
      <w:r>
        <w:rPr>
          <w:rFonts w:ascii="Times New Roman" w:hAnsi="Times New Roman"/>
          <w:sz w:val="26"/>
          <w:szCs w:val="26"/>
        </w:rPr>
        <w:t>Особенности преподавания истории в 2014/2015 учебном году будут рассмо</w:t>
      </w:r>
      <w:r>
        <w:rPr>
          <w:rFonts w:ascii="Times New Roman" w:hAnsi="Times New Roman"/>
          <w:sz w:val="26"/>
          <w:szCs w:val="26"/>
        </w:rPr>
        <w:t>т</w:t>
      </w:r>
      <w:r>
        <w:rPr>
          <w:rFonts w:ascii="Times New Roman" w:hAnsi="Times New Roman"/>
          <w:sz w:val="26"/>
          <w:szCs w:val="26"/>
        </w:rPr>
        <w:t>рены 5 сентября 2014 г. в рамках модульного курса, подготовленного кафедрой о</w:t>
      </w:r>
      <w:r>
        <w:rPr>
          <w:rFonts w:ascii="Times New Roman" w:hAnsi="Times New Roman"/>
          <w:sz w:val="26"/>
          <w:szCs w:val="26"/>
        </w:rPr>
        <w:t>б</w:t>
      </w:r>
      <w:r>
        <w:rPr>
          <w:rFonts w:ascii="Times New Roman" w:hAnsi="Times New Roman"/>
          <w:sz w:val="26"/>
          <w:szCs w:val="26"/>
        </w:rPr>
        <w:t>щес</w:t>
      </w:r>
      <w:r>
        <w:rPr>
          <w:rFonts w:ascii="Times New Roman" w:hAnsi="Times New Roman"/>
          <w:sz w:val="26"/>
          <w:szCs w:val="26"/>
        </w:rPr>
        <w:t>т</w:t>
      </w:r>
      <w:r>
        <w:rPr>
          <w:rFonts w:ascii="Times New Roman" w:hAnsi="Times New Roman"/>
          <w:sz w:val="26"/>
          <w:szCs w:val="26"/>
        </w:rPr>
        <w:t xml:space="preserve">венных и художественно-эстетических дисциплин ЧИППКРО. </w:t>
      </w:r>
    </w:p>
    <w:p w:rsidR="00FE63D8" w:rsidRDefault="00FE63D8"/>
    <w:p w:rsidR="00FE63D8" w:rsidRDefault="00FE63D8"/>
    <w:p w:rsidR="00FE63D8" w:rsidRDefault="00FE63D8"/>
    <w:p w:rsidR="00FE63D8" w:rsidRDefault="00FE63D8"/>
    <w:p w:rsidR="00FE63D8" w:rsidRDefault="00FE63D8"/>
    <w:p w:rsidR="00FE63D8" w:rsidRPr="00DA5E5E" w:rsidRDefault="00FE63D8" w:rsidP="00FE63D8">
      <w:pPr>
        <w:pStyle w:val="-11"/>
        <w:autoSpaceDE w:val="0"/>
        <w:ind w:left="-426"/>
        <w:rPr>
          <w:kern w:val="1"/>
          <w:sz w:val="22"/>
          <w:szCs w:val="22"/>
        </w:rPr>
      </w:pPr>
      <w:r>
        <w:rPr>
          <w:kern w:val="1"/>
          <w:sz w:val="22"/>
          <w:szCs w:val="22"/>
        </w:rPr>
        <w:t>Заманова Регина Дарвин</w:t>
      </w:r>
      <w:r w:rsidRPr="00DA5E5E">
        <w:rPr>
          <w:kern w:val="1"/>
          <w:sz w:val="22"/>
          <w:szCs w:val="22"/>
        </w:rPr>
        <w:t>овна</w:t>
      </w:r>
    </w:p>
    <w:p w:rsidR="00FE63D8" w:rsidRPr="00DA5E5E" w:rsidRDefault="00FE63D8" w:rsidP="00FE63D8">
      <w:pPr>
        <w:pStyle w:val="-11"/>
        <w:autoSpaceDE w:val="0"/>
        <w:ind w:left="-426"/>
        <w:rPr>
          <w:kern w:val="1"/>
          <w:sz w:val="22"/>
          <w:szCs w:val="22"/>
        </w:rPr>
      </w:pPr>
      <w:r w:rsidRPr="00DA5E5E">
        <w:rPr>
          <w:kern w:val="1"/>
          <w:sz w:val="22"/>
          <w:szCs w:val="22"/>
        </w:rPr>
        <w:t>8(351) 263-43-71</w:t>
      </w:r>
    </w:p>
    <w:p w:rsidR="00FE63D8" w:rsidRDefault="00FE63D8"/>
    <w:p w:rsidR="00FE63D8" w:rsidRPr="00FE63D8" w:rsidRDefault="00FE63D8">
      <w:pPr>
        <w:sectPr w:rsidR="00FE63D8" w:rsidRPr="00FE63D8" w:rsidSect="006E3C9B">
          <w:pgSz w:w="11906" w:h="16838"/>
          <w:pgMar w:top="851" w:right="849" w:bottom="851" w:left="1560" w:header="720" w:footer="720" w:gutter="0"/>
          <w:cols w:space="720"/>
          <w:docGrid w:linePitch="360"/>
        </w:sectPr>
      </w:pPr>
    </w:p>
    <w:p w:rsidR="00AE1529" w:rsidRDefault="00AE1529">
      <w:pPr>
        <w:spacing w:after="0" w:line="240" w:lineRule="auto"/>
        <w:ind w:firstLine="709"/>
        <w:jc w:val="right"/>
        <w:rPr>
          <w:rFonts w:ascii="Times New Roman" w:hAnsi="Times New Roman"/>
          <w:color w:val="000000"/>
          <w:sz w:val="26"/>
          <w:szCs w:val="26"/>
        </w:rPr>
      </w:pPr>
    </w:p>
    <w:p w:rsidR="00AE1529" w:rsidRDefault="00AE1529">
      <w:pPr>
        <w:spacing w:after="0" w:line="240" w:lineRule="auto"/>
        <w:ind w:firstLine="709"/>
        <w:jc w:val="right"/>
        <w:rPr>
          <w:rFonts w:ascii="Times New Roman" w:hAnsi="Times New Roman"/>
          <w:color w:val="000000"/>
          <w:sz w:val="26"/>
          <w:szCs w:val="26"/>
        </w:rPr>
      </w:pPr>
    </w:p>
    <w:p w:rsidR="00AE1529" w:rsidRPr="006836D4" w:rsidRDefault="00AE1529" w:rsidP="00AE1529">
      <w:pPr>
        <w:pStyle w:val="normal"/>
        <w:spacing w:before="0" w:after="0"/>
        <w:jc w:val="right"/>
        <w:rPr>
          <w:i/>
          <w:sz w:val="28"/>
          <w:szCs w:val="28"/>
        </w:rPr>
      </w:pPr>
      <w:r w:rsidRPr="006836D4">
        <w:rPr>
          <w:i/>
          <w:sz w:val="28"/>
          <w:szCs w:val="28"/>
        </w:rPr>
        <w:t>Приложение 1</w:t>
      </w:r>
    </w:p>
    <w:p w:rsidR="00AE1529" w:rsidRPr="006836D4" w:rsidRDefault="00AE1529" w:rsidP="00AE1529">
      <w:pPr>
        <w:pStyle w:val="normal"/>
        <w:spacing w:before="0" w:after="0"/>
        <w:jc w:val="center"/>
        <w:rPr>
          <w:sz w:val="28"/>
          <w:szCs w:val="28"/>
        </w:rPr>
      </w:pPr>
      <w:r w:rsidRPr="006836D4">
        <w:rPr>
          <w:sz w:val="28"/>
          <w:szCs w:val="28"/>
        </w:rPr>
        <w:t>Фрагмент календарн</w:t>
      </w:r>
      <w:r>
        <w:rPr>
          <w:sz w:val="28"/>
          <w:szCs w:val="28"/>
        </w:rPr>
        <w:t>о-тематического плана по обществознанию</w:t>
      </w:r>
      <w:r w:rsidRPr="006836D4">
        <w:rPr>
          <w:sz w:val="28"/>
          <w:szCs w:val="28"/>
        </w:rPr>
        <w:t>, отражающего</w:t>
      </w:r>
    </w:p>
    <w:p w:rsidR="00AE1529" w:rsidRPr="006836D4" w:rsidRDefault="00AE1529" w:rsidP="00AE1529">
      <w:pPr>
        <w:pStyle w:val="normal"/>
        <w:spacing w:before="0" w:after="120"/>
        <w:jc w:val="center"/>
        <w:rPr>
          <w:sz w:val="28"/>
          <w:szCs w:val="28"/>
        </w:rPr>
      </w:pPr>
      <w:r w:rsidRPr="006836D4">
        <w:rPr>
          <w:sz w:val="28"/>
          <w:szCs w:val="28"/>
        </w:rPr>
        <w:t>н</w:t>
      </w:r>
      <w:r w:rsidRPr="006836D4">
        <w:rPr>
          <w:sz w:val="28"/>
          <w:szCs w:val="28"/>
        </w:rPr>
        <w:t>а</w:t>
      </w:r>
      <w:r w:rsidRPr="006836D4">
        <w:rPr>
          <w:sz w:val="28"/>
          <w:szCs w:val="28"/>
        </w:rPr>
        <w:t xml:space="preserve">циональные, региональные и этнокультурные особенности Южного Урала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4"/>
        <w:gridCol w:w="3595"/>
        <w:gridCol w:w="10537"/>
      </w:tblGrid>
      <w:tr w:rsidR="00AE1529" w:rsidRPr="000C57C1" w:rsidTr="000C57C1">
        <w:tc>
          <w:tcPr>
            <w:tcW w:w="0" w:type="auto"/>
            <w:vAlign w:val="center"/>
          </w:tcPr>
          <w:p w:rsidR="00AE1529" w:rsidRPr="00BD4E53" w:rsidRDefault="00AE1529" w:rsidP="00FE63D8">
            <w:pPr>
              <w:pStyle w:val="30"/>
              <w:widowControl w:val="0"/>
              <w:spacing w:line="240" w:lineRule="auto"/>
              <w:ind w:left="57" w:right="57"/>
              <w:jc w:val="center"/>
              <w:rPr>
                <w:rFonts w:ascii="Times New Roman" w:hAnsi="Times New Roman"/>
                <w:kern w:val="2"/>
                <w:sz w:val="24"/>
                <w:szCs w:val="24"/>
                <w:lang w:val="ru-RU"/>
              </w:rPr>
            </w:pPr>
            <w:r w:rsidRPr="00BD4E53">
              <w:rPr>
                <w:rFonts w:ascii="Times New Roman" w:hAnsi="Times New Roman"/>
                <w:kern w:val="2"/>
                <w:sz w:val="24"/>
                <w:szCs w:val="24"/>
                <w:lang w:val="ru-RU"/>
              </w:rPr>
              <w:t>№</w:t>
            </w:r>
          </w:p>
          <w:p w:rsidR="00AE1529" w:rsidRPr="00BD4E53" w:rsidRDefault="00AE1529" w:rsidP="00FE63D8">
            <w:pPr>
              <w:pStyle w:val="30"/>
              <w:widowControl w:val="0"/>
              <w:spacing w:line="240" w:lineRule="auto"/>
              <w:ind w:left="57" w:right="57"/>
              <w:jc w:val="center"/>
              <w:rPr>
                <w:rFonts w:ascii="Times New Roman" w:hAnsi="Times New Roman"/>
                <w:kern w:val="2"/>
                <w:sz w:val="24"/>
                <w:szCs w:val="24"/>
                <w:lang w:val="ru-RU"/>
              </w:rPr>
            </w:pPr>
            <w:r w:rsidRPr="00BD4E53">
              <w:rPr>
                <w:rFonts w:ascii="Times New Roman" w:hAnsi="Times New Roman"/>
                <w:kern w:val="2"/>
                <w:sz w:val="24"/>
                <w:szCs w:val="24"/>
                <w:lang w:val="ru-RU"/>
              </w:rPr>
              <w:t>п/п</w:t>
            </w:r>
          </w:p>
        </w:tc>
        <w:tc>
          <w:tcPr>
            <w:tcW w:w="3595" w:type="dxa"/>
            <w:vAlign w:val="center"/>
          </w:tcPr>
          <w:p w:rsidR="00AE1529" w:rsidRPr="00BD4E53" w:rsidRDefault="00AE1529" w:rsidP="00FE63D8">
            <w:pPr>
              <w:pStyle w:val="30"/>
              <w:widowControl w:val="0"/>
              <w:spacing w:line="240" w:lineRule="auto"/>
              <w:ind w:left="57" w:right="57"/>
              <w:jc w:val="center"/>
              <w:rPr>
                <w:rFonts w:ascii="Times New Roman" w:hAnsi="Times New Roman"/>
                <w:kern w:val="2"/>
                <w:sz w:val="24"/>
                <w:szCs w:val="24"/>
                <w:lang w:val="ru-RU"/>
              </w:rPr>
            </w:pPr>
            <w:r w:rsidRPr="00BD4E53">
              <w:rPr>
                <w:rFonts w:ascii="Times New Roman" w:hAnsi="Times New Roman"/>
                <w:kern w:val="2"/>
                <w:sz w:val="24"/>
                <w:szCs w:val="24"/>
                <w:lang w:val="ru-RU"/>
              </w:rPr>
              <w:t xml:space="preserve">Раздел (учебный модуль), </w:t>
            </w:r>
          </w:p>
          <w:p w:rsidR="00AE1529" w:rsidRPr="00BD4E53" w:rsidRDefault="00AE1529" w:rsidP="00FE63D8">
            <w:pPr>
              <w:pStyle w:val="30"/>
              <w:widowControl w:val="0"/>
              <w:spacing w:line="240" w:lineRule="auto"/>
              <w:ind w:left="57" w:right="57"/>
              <w:jc w:val="center"/>
              <w:rPr>
                <w:rFonts w:ascii="Times New Roman" w:hAnsi="Times New Roman"/>
                <w:kern w:val="2"/>
                <w:sz w:val="24"/>
                <w:szCs w:val="24"/>
                <w:lang w:val="ru-RU"/>
              </w:rPr>
            </w:pPr>
            <w:r w:rsidRPr="00BD4E53">
              <w:rPr>
                <w:rFonts w:ascii="Times New Roman" w:hAnsi="Times New Roman"/>
                <w:kern w:val="2"/>
                <w:sz w:val="24"/>
                <w:szCs w:val="24"/>
                <w:lang w:val="ru-RU"/>
              </w:rPr>
              <w:t>тема урока</w:t>
            </w:r>
          </w:p>
        </w:tc>
        <w:tc>
          <w:tcPr>
            <w:tcW w:w="10537" w:type="dxa"/>
            <w:vAlign w:val="center"/>
          </w:tcPr>
          <w:p w:rsidR="00AE1529" w:rsidRPr="00BD4E53" w:rsidRDefault="00AE1529" w:rsidP="00FE63D8">
            <w:pPr>
              <w:pStyle w:val="30"/>
              <w:widowControl w:val="0"/>
              <w:spacing w:line="240" w:lineRule="auto"/>
              <w:ind w:left="57" w:right="57"/>
              <w:jc w:val="center"/>
              <w:rPr>
                <w:rFonts w:ascii="Times New Roman" w:hAnsi="Times New Roman"/>
                <w:kern w:val="2"/>
                <w:sz w:val="24"/>
                <w:szCs w:val="24"/>
                <w:lang w:val="ru-RU"/>
              </w:rPr>
            </w:pPr>
            <w:r w:rsidRPr="00BD4E53">
              <w:rPr>
                <w:rFonts w:ascii="Times New Roman" w:hAnsi="Times New Roman"/>
                <w:kern w:val="2"/>
                <w:sz w:val="24"/>
                <w:szCs w:val="24"/>
                <w:lang w:val="ru-RU"/>
              </w:rPr>
              <w:t>Основные виды учебной деятел</w:t>
            </w:r>
            <w:r w:rsidRPr="00BD4E53">
              <w:rPr>
                <w:rFonts w:ascii="Times New Roman" w:hAnsi="Times New Roman"/>
                <w:kern w:val="2"/>
                <w:sz w:val="24"/>
                <w:szCs w:val="24"/>
                <w:lang w:val="ru-RU"/>
              </w:rPr>
              <w:t>ь</w:t>
            </w:r>
            <w:r w:rsidRPr="00BD4E53">
              <w:rPr>
                <w:rFonts w:ascii="Times New Roman" w:hAnsi="Times New Roman"/>
                <w:kern w:val="2"/>
                <w:sz w:val="24"/>
                <w:szCs w:val="24"/>
                <w:lang w:val="ru-RU"/>
              </w:rPr>
              <w:t>ности</w:t>
            </w:r>
          </w:p>
        </w:tc>
      </w:tr>
      <w:tr w:rsidR="00AE1529" w:rsidRPr="000C57C1" w:rsidTr="00AE1529">
        <w:tc>
          <w:tcPr>
            <w:tcW w:w="0" w:type="auto"/>
            <w:gridSpan w:val="3"/>
          </w:tcPr>
          <w:p w:rsidR="00AE1529" w:rsidRPr="00BD4E53" w:rsidRDefault="00AE1529" w:rsidP="00FE63D8">
            <w:pPr>
              <w:pStyle w:val="30"/>
              <w:widowControl w:val="0"/>
              <w:spacing w:line="240" w:lineRule="auto"/>
              <w:ind w:left="57" w:right="57"/>
              <w:jc w:val="center"/>
              <w:rPr>
                <w:rFonts w:ascii="Times New Roman" w:hAnsi="Times New Roman"/>
                <w:kern w:val="2"/>
                <w:sz w:val="24"/>
                <w:szCs w:val="24"/>
                <w:lang w:val="ru-RU"/>
              </w:rPr>
            </w:pPr>
            <w:r w:rsidRPr="00BD4E53">
              <w:rPr>
                <w:rFonts w:ascii="Times New Roman" w:hAnsi="Times New Roman"/>
                <w:kern w:val="2"/>
                <w:sz w:val="24"/>
                <w:szCs w:val="24"/>
                <w:lang w:val="ru-RU"/>
              </w:rPr>
              <w:t xml:space="preserve">Тема </w:t>
            </w:r>
            <w:r w:rsidRPr="000C57C1">
              <w:rPr>
                <w:rFonts w:ascii="Times New Roman" w:hAnsi="Times New Roman"/>
                <w:kern w:val="2"/>
                <w:sz w:val="24"/>
                <w:szCs w:val="24"/>
                <w:lang w:val="en-US"/>
              </w:rPr>
              <w:t>I</w:t>
            </w:r>
            <w:r w:rsidRPr="00BD4E53">
              <w:rPr>
                <w:rFonts w:ascii="Times New Roman" w:hAnsi="Times New Roman"/>
                <w:kern w:val="2"/>
                <w:sz w:val="24"/>
                <w:szCs w:val="24"/>
                <w:lang w:val="ru-RU"/>
              </w:rPr>
              <w:t>. Общество как динамическая система</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Взаимодействие природы и общества в условиях Южного Урала. Экологические и дем</w:t>
            </w:r>
            <w:r w:rsidRPr="00BD4E53">
              <w:rPr>
                <w:rFonts w:ascii="Times New Roman" w:hAnsi="Times New Roman"/>
                <w:sz w:val="24"/>
                <w:szCs w:val="24"/>
                <w:lang w:val="ru-RU"/>
              </w:rPr>
              <w:t>о</w:t>
            </w:r>
            <w:r w:rsidRPr="00BD4E53">
              <w:rPr>
                <w:rFonts w:ascii="Times New Roman" w:hAnsi="Times New Roman"/>
                <w:sz w:val="24"/>
                <w:szCs w:val="24"/>
                <w:lang w:val="ru-RU"/>
              </w:rPr>
              <w:t>графические проблемы Южн</w:t>
            </w:r>
            <w:r w:rsidRPr="00BD4E53">
              <w:rPr>
                <w:rFonts w:ascii="Times New Roman" w:hAnsi="Times New Roman"/>
                <w:sz w:val="24"/>
                <w:szCs w:val="24"/>
                <w:lang w:val="ru-RU"/>
              </w:rPr>
              <w:t>о</w:t>
            </w:r>
            <w:r w:rsidRPr="00BD4E53">
              <w:rPr>
                <w:rFonts w:ascii="Times New Roman" w:hAnsi="Times New Roman"/>
                <w:sz w:val="24"/>
                <w:szCs w:val="24"/>
                <w:lang w:val="ru-RU"/>
              </w:rPr>
              <w:t>го Урала.</w:t>
            </w:r>
          </w:p>
        </w:tc>
        <w:tc>
          <w:tcPr>
            <w:tcW w:w="10537" w:type="dxa"/>
          </w:tcPr>
          <w:p w:rsidR="00AE1529" w:rsidRPr="00BD4E53" w:rsidRDefault="00D758D5" w:rsidP="00FE63D8">
            <w:pPr>
              <w:pStyle w:val="30"/>
              <w:widowControl w:val="0"/>
              <w:spacing w:line="240" w:lineRule="auto"/>
              <w:ind w:left="57" w:right="57"/>
              <w:rPr>
                <w:rFonts w:ascii="Times New Roman" w:hAnsi="Times New Roman"/>
                <w:kern w:val="2"/>
                <w:sz w:val="24"/>
                <w:szCs w:val="24"/>
                <w:lang w:val="ru-RU"/>
              </w:rPr>
            </w:pPr>
            <w:r w:rsidRPr="00BD4E53">
              <w:rPr>
                <w:rFonts w:ascii="Times New Roman" w:hAnsi="Times New Roman"/>
                <w:sz w:val="24"/>
                <w:szCs w:val="24"/>
                <w:lang w:val="ru-RU"/>
              </w:rPr>
              <w:t>Совершать виртуальное путешествие по экологической тропе Национальных парков «Таганай» или «Зюраткуль». Составлять в «Дневнике географа-следопыта» схемы экологической тропы. Создавать агитационные л</w:t>
            </w:r>
            <w:r w:rsidRPr="00BD4E53">
              <w:rPr>
                <w:rFonts w:ascii="Times New Roman" w:hAnsi="Times New Roman"/>
                <w:sz w:val="24"/>
                <w:szCs w:val="24"/>
                <w:lang w:val="ru-RU"/>
              </w:rPr>
              <w:t>и</w:t>
            </w:r>
            <w:r w:rsidRPr="00BD4E53">
              <w:rPr>
                <w:rFonts w:ascii="Times New Roman" w:hAnsi="Times New Roman"/>
                <w:sz w:val="24"/>
                <w:szCs w:val="24"/>
                <w:lang w:val="ru-RU"/>
              </w:rPr>
              <w:t>стки (плакаты) на природоохранные темы.</w:t>
            </w:r>
          </w:p>
        </w:tc>
      </w:tr>
      <w:tr w:rsidR="00AE1529" w:rsidRPr="000C57C1" w:rsidTr="00AE1529">
        <w:tc>
          <w:tcPr>
            <w:tcW w:w="14786" w:type="dxa"/>
            <w:gridSpan w:val="3"/>
          </w:tcPr>
          <w:p w:rsidR="00AE1529" w:rsidRPr="00BD4E53" w:rsidRDefault="00AE1529" w:rsidP="00FE63D8">
            <w:pPr>
              <w:pStyle w:val="30"/>
              <w:widowControl w:val="0"/>
              <w:spacing w:line="240" w:lineRule="auto"/>
              <w:ind w:left="57" w:right="57"/>
              <w:jc w:val="center"/>
              <w:rPr>
                <w:rFonts w:ascii="Times New Roman" w:hAnsi="Times New Roman"/>
                <w:sz w:val="24"/>
                <w:szCs w:val="24"/>
                <w:lang w:val="ru-RU"/>
              </w:rPr>
            </w:pPr>
            <w:r w:rsidRPr="00BD4E53">
              <w:rPr>
                <w:rFonts w:ascii="Times New Roman" w:hAnsi="Times New Roman"/>
                <w:sz w:val="24"/>
                <w:szCs w:val="24"/>
                <w:lang w:val="ru-RU"/>
              </w:rPr>
              <w:t xml:space="preserve">Тема </w:t>
            </w:r>
            <w:r w:rsidRPr="000C57C1">
              <w:rPr>
                <w:rFonts w:ascii="Times New Roman" w:hAnsi="Times New Roman"/>
                <w:sz w:val="24"/>
                <w:szCs w:val="24"/>
                <w:lang w:val="en-US"/>
              </w:rPr>
              <w:t>II</w:t>
            </w:r>
            <w:r w:rsidRPr="00BD4E53">
              <w:rPr>
                <w:rFonts w:ascii="Times New Roman" w:hAnsi="Times New Roman"/>
                <w:sz w:val="24"/>
                <w:szCs w:val="24"/>
                <w:lang w:val="ru-RU"/>
              </w:rPr>
              <w:t>. Человек как творец и творение культуры</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Достижения и проблемы кул</w:t>
            </w:r>
            <w:r w:rsidRPr="00BD4E53">
              <w:rPr>
                <w:rFonts w:ascii="Times New Roman" w:hAnsi="Times New Roman"/>
                <w:sz w:val="24"/>
                <w:szCs w:val="24"/>
                <w:lang w:val="ru-RU"/>
              </w:rPr>
              <w:t>ь</w:t>
            </w:r>
            <w:r w:rsidRPr="00BD4E53">
              <w:rPr>
                <w:rFonts w:ascii="Times New Roman" w:hAnsi="Times New Roman"/>
                <w:sz w:val="24"/>
                <w:szCs w:val="24"/>
                <w:lang w:val="ru-RU"/>
              </w:rPr>
              <w:t>туры Челяби</w:t>
            </w:r>
            <w:r w:rsidRPr="00BD4E53">
              <w:rPr>
                <w:rFonts w:ascii="Times New Roman" w:hAnsi="Times New Roman"/>
                <w:sz w:val="24"/>
                <w:szCs w:val="24"/>
                <w:lang w:val="ru-RU"/>
              </w:rPr>
              <w:t>н</w:t>
            </w:r>
            <w:r w:rsidRPr="00BD4E53">
              <w:rPr>
                <w:rFonts w:ascii="Times New Roman" w:hAnsi="Times New Roman"/>
                <w:sz w:val="24"/>
                <w:szCs w:val="24"/>
                <w:lang w:val="ru-RU"/>
              </w:rPr>
              <w:t>ской области</w:t>
            </w:r>
          </w:p>
        </w:tc>
        <w:tc>
          <w:tcPr>
            <w:tcW w:w="10537" w:type="dxa"/>
          </w:tcPr>
          <w:p w:rsidR="00AE1529" w:rsidRPr="00BD4E53" w:rsidRDefault="00D758D5" w:rsidP="00FE63D8">
            <w:pPr>
              <w:pStyle w:val="30"/>
              <w:widowControl w:val="0"/>
              <w:spacing w:line="240" w:lineRule="auto"/>
              <w:ind w:right="57"/>
              <w:rPr>
                <w:rFonts w:ascii="Times New Roman" w:hAnsi="Times New Roman"/>
                <w:sz w:val="24"/>
                <w:szCs w:val="24"/>
                <w:lang w:val="ru-RU"/>
              </w:rPr>
            </w:pPr>
            <w:r w:rsidRPr="00BD4E53">
              <w:rPr>
                <w:rFonts w:ascii="Times New Roman" w:hAnsi="Times New Roman"/>
                <w:sz w:val="24"/>
                <w:szCs w:val="24"/>
                <w:lang w:val="ru-RU"/>
              </w:rPr>
              <w:t>Знать основные достижения культуры. Иметь представление об основных культурных меропри</w:t>
            </w:r>
            <w:r w:rsidRPr="00BD4E53">
              <w:rPr>
                <w:rFonts w:ascii="Times New Roman" w:hAnsi="Times New Roman"/>
                <w:sz w:val="24"/>
                <w:szCs w:val="24"/>
                <w:lang w:val="ru-RU"/>
              </w:rPr>
              <w:t>я</w:t>
            </w:r>
            <w:r w:rsidRPr="00BD4E53">
              <w:rPr>
                <w:rFonts w:ascii="Times New Roman" w:hAnsi="Times New Roman"/>
                <w:sz w:val="24"/>
                <w:szCs w:val="24"/>
                <w:lang w:val="ru-RU"/>
              </w:rPr>
              <w:t>тиях, проводимых на территории Челябинской области: Ильменский фестивать бардовской песни, театральный фестиваль «Камерата», национальные мероприятия: Сабантуй, Навруз.</w:t>
            </w:r>
          </w:p>
        </w:tc>
      </w:tr>
      <w:tr w:rsidR="00AE1529" w:rsidRPr="000C57C1" w:rsidTr="00AE1529">
        <w:tc>
          <w:tcPr>
            <w:tcW w:w="14786" w:type="dxa"/>
            <w:gridSpan w:val="3"/>
          </w:tcPr>
          <w:p w:rsidR="00AE1529" w:rsidRPr="00BD4E53" w:rsidRDefault="00AE1529" w:rsidP="00FE63D8">
            <w:pPr>
              <w:pStyle w:val="30"/>
              <w:widowControl w:val="0"/>
              <w:spacing w:line="240" w:lineRule="auto"/>
              <w:ind w:left="57" w:right="57"/>
              <w:jc w:val="center"/>
              <w:rPr>
                <w:rFonts w:ascii="Times New Roman" w:hAnsi="Times New Roman"/>
                <w:sz w:val="24"/>
                <w:szCs w:val="24"/>
                <w:lang w:val="ru-RU"/>
              </w:rPr>
            </w:pPr>
            <w:r w:rsidRPr="00BD4E53">
              <w:rPr>
                <w:rFonts w:ascii="Times New Roman" w:hAnsi="Times New Roman"/>
                <w:sz w:val="24"/>
                <w:szCs w:val="24"/>
                <w:lang w:val="ru-RU"/>
              </w:rPr>
              <w:t xml:space="preserve">Тема </w:t>
            </w:r>
            <w:r w:rsidRPr="000C57C1">
              <w:rPr>
                <w:rFonts w:ascii="Times New Roman" w:hAnsi="Times New Roman"/>
                <w:sz w:val="24"/>
                <w:szCs w:val="24"/>
                <w:lang w:val="en-US"/>
              </w:rPr>
              <w:t>III</w:t>
            </w:r>
            <w:r w:rsidRPr="00BD4E53">
              <w:rPr>
                <w:rFonts w:ascii="Times New Roman" w:hAnsi="Times New Roman"/>
                <w:sz w:val="24"/>
                <w:szCs w:val="24"/>
                <w:lang w:val="ru-RU"/>
              </w:rPr>
              <w:t>. Социальные отношения</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Этнические общности, наци</w:t>
            </w:r>
            <w:r w:rsidRPr="00BD4E53">
              <w:rPr>
                <w:rFonts w:ascii="Times New Roman" w:hAnsi="Times New Roman"/>
                <w:sz w:val="24"/>
                <w:szCs w:val="24"/>
                <w:lang w:val="ru-RU"/>
              </w:rPr>
              <w:t>о</w:t>
            </w:r>
            <w:r w:rsidRPr="00BD4E53">
              <w:rPr>
                <w:rFonts w:ascii="Times New Roman" w:hAnsi="Times New Roman"/>
                <w:sz w:val="24"/>
                <w:szCs w:val="24"/>
                <w:lang w:val="ru-RU"/>
              </w:rPr>
              <w:t>нальная политика в регионе</w:t>
            </w:r>
          </w:p>
        </w:tc>
        <w:tc>
          <w:tcPr>
            <w:tcW w:w="10537" w:type="dxa"/>
          </w:tcPr>
          <w:p w:rsidR="00AE1529" w:rsidRPr="00BD4E53" w:rsidRDefault="00D758D5" w:rsidP="00FE63D8">
            <w:pPr>
              <w:pStyle w:val="30"/>
              <w:widowControl w:val="0"/>
              <w:spacing w:line="240" w:lineRule="auto"/>
              <w:ind w:right="57"/>
              <w:rPr>
                <w:rFonts w:ascii="Times New Roman" w:hAnsi="Times New Roman"/>
                <w:sz w:val="24"/>
                <w:szCs w:val="24"/>
                <w:lang w:val="ru-RU"/>
              </w:rPr>
            </w:pPr>
            <w:r w:rsidRPr="00BD4E53">
              <w:rPr>
                <w:rFonts w:ascii="Times New Roman" w:hAnsi="Times New Roman"/>
                <w:sz w:val="24"/>
                <w:szCs w:val="24"/>
                <w:lang w:val="ru-RU"/>
              </w:rPr>
              <w:t>Челябинская область – многонациональный регион. Знакомство с этническими группами Челяби</w:t>
            </w:r>
            <w:r w:rsidRPr="00BD4E53">
              <w:rPr>
                <w:rFonts w:ascii="Times New Roman" w:hAnsi="Times New Roman"/>
                <w:sz w:val="24"/>
                <w:szCs w:val="24"/>
                <w:lang w:val="ru-RU"/>
              </w:rPr>
              <w:t>н</w:t>
            </w:r>
            <w:r w:rsidRPr="00BD4E53">
              <w:rPr>
                <w:rFonts w:ascii="Times New Roman" w:hAnsi="Times New Roman"/>
                <w:sz w:val="24"/>
                <w:szCs w:val="24"/>
                <w:lang w:val="ru-RU"/>
              </w:rPr>
              <w:t>ской области</w:t>
            </w:r>
            <w:r w:rsidR="006F77E6" w:rsidRPr="00BD4E53">
              <w:rPr>
                <w:rFonts w:ascii="Times New Roman" w:hAnsi="Times New Roman"/>
                <w:sz w:val="24"/>
                <w:szCs w:val="24"/>
                <w:lang w:val="ru-RU"/>
              </w:rPr>
              <w:t>, их культурой, бытом. Изучение проблем региона в области этнических о</w:t>
            </w:r>
            <w:r w:rsidR="000919D9" w:rsidRPr="00BD4E53">
              <w:rPr>
                <w:rFonts w:ascii="Times New Roman" w:hAnsi="Times New Roman"/>
                <w:sz w:val="24"/>
                <w:szCs w:val="24"/>
                <w:lang w:val="ru-RU"/>
              </w:rPr>
              <w:t>т</w:t>
            </w:r>
            <w:r w:rsidR="006F77E6" w:rsidRPr="00BD4E53">
              <w:rPr>
                <w:rFonts w:ascii="Times New Roman" w:hAnsi="Times New Roman"/>
                <w:sz w:val="24"/>
                <w:szCs w:val="24"/>
                <w:lang w:val="ru-RU"/>
              </w:rPr>
              <w:t>ношений.</w:t>
            </w:r>
            <w:r w:rsidR="000919D9" w:rsidRPr="00BD4E53">
              <w:rPr>
                <w:rFonts w:ascii="Times New Roman" w:hAnsi="Times New Roman"/>
                <w:sz w:val="24"/>
                <w:szCs w:val="24"/>
                <w:lang w:val="ru-RU"/>
              </w:rPr>
              <w:t xml:space="preserve"> Составить план работы наци</w:t>
            </w:r>
            <w:r w:rsidR="000919D9" w:rsidRPr="00BD4E53">
              <w:rPr>
                <w:rFonts w:ascii="Times New Roman" w:hAnsi="Times New Roman"/>
                <w:sz w:val="24"/>
                <w:szCs w:val="24"/>
                <w:lang w:val="ru-RU"/>
              </w:rPr>
              <w:t>о</w:t>
            </w:r>
            <w:r w:rsidR="000919D9" w:rsidRPr="00BD4E53">
              <w:rPr>
                <w:rFonts w:ascii="Times New Roman" w:hAnsi="Times New Roman"/>
                <w:sz w:val="24"/>
                <w:szCs w:val="24"/>
                <w:lang w:val="ru-RU"/>
              </w:rPr>
              <w:t>нально-культурного центра (по выбору).</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Демографическая ситуация в регионе</w:t>
            </w:r>
          </w:p>
        </w:tc>
        <w:tc>
          <w:tcPr>
            <w:tcW w:w="10537" w:type="dxa"/>
          </w:tcPr>
          <w:p w:rsidR="00AE1529" w:rsidRPr="00BD4E53" w:rsidRDefault="006F77E6"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Определять место Челябинской области в России по численности, возрастному и половому сост</w:t>
            </w:r>
            <w:r w:rsidRPr="00BD4E53">
              <w:rPr>
                <w:rFonts w:ascii="Times New Roman" w:hAnsi="Times New Roman"/>
                <w:sz w:val="24"/>
                <w:szCs w:val="24"/>
                <w:lang w:val="ru-RU"/>
              </w:rPr>
              <w:t>а</w:t>
            </w:r>
            <w:r w:rsidRPr="00BD4E53">
              <w:rPr>
                <w:rFonts w:ascii="Times New Roman" w:hAnsi="Times New Roman"/>
                <w:sz w:val="24"/>
                <w:szCs w:val="24"/>
                <w:lang w:val="ru-RU"/>
              </w:rPr>
              <w:t>ву. Определять состав населения области по статистическим данным. Выявлять особенности зан</w:t>
            </w:r>
            <w:r w:rsidRPr="00BD4E53">
              <w:rPr>
                <w:rFonts w:ascii="Times New Roman" w:hAnsi="Times New Roman"/>
                <w:sz w:val="24"/>
                <w:szCs w:val="24"/>
                <w:lang w:val="ru-RU"/>
              </w:rPr>
              <w:t>я</w:t>
            </w:r>
            <w:r w:rsidRPr="00BD4E53">
              <w:rPr>
                <w:rFonts w:ascii="Times New Roman" w:hAnsi="Times New Roman"/>
                <w:sz w:val="24"/>
                <w:szCs w:val="24"/>
                <w:lang w:val="ru-RU"/>
              </w:rPr>
              <w:t>тости населения, качество и количество трудовых ресурсов. Решать учебные задачи по получению информации на основе анализа таблиц, графиков и диаграмм. Определять и сравнивать естестве</w:t>
            </w:r>
            <w:r w:rsidRPr="00BD4E53">
              <w:rPr>
                <w:rFonts w:ascii="Times New Roman" w:hAnsi="Times New Roman"/>
                <w:sz w:val="24"/>
                <w:szCs w:val="24"/>
                <w:lang w:val="ru-RU"/>
              </w:rPr>
              <w:t>н</w:t>
            </w:r>
            <w:r w:rsidRPr="00BD4E53">
              <w:rPr>
                <w:rFonts w:ascii="Times New Roman" w:hAnsi="Times New Roman"/>
                <w:sz w:val="24"/>
                <w:szCs w:val="24"/>
                <w:lang w:val="ru-RU"/>
              </w:rPr>
              <w:t>ный прирост в разных районах Челяби</w:t>
            </w:r>
            <w:r w:rsidRPr="00BD4E53">
              <w:rPr>
                <w:rFonts w:ascii="Times New Roman" w:hAnsi="Times New Roman"/>
                <w:sz w:val="24"/>
                <w:szCs w:val="24"/>
                <w:lang w:val="ru-RU"/>
              </w:rPr>
              <w:t>н</w:t>
            </w:r>
            <w:r w:rsidRPr="00BD4E53">
              <w:rPr>
                <w:rFonts w:ascii="Times New Roman" w:hAnsi="Times New Roman"/>
                <w:sz w:val="24"/>
                <w:szCs w:val="24"/>
                <w:lang w:val="ru-RU"/>
              </w:rPr>
              <w:t>ской области.</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Право на свободное вероисп</w:t>
            </w:r>
            <w:r w:rsidRPr="00BD4E53">
              <w:rPr>
                <w:rFonts w:ascii="Times New Roman" w:hAnsi="Times New Roman"/>
                <w:sz w:val="24"/>
                <w:szCs w:val="24"/>
                <w:lang w:val="ru-RU"/>
              </w:rPr>
              <w:t>о</w:t>
            </w:r>
            <w:r w:rsidRPr="00BD4E53">
              <w:rPr>
                <w:rFonts w:ascii="Times New Roman" w:hAnsi="Times New Roman"/>
                <w:sz w:val="24"/>
                <w:szCs w:val="24"/>
                <w:lang w:val="ru-RU"/>
              </w:rPr>
              <w:t>ведание, религиозные орган</w:t>
            </w:r>
            <w:r w:rsidRPr="00BD4E53">
              <w:rPr>
                <w:rFonts w:ascii="Times New Roman" w:hAnsi="Times New Roman"/>
                <w:sz w:val="24"/>
                <w:szCs w:val="24"/>
                <w:lang w:val="ru-RU"/>
              </w:rPr>
              <w:t>и</w:t>
            </w:r>
            <w:r w:rsidRPr="00BD4E53">
              <w:rPr>
                <w:rFonts w:ascii="Times New Roman" w:hAnsi="Times New Roman"/>
                <w:sz w:val="24"/>
                <w:szCs w:val="24"/>
                <w:lang w:val="ru-RU"/>
              </w:rPr>
              <w:t>зации в регионе</w:t>
            </w:r>
          </w:p>
        </w:tc>
        <w:tc>
          <w:tcPr>
            <w:tcW w:w="10537" w:type="dxa"/>
          </w:tcPr>
          <w:p w:rsidR="00AE1529" w:rsidRPr="00BD4E53" w:rsidRDefault="000919D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Создать  карту религиозных учреждений Челябинской области. Составить план мероприятий р</w:t>
            </w:r>
            <w:r w:rsidRPr="00BD4E53">
              <w:rPr>
                <w:rFonts w:ascii="Times New Roman" w:hAnsi="Times New Roman"/>
                <w:sz w:val="24"/>
                <w:szCs w:val="24"/>
                <w:lang w:val="ru-RU"/>
              </w:rPr>
              <w:t>е</w:t>
            </w:r>
            <w:r w:rsidRPr="00BD4E53">
              <w:rPr>
                <w:rFonts w:ascii="Times New Roman" w:hAnsi="Times New Roman"/>
                <w:sz w:val="24"/>
                <w:szCs w:val="24"/>
                <w:lang w:val="ru-RU"/>
              </w:rPr>
              <w:t>лигиозного центра (по выбору)</w:t>
            </w:r>
          </w:p>
        </w:tc>
      </w:tr>
      <w:tr w:rsidR="00AE1529" w:rsidRPr="000C57C1" w:rsidTr="00AE1529">
        <w:tc>
          <w:tcPr>
            <w:tcW w:w="14786" w:type="dxa"/>
            <w:gridSpan w:val="3"/>
          </w:tcPr>
          <w:p w:rsidR="00AE1529" w:rsidRPr="00BD4E53" w:rsidRDefault="00AE1529" w:rsidP="00FE63D8">
            <w:pPr>
              <w:pStyle w:val="30"/>
              <w:widowControl w:val="0"/>
              <w:spacing w:line="240" w:lineRule="auto"/>
              <w:ind w:left="57" w:right="57"/>
              <w:jc w:val="center"/>
              <w:rPr>
                <w:rFonts w:ascii="Times New Roman" w:hAnsi="Times New Roman"/>
                <w:sz w:val="24"/>
                <w:szCs w:val="24"/>
                <w:lang w:val="ru-RU"/>
              </w:rPr>
            </w:pPr>
            <w:r w:rsidRPr="00BD4E53">
              <w:rPr>
                <w:rFonts w:ascii="Times New Roman" w:hAnsi="Times New Roman"/>
                <w:sz w:val="24"/>
                <w:szCs w:val="24"/>
                <w:lang w:val="ru-RU"/>
              </w:rPr>
              <w:lastRenderedPageBreak/>
              <w:t xml:space="preserve">Тема </w:t>
            </w:r>
            <w:r w:rsidRPr="000C57C1">
              <w:rPr>
                <w:rFonts w:ascii="Times New Roman" w:hAnsi="Times New Roman"/>
                <w:sz w:val="24"/>
                <w:szCs w:val="24"/>
                <w:lang w:val="en-US"/>
              </w:rPr>
              <w:t>IV</w:t>
            </w:r>
            <w:r w:rsidRPr="00BD4E53">
              <w:rPr>
                <w:rFonts w:ascii="Times New Roman" w:hAnsi="Times New Roman"/>
                <w:sz w:val="24"/>
                <w:szCs w:val="24"/>
                <w:lang w:val="ru-RU"/>
              </w:rPr>
              <w:t>. Политика как общественное явление</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Челябинская область – субъект РФ, часть Уральского фед</w:t>
            </w:r>
            <w:r w:rsidRPr="00BD4E53">
              <w:rPr>
                <w:rFonts w:ascii="Times New Roman" w:hAnsi="Times New Roman"/>
                <w:sz w:val="24"/>
                <w:szCs w:val="24"/>
                <w:lang w:val="ru-RU"/>
              </w:rPr>
              <w:t>е</w:t>
            </w:r>
            <w:r w:rsidRPr="00BD4E53">
              <w:rPr>
                <w:rFonts w:ascii="Times New Roman" w:hAnsi="Times New Roman"/>
                <w:sz w:val="24"/>
                <w:szCs w:val="24"/>
                <w:lang w:val="ru-RU"/>
              </w:rPr>
              <w:t>рального округа</w:t>
            </w:r>
          </w:p>
        </w:tc>
        <w:tc>
          <w:tcPr>
            <w:tcW w:w="10537" w:type="dxa"/>
          </w:tcPr>
          <w:p w:rsidR="00AE1529" w:rsidRPr="00BD4E53" w:rsidRDefault="000919D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Челябинская область на карте России. Определять место Челябинской области в России, полит</w:t>
            </w:r>
            <w:r w:rsidRPr="00BD4E53">
              <w:rPr>
                <w:rFonts w:ascii="Times New Roman" w:hAnsi="Times New Roman"/>
                <w:sz w:val="24"/>
                <w:szCs w:val="24"/>
                <w:lang w:val="ru-RU"/>
              </w:rPr>
              <w:t>и</w:t>
            </w:r>
            <w:r w:rsidRPr="00BD4E53">
              <w:rPr>
                <w:rFonts w:ascii="Times New Roman" w:hAnsi="Times New Roman"/>
                <w:sz w:val="24"/>
                <w:szCs w:val="24"/>
                <w:lang w:val="ru-RU"/>
              </w:rPr>
              <w:t>ческие связи области с другими субъектами Российской Федер</w:t>
            </w:r>
            <w:r w:rsidRPr="00BD4E53">
              <w:rPr>
                <w:rFonts w:ascii="Times New Roman" w:hAnsi="Times New Roman"/>
                <w:sz w:val="24"/>
                <w:szCs w:val="24"/>
                <w:lang w:val="ru-RU"/>
              </w:rPr>
              <w:t>а</w:t>
            </w:r>
            <w:r w:rsidRPr="00BD4E53">
              <w:rPr>
                <w:rFonts w:ascii="Times New Roman" w:hAnsi="Times New Roman"/>
                <w:sz w:val="24"/>
                <w:szCs w:val="24"/>
                <w:lang w:val="ru-RU"/>
              </w:rPr>
              <w:t>ции.</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Политическое развитие Чел</w:t>
            </w:r>
            <w:r w:rsidRPr="00BD4E53">
              <w:rPr>
                <w:rFonts w:ascii="Times New Roman" w:hAnsi="Times New Roman"/>
                <w:sz w:val="24"/>
                <w:szCs w:val="24"/>
                <w:lang w:val="ru-RU"/>
              </w:rPr>
              <w:t>я</w:t>
            </w:r>
            <w:r w:rsidRPr="00BD4E53">
              <w:rPr>
                <w:rFonts w:ascii="Times New Roman" w:hAnsi="Times New Roman"/>
                <w:sz w:val="24"/>
                <w:szCs w:val="24"/>
                <w:lang w:val="ru-RU"/>
              </w:rPr>
              <w:t>бинской области</w:t>
            </w:r>
          </w:p>
        </w:tc>
        <w:tc>
          <w:tcPr>
            <w:tcW w:w="10537" w:type="dxa"/>
          </w:tcPr>
          <w:p w:rsidR="00AE1529" w:rsidRPr="00BD4E53" w:rsidRDefault="000919D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Изучать политическое развитие области. Познакомиться с деятельностью и программными док</w:t>
            </w:r>
            <w:r w:rsidRPr="00BD4E53">
              <w:rPr>
                <w:rFonts w:ascii="Times New Roman" w:hAnsi="Times New Roman"/>
                <w:sz w:val="24"/>
                <w:szCs w:val="24"/>
                <w:lang w:val="ru-RU"/>
              </w:rPr>
              <w:t>у</w:t>
            </w:r>
            <w:r w:rsidRPr="00BD4E53">
              <w:rPr>
                <w:rFonts w:ascii="Times New Roman" w:hAnsi="Times New Roman"/>
                <w:sz w:val="24"/>
                <w:szCs w:val="24"/>
                <w:lang w:val="ru-RU"/>
              </w:rPr>
              <w:t>ментами политических партий и общественно-политических движений.</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Органы власти и местное с</w:t>
            </w:r>
            <w:r w:rsidRPr="00BD4E53">
              <w:rPr>
                <w:rFonts w:ascii="Times New Roman" w:hAnsi="Times New Roman"/>
                <w:sz w:val="24"/>
                <w:szCs w:val="24"/>
                <w:lang w:val="ru-RU"/>
              </w:rPr>
              <w:t>а</w:t>
            </w:r>
            <w:r w:rsidRPr="00BD4E53">
              <w:rPr>
                <w:rFonts w:ascii="Times New Roman" w:hAnsi="Times New Roman"/>
                <w:sz w:val="24"/>
                <w:szCs w:val="24"/>
                <w:lang w:val="ru-RU"/>
              </w:rPr>
              <w:t>моуправление в Челябинской области</w:t>
            </w:r>
          </w:p>
        </w:tc>
        <w:tc>
          <w:tcPr>
            <w:tcW w:w="10537" w:type="dxa"/>
          </w:tcPr>
          <w:p w:rsidR="00AE1529" w:rsidRPr="00BD4E53" w:rsidRDefault="000919D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 xml:space="preserve">Изучить способы формирования местных органов самоуправления. </w:t>
            </w:r>
            <w:r w:rsidR="000C57C1" w:rsidRPr="00BD4E53">
              <w:rPr>
                <w:rFonts w:ascii="Times New Roman" w:hAnsi="Times New Roman"/>
                <w:sz w:val="24"/>
                <w:szCs w:val="24"/>
                <w:lang w:val="ru-RU"/>
              </w:rPr>
              <w:t xml:space="preserve"> Составить портрет политич</w:t>
            </w:r>
            <w:r w:rsidR="000C57C1" w:rsidRPr="00BD4E53">
              <w:rPr>
                <w:rFonts w:ascii="Times New Roman" w:hAnsi="Times New Roman"/>
                <w:sz w:val="24"/>
                <w:szCs w:val="24"/>
                <w:lang w:val="ru-RU"/>
              </w:rPr>
              <w:t>е</w:t>
            </w:r>
            <w:r w:rsidR="000C57C1" w:rsidRPr="00BD4E53">
              <w:rPr>
                <w:rFonts w:ascii="Times New Roman" w:hAnsi="Times New Roman"/>
                <w:sz w:val="24"/>
                <w:szCs w:val="24"/>
                <w:lang w:val="ru-RU"/>
              </w:rPr>
              <w:t>ского руководителя (по выбору).</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Средства массовой информ</w:t>
            </w:r>
            <w:r w:rsidRPr="00BD4E53">
              <w:rPr>
                <w:rFonts w:ascii="Times New Roman" w:hAnsi="Times New Roman"/>
                <w:sz w:val="24"/>
                <w:szCs w:val="24"/>
                <w:lang w:val="ru-RU"/>
              </w:rPr>
              <w:t>а</w:t>
            </w:r>
            <w:r w:rsidRPr="00BD4E53">
              <w:rPr>
                <w:rFonts w:ascii="Times New Roman" w:hAnsi="Times New Roman"/>
                <w:sz w:val="24"/>
                <w:szCs w:val="24"/>
                <w:lang w:val="ru-RU"/>
              </w:rPr>
              <w:t>ции Челябинской области</w:t>
            </w:r>
          </w:p>
        </w:tc>
        <w:tc>
          <w:tcPr>
            <w:tcW w:w="10537" w:type="dxa"/>
          </w:tcPr>
          <w:p w:rsidR="00AE1529" w:rsidRPr="00BD4E53" w:rsidRDefault="000C57C1"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Познакомиться с деятельностью местных средств массовых информаций. Определить характер информации, распространяемый по каналам СМИ.</w:t>
            </w:r>
          </w:p>
        </w:tc>
      </w:tr>
      <w:tr w:rsidR="00AE1529" w:rsidRPr="000C57C1" w:rsidTr="00AE1529">
        <w:tc>
          <w:tcPr>
            <w:tcW w:w="14786" w:type="dxa"/>
            <w:gridSpan w:val="3"/>
          </w:tcPr>
          <w:p w:rsidR="00AE1529" w:rsidRPr="00BD4E53" w:rsidRDefault="00AE1529" w:rsidP="00FE63D8">
            <w:pPr>
              <w:pStyle w:val="30"/>
              <w:widowControl w:val="0"/>
              <w:spacing w:line="240" w:lineRule="auto"/>
              <w:ind w:left="57" w:right="57"/>
              <w:jc w:val="center"/>
              <w:rPr>
                <w:rFonts w:ascii="Times New Roman" w:hAnsi="Times New Roman"/>
                <w:sz w:val="24"/>
                <w:szCs w:val="24"/>
                <w:lang w:val="ru-RU"/>
              </w:rPr>
            </w:pPr>
            <w:r w:rsidRPr="00BD4E53">
              <w:rPr>
                <w:rFonts w:ascii="Times New Roman" w:hAnsi="Times New Roman"/>
                <w:sz w:val="24"/>
                <w:szCs w:val="24"/>
                <w:lang w:val="ru-RU"/>
              </w:rPr>
              <w:t xml:space="preserve">Тема </w:t>
            </w:r>
            <w:r w:rsidR="000C57C1">
              <w:rPr>
                <w:rFonts w:ascii="Times New Roman" w:hAnsi="Times New Roman"/>
                <w:sz w:val="24"/>
                <w:szCs w:val="24"/>
                <w:lang w:val="en-US"/>
              </w:rPr>
              <w:t>V</w:t>
            </w:r>
            <w:r w:rsidR="000C57C1" w:rsidRPr="00BD4E53">
              <w:rPr>
                <w:rFonts w:ascii="Times New Roman" w:hAnsi="Times New Roman"/>
                <w:sz w:val="24"/>
                <w:szCs w:val="24"/>
                <w:lang w:val="ru-RU"/>
              </w:rPr>
              <w:t>. Экономика</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Экономика семьи</w:t>
            </w:r>
          </w:p>
        </w:tc>
        <w:tc>
          <w:tcPr>
            <w:tcW w:w="10537" w:type="dxa"/>
          </w:tcPr>
          <w:p w:rsidR="00AE1529" w:rsidRPr="00BD4E53" w:rsidRDefault="00AE1529"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Определять изменение структуры расходов семьи как следствие экономических преобразований в стране, регионе.  Уметь определять основные источники доходов и расходов семьи. Определять структуру расходов семьи как индикатора уровня развития страны, региона.</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AE1529" w:rsidP="00FE63D8">
            <w:pPr>
              <w:pStyle w:val="30"/>
              <w:widowControl w:val="0"/>
              <w:spacing w:line="240" w:lineRule="auto"/>
              <w:ind w:left="57" w:right="57"/>
              <w:jc w:val="center"/>
              <w:rPr>
                <w:rFonts w:ascii="Times New Roman" w:hAnsi="Times New Roman"/>
                <w:sz w:val="24"/>
                <w:szCs w:val="24"/>
                <w:lang w:val="ru-RU"/>
              </w:rPr>
            </w:pPr>
            <w:r w:rsidRPr="00BD4E53">
              <w:rPr>
                <w:rFonts w:ascii="Times New Roman" w:hAnsi="Times New Roman"/>
                <w:sz w:val="24"/>
                <w:szCs w:val="24"/>
                <w:lang w:val="ru-RU"/>
              </w:rPr>
              <w:t>Бизнес и экономика в Челяби</w:t>
            </w:r>
            <w:r w:rsidRPr="00BD4E53">
              <w:rPr>
                <w:rFonts w:ascii="Times New Roman" w:hAnsi="Times New Roman"/>
                <w:sz w:val="24"/>
                <w:szCs w:val="24"/>
                <w:lang w:val="ru-RU"/>
              </w:rPr>
              <w:t>н</w:t>
            </w:r>
            <w:r w:rsidRPr="00BD4E53">
              <w:rPr>
                <w:rFonts w:ascii="Times New Roman" w:hAnsi="Times New Roman"/>
                <w:sz w:val="24"/>
                <w:szCs w:val="24"/>
                <w:lang w:val="ru-RU"/>
              </w:rPr>
              <w:t>ской области</w:t>
            </w:r>
          </w:p>
        </w:tc>
        <w:tc>
          <w:tcPr>
            <w:tcW w:w="10537" w:type="dxa"/>
          </w:tcPr>
          <w:p w:rsidR="00AE1529" w:rsidRPr="00BD4E53" w:rsidRDefault="00AE1529" w:rsidP="00FE63D8">
            <w:pPr>
              <w:pStyle w:val="30"/>
              <w:widowControl w:val="0"/>
              <w:spacing w:line="240" w:lineRule="auto"/>
              <w:ind w:left="57" w:right="57"/>
              <w:jc w:val="both"/>
              <w:rPr>
                <w:rFonts w:ascii="Times New Roman" w:hAnsi="Times New Roman"/>
                <w:sz w:val="24"/>
                <w:szCs w:val="24"/>
                <w:lang w:val="ru-RU"/>
              </w:rPr>
            </w:pPr>
            <w:r w:rsidRPr="00BD4E53">
              <w:rPr>
                <w:rFonts w:ascii="Times New Roman" w:hAnsi="Times New Roman"/>
                <w:sz w:val="24"/>
                <w:szCs w:val="24"/>
                <w:lang w:val="ru-RU"/>
              </w:rPr>
              <w:t>Объяснять понятия «фирма», «предприятие», «отрасль». Знать виды и цели, факторы деятельности фирм. Иметь представление об основных организационных формах бизнеса  в Челябинской обла</w:t>
            </w:r>
            <w:r w:rsidRPr="00BD4E53">
              <w:rPr>
                <w:rFonts w:ascii="Times New Roman" w:hAnsi="Times New Roman"/>
                <w:sz w:val="24"/>
                <w:szCs w:val="24"/>
                <w:lang w:val="ru-RU"/>
              </w:rPr>
              <w:t>с</w:t>
            </w:r>
            <w:r w:rsidRPr="00BD4E53">
              <w:rPr>
                <w:rFonts w:ascii="Times New Roman" w:hAnsi="Times New Roman"/>
                <w:sz w:val="24"/>
                <w:szCs w:val="24"/>
                <w:lang w:val="ru-RU"/>
              </w:rPr>
              <w:t>ти.</w:t>
            </w:r>
          </w:p>
        </w:tc>
      </w:tr>
      <w:tr w:rsidR="00AE1529" w:rsidRPr="000C57C1" w:rsidTr="000C57C1">
        <w:tc>
          <w:tcPr>
            <w:tcW w:w="0" w:type="auto"/>
          </w:tcPr>
          <w:p w:rsidR="00AE1529" w:rsidRPr="00BD4E53" w:rsidRDefault="00AE1529"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AE1529" w:rsidRPr="00BD4E53" w:rsidRDefault="00D758D5"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Рынок труда в Челябинской области</w:t>
            </w:r>
          </w:p>
        </w:tc>
        <w:tc>
          <w:tcPr>
            <w:tcW w:w="10537" w:type="dxa"/>
          </w:tcPr>
          <w:p w:rsidR="00AE1529" w:rsidRPr="00BD4E53" w:rsidRDefault="00D758D5"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Объяснять понятия «безработица», «рынок труда». Знать основные причины, виды безработицы и меры борьбы. Изучить меры борьбы с безработицей, применяемые в Челябинской области</w:t>
            </w:r>
          </w:p>
        </w:tc>
      </w:tr>
      <w:tr w:rsidR="00D758D5" w:rsidRPr="000C57C1" w:rsidTr="000C57C1">
        <w:tc>
          <w:tcPr>
            <w:tcW w:w="0" w:type="auto"/>
          </w:tcPr>
          <w:p w:rsidR="00D758D5" w:rsidRPr="00BD4E53" w:rsidRDefault="00D758D5"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D758D5" w:rsidRPr="00BD4E53" w:rsidRDefault="00D758D5"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Основные проблемы эконом</w:t>
            </w:r>
            <w:r w:rsidRPr="00BD4E53">
              <w:rPr>
                <w:rFonts w:ascii="Times New Roman" w:hAnsi="Times New Roman"/>
                <w:sz w:val="24"/>
                <w:szCs w:val="24"/>
                <w:lang w:val="ru-RU"/>
              </w:rPr>
              <w:t>и</w:t>
            </w:r>
            <w:r w:rsidRPr="00BD4E53">
              <w:rPr>
                <w:rFonts w:ascii="Times New Roman" w:hAnsi="Times New Roman"/>
                <w:sz w:val="24"/>
                <w:szCs w:val="24"/>
                <w:lang w:val="ru-RU"/>
              </w:rPr>
              <w:t>ки Челябинской области</w:t>
            </w:r>
          </w:p>
        </w:tc>
        <w:tc>
          <w:tcPr>
            <w:tcW w:w="10537" w:type="dxa"/>
          </w:tcPr>
          <w:p w:rsidR="00D758D5" w:rsidRPr="00BD4E53" w:rsidRDefault="00D758D5"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Использовать данные статистических источников</w:t>
            </w:r>
            <w:r w:rsidR="000C57C1" w:rsidRPr="00BD4E53">
              <w:rPr>
                <w:rFonts w:ascii="Times New Roman" w:hAnsi="Times New Roman"/>
                <w:sz w:val="24"/>
                <w:szCs w:val="24"/>
                <w:lang w:val="ru-RU"/>
              </w:rPr>
              <w:t xml:space="preserve">, </w:t>
            </w:r>
            <w:r w:rsidRPr="00BD4E53">
              <w:rPr>
                <w:rFonts w:ascii="Times New Roman" w:hAnsi="Times New Roman"/>
                <w:sz w:val="24"/>
                <w:szCs w:val="24"/>
                <w:lang w:val="ru-RU"/>
              </w:rPr>
              <w:t>СМИ при изучении экономического развития Южного Урала.</w:t>
            </w:r>
          </w:p>
        </w:tc>
      </w:tr>
      <w:tr w:rsidR="000C57C1" w:rsidRPr="000C57C1" w:rsidTr="001F3B37">
        <w:tc>
          <w:tcPr>
            <w:tcW w:w="14786" w:type="dxa"/>
            <w:gridSpan w:val="3"/>
          </w:tcPr>
          <w:p w:rsidR="000C57C1" w:rsidRPr="00BD4E53" w:rsidRDefault="00B725EB" w:rsidP="00FE63D8">
            <w:pPr>
              <w:pStyle w:val="30"/>
              <w:widowControl w:val="0"/>
              <w:spacing w:line="240" w:lineRule="auto"/>
              <w:ind w:left="57" w:right="57"/>
              <w:jc w:val="center"/>
              <w:rPr>
                <w:rFonts w:ascii="Times New Roman" w:hAnsi="Times New Roman"/>
                <w:sz w:val="24"/>
                <w:szCs w:val="24"/>
                <w:lang w:val="ru-RU"/>
              </w:rPr>
            </w:pPr>
            <w:r w:rsidRPr="00BD4E53">
              <w:rPr>
                <w:rFonts w:ascii="Times New Roman" w:hAnsi="Times New Roman"/>
                <w:sz w:val="24"/>
                <w:szCs w:val="24"/>
                <w:lang w:val="ru-RU"/>
              </w:rPr>
              <w:t xml:space="preserve">Тема </w:t>
            </w:r>
            <w:r>
              <w:rPr>
                <w:rFonts w:ascii="Times New Roman" w:hAnsi="Times New Roman"/>
                <w:sz w:val="24"/>
                <w:szCs w:val="24"/>
                <w:lang w:val="en-US"/>
              </w:rPr>
              <w:t>VI</w:t>
            </w:r>
            <w:r w:rsidRPr="00BD4E53">
              <w:rPr>
                <w:rFonts w:ascii="Times New Roman" w:hAnsi="Times New Roman"/>
                <w:sz w:val="24"/>
                <w:szCs w:val="24"/>
                <w:lang w:val="ru-RU"/>
              </w:rPr>
              <w:t xml:space="preserve">. </w:t>
            </w:r>
            <w:r w:rsidR="000C57C1" w:rsidRPr="00BD4E53">
              <w:rPr>
                <w:rFonts w:ascii="Times New Roman" w:hAnsi="Times New Roman"/>
                <w:sz w:val="24"/>
                <w:szCs w:val="24"/>
                <w:lang w:val="ru-RU"/>
              </w:rPr>
              <w:t>Право</w:t>
            </w:r>
          </w:p>
        </w:tc>
      </w:tr>
      <w:tr w:rsidR="000C57C1" w:rsidRPr="000C57C1" w:rsidTr="000C57C1">
        <w:tc>
          <w:tcPr>
            <w:tcW w:w="0" w:type="auto"/>
          </w:tcPr>
          <w:p w:rsidR="000C57C1" w:rsidRPr="00BD4E53" w:rsidRDefault="000C57C1"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0C57C1" w:rsidRPr="00BD4E53" w:rsidRDefault="000C57C1"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Правовое регулирование р</w:t>
            </w:r>
            <w:r w:rsidRPr="00BD4E53">
              <w:rPr>
                <w:rFonts w:ascii="Times New Roman" w:hAnsi="Times New Roman"/>
                <w:sz w:val="24"/>
                <w:szCs w:val="24"/>
                <w:lang w:val="ru-RU"/>
              </w:rPr>
              <w:t>ы</w:t>
            </w:r>
            <w:r w:rsidRPr="00BD4E53">
              <w:rPr>
                <w:rFonts w:ascii="Times New Roman" w:hAnsi="Times New Roman"/>
                <w:sz w:val="24"/>
                <w:szCs w:val="24"/>
                <w:lang w:val="ru-RU"/>
              </w:rPr>
              <w:t>ночной экономики в Челяби</w:t>
            </w:r>
            <w:r w:rsidRPr="00BD4E53">
              <w:rPr>
                <w:rFonts w:ascii="Times New Roman" w:hAnsi="Times New Roman"/>
                <w:sz w:val="24"/>
                <w:szCs w:val="24"/>
                <w:lang w:val="ru-RU"/>
              </w:rPr>
              <w:t>н</w:t>
            </w:r>
            <w:r w:rsidRPr="00BD4E53">
              <w:rPr>
                <w:rFonts w:ascii="Times New Roman" w:hAnsi="Times New Roman"/>
                <w:sz w:val="24"/>
                <w:szCs w:val="24"/>
                <w:lang w:val="ru-RU"/>
              </w:rPr>
              <w:t>ской области</w:t>
            </w:r>
          </w:p>
        </w:tc>
        <w:tc>
          <w:tcPr>
            <w:tcW w:w="10537" w:type="dxa"/>
          </w:tcPr>
          <w:p w:rsidR="000C57C1" w:rsidRPr="00BD4E53" w:rsidRDefault="000C57C1" w:rsidP="00FE63D8">
            <w:pPr>
              <w:pStyle w:val="30"/>
              <w:widowControl w:val="0"/>
              <w:spacing w:line="240" w:lineRule="auto"/>
              <w:ind w:right="57"/>
              <w:rPr>
                <w:rFonts w:ascii="Times New Roman" w:hAnsi="Times New Roman"/>
                <w:sz w:val="24"/>
                <w:szCs w:val="24"/>
                <w:lang w:val="ru-RU"/>
              </w:rPr>
            </w:pPr>
            <w:r w:rsidRPr="00BD4E53">
              <w:rPr>
                <w:rFonts w:ascii="Times New Roman" w:hAnsi="Times New Roman"/>
                <w:sz w:val="24"/>
                <w:szCs w:val="24"/>
                <w:lang w:val="ru-RU"/>
              </w:rPr>
              <w:t>Изучить основные правовые методы регулирования рыночных отношений. Определять степень действия антимонопольного, налогового законодательства в регионе.</w:t>
            </w:r>
          </w:p>
        </w:tc>
      </w:tr>
      <w:tr w:rsidR="000C57C1" w:rsidRPr="000C57C1" w:rsidTr="000C57C1">
        <w:tc>
          <w:tcPr>
            <w:tcW w:w="0" w:type="auto"/>
          </w:tcPr>
          <w:p w:rsidR="000C57C1" w:rsidRPr="00BD4E53" w:rsidRDefault="000C57C1"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0C57C1" w:rsidRPr="00BD4E53" w:rsidRDefault="000C57C1"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Состояние правовой культуры в Челябинской области</w:t>
            </w:r>
          </w:p>
        </w:tc>
        <w:tc>
          <w:tcPr>
            <w:tcW w:w="10537" w:type="dxa"/>
          </w:tcPr>
          <w:p w:rsidR="000C57C1" w:rsidRPr="00BD4E53" w:rsidRDefault="00B725EB"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Формирование правовой культуры. Определение степени правовой культуры через анкетирование. Анализ и сравнение результатов.</w:t>
            </w:r>
          </w:p>
        </w:tc>
      </w:tr>
      <w:tr w:rsidR="000C57C1" w:rsidRPr="000C57C1" w:rsidTr="000C57C1">
        <w:tc>
          <w:tcPr>
            <w:tcW w:w="0" w:type="auto"/>
          </w:tcPr>
          <w:p w:rsidR="000C57C1" w:rsidRPr="00BD4E53" w:rsidRDefault="000C57C1" w:rsidP="00FE63D8">
            <w:pPr>
              <w:pStyle w:val="30"/>
              <w:widowControl w:val="0"/>
              <w:numPr>
                <w:ilvl w:val="0"/>
                <w:numId w:val="16"/>
              </w:numPr>
              <w:spacing w:after="0" w:line="240" w:lineRule="auto"/>
              <w:ind w:left="57" w:right="57" w:firstLine="0"/>
              <w:jc w:val="both"/>
              <w:rPr>
                <w:rFonts w:ascii="Times New Roman" w:hAnsi="Times New Roman"/>
                <w:kern w:val="2"/>
                <w:sz w:val="24"/>
                <w:szCs w:val="24"/>
                <w:lang w:val="ru-RU"/>
              </w:rPr>
            </w:pPr>
          </w:p>
        </w:tc>
        <w:tc>
          <w:tcPr>
            <w:tcW w:w="3595" w:type="dxa"/>
          </w:tcPr>
          <w:p w:rsidR="000C57C1" w:rsidRPr="00BD4E53" w:rsidRDefault="000C57C1"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Правосудие в Челябинской  области</w:t>
            </w:r>
          </w:p>
        </w:tc>
        <w:tc>
          <w:tcPr>
            <w:tcW w:w="10537" w:type="dxa"/>
          </w:tcPr>
          <w:p w:rsidR="000C57C1" w:rsidRPr="00BD4E53" w:rsidRDefault="000C57C1" w:rsidP="00FE63D8">
            <w:pPr>
              <w:pStyle w:val="30"/>
              <w:widowControl w:val="0"/>
              <w:spacing w:line="240" w:lineRule="auto"/>
              <w:ind w:left="57" w:right="57"/>
              <w:rPr>
                <w:rFonts w:ascii="Times New Roman" w:hAnsi="Times New Roman"/>
                <w:sz w:val="24"/>
                <w:szCs w:val="24"/>
                <w:lang w:val="ru-RU"/>
              </w:rPr>
            </w:pPr>
            <w:r w:rsidRPr="00BD4E53">
              <w:rPr>
                <w:rFonts w:ascii="Times New Roman" w:hAnsi="Times New Roman"/>
                <w:sz w:val="24"/>
                <w:szCs w:val="24"/>
                <w:lang w:val="ru-RU"/>
              </w:rPr>
              <w:t>Экскурсия в музей областного суда. Участие в открытом с</w:t>
            </w:r>
            <w:r w:rsidR="004F34A8" w:rsidRPr="00BD4E53">
              <w:rPr>
                <w:rFonts w:ascii="Times New Roman" w:hAnsi="Times New Roman"/>
                <w:sz w:val="24"/>
                <w:szCs w:val="24"/>
                <w:lang w:val="ru-RU"/>
              </w:rPr>
              <w:t>удебном заседании</w:t>
            </w:r>
            <w:r w:rsidRPr="00BD4E53">
              <w:rPr>
                <w:rFonts w:ascii="Times New Roman" w:hAnsi="Times New Roman"/>
                <w:sz w:val="24"/>
                <w:szCs w:val="24"/>
                <w:lang w:val="ru-RU"/>
              </w:rPr>
              <w:t>.</w:t>
            </w:r>
          </w:p>
        </w:tc>
      </w:tr>
    </w:tbl>
    <w:p w:rsidR="00AE1529" w:rsidRDefault="00AE1529" w:rsidP="00FE63D8">
      <w:pPr>
        <w:spacing w:after="0" w:line="240" w:lineRule="auto"/>
        <w:ind w:firstLine="709"/>
        <w:jc w:val="right"/>
        <w:rPr>
          <w:rFonts w:ascii="Times New Roman" w:hAnsi="Times New Roman"/>
          <w:color w:val="000000"/>
          <w:sz w:val="26"/>
          <w:szCs w:val="26"/>
        </w:rPr>
      </w:pPr>
    </w:p>
    <w:p w:rsidR="00AE1529" w:rsidRDefault="004F34A8" w:rsidP="00FE63D8">
      <w:pPr>
        <w:spacing w:after="0" w:line="240" w:lineRule="auto"/>
        <w:ind w:firstLine="709"/>
        <w:jc w:val="right"/>
        <w:rPr>
          <w:rFonts w:ascii="Times New Roman" w:hAnsi="Times New Roman"/>
          <w:color w:val="000000"/>
          <w:sz w:val="26"/>
          <w:szCs w:val="26"/>
        </w:rPr>
      </w:pPr>
      <w:r>
        <w:rPr>
          <w:rFonts w:ascii="Times New Roman" w:hAnsi="Times New Roman"/>
          <w:color w:val="000000"/>
          <w:sz w:val="26"/>
          <w:szCs w:val="26"/>
        </w:rPr>
        <w:t>Приложение 2</w:t>
      </w:r>
    </w:p>
    <w:p w:rsidR="00AE1529" w:rsidRDefault="00AE1529" w:rsidP="00FE63D8">
      <w:pPr>
        <w:spacing w:after="0" w:line="240" w:lineRule="auto"/>
        <w:ind w:firstLine="709"/>
        <w:jc w:val="right"/>
        <w:rPr>
          <w:rFonts w:ascii="Times New Roman" w:hAnsi="Times New Roman"/>
          <w:color w:val="000000"/>
          <w:sz w:val="26"/>
          <w:szCs w:val="26"/>
        </w:rPr>
      </w:pPr>
    </w:p>
    <w:p w:rsidR="00AE1529" w:rsidRDefault="00AE1529" w:rsidP="00FE63D8">
      <w:pPr>
        <w:spacing w:after="0" w:line="240" w:lineRule="auto"/>
        <w:ind w:firstLine="709"/>
        <w:jc w:val="right"/>
        <w:rPr>
          <w:rFonts w:ascii="Times New Roman" w:hAnsi="Times New Roman"/>
          <w:color w:val="000000"/>
          <w:sz w:val="26"/>
          <w:szCs w:val="26"/>
        </w:rPr>
      </w:pPr>
    </w:p>
    <w:p w:rsidR="00AE1529" w:rsidRDefault="00AE1529" w:rsidP="00FE63D8">
      <w:pPr>
        <w:spacing w:after="0" w:line="240" w:lineRule="auto"/>
        <w:ind w:firstLine="709"/>
        <w:jc w:val="center"/>
        <w:rPr>
          <w:rFonts w:ascii="Times New Roman" w:hAnsi="Times New Roman"/>
          <w:color w:val="000000"/>
          <w:sz w:val="26"/>
          <w:szCs w:val="26"/>
        </w:rPr>
      </w:pPr>
      <w:r>
        <w:rPr>
          <w:rFonts w:ascii="Times New Roman" w:hAnsi="Times New Roman"/>
          <w:color w:val="000000"/>
          <w:sz w:val="26"/>
          <w:szCs w:val="26"/>
        </w:rPr>
        <w:t xml:space="preserve">Учебники, рекомендуемые к использованию </w:t>
      </w:r>
    </w:p>
    <w:p w:rsidR="00AE1529" w:rsidRDefault="00AE1529" w:rsidP="00FE63D8">
      <w:pPr>
        <w:spacing w:after="120" w:line="240" w:lineRule="auto"/>
        <w:ind w:firstLine="709"/>
        <w:jc w:val="center"/>
        <w:rPr>
          <w:rFonts w:ascii="Times New Roman" w:hAnsi="Times New Roman"/>
          <w:color w:val="000000"/>
          <w:sz w:val="26"/>
          <w:szCs w:val="26"/>
        </w:rPr>
      </w:pPr>
      <w:r>
        <w:rPr>
          <w:rFonts w:ascii="Times New Roman" w:hAnsi="Times New Roman"/>
          <w:color w:val="000000"/>
          <w:sz w:val="26"/>
          <w:szCs w:val="26"/>
        </w:rPr>
        <w:t>при реализации обязательной части основной образовательной программы</w:t>
      </w:r>
    </w:p>
    <w:tbl>
      <w:tblPr>
        <w:tblW w:w="0" w:type="auto"/>
        <w:tblInd w:w="98" w:type="dxa"/>
        <w:tblLayout w:type="fixed"/>
        <w:tblLook w:val="0000"/>
      </w:tblPr>
      <w:tblGrid>
        <w:gridCol w:w="1265"/>
        <w:gridCol w:w="163"/>
        <w:gridCol w:w="142"/>
        <w:gridCol w:w="2975"/>
        <w:gridCol w:w="2220"/>
        <w:gridCol w:w="1200"/>
        <w:gridCol w:w="2655"/>
        <w:gridCol w:w="3735"/>
      </w:tblGrid>
      <w:tr w:rsidR="00AE1529" w:rsidTr="00FE63D8">
        <w:trPr>
          <w:trHeight w:val="23"/>
        </w:trPr>
        <w:tc>
          <w:tcPr>
            <w:tcW w:w="1570" w:type="dxa"/>
            <w:gridSpan w:val="3"/>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line="240" w:lineRule="auto"/>
              <w:jc w:val="center"/>
              <w:rPr>
                <w:rFonts w:ascii="Times New Roman" w:hAnsi="Times New Roman"/>
                <w:color w:val="000000"/>
              </w:rPr>
            </w:pPr>
            <w:r>
              <w:rPr>
                <w:rFonts w:ascii="Times New Roman" w:hAnsi="Times New Roman"/>
                <w:color w:val="000000"/>
              </w:rPr>
              <w:t>Порядковый номер уче</w:t>
            </w:r>
            <w:r>
              <w:rPr>
                <w:rFonts w:ascii="Times New Roman" w:hAnsi="Times New Roman"/>
                <w:color w:val="000000"/>
              </w:rPr>
              <w:t>б</w:t>
            </w:r>
            <w:r>
              <w:rPr>
                <w:rFonts w:ascii="Times New Roman" w:hAnsi="Times New Roman"/>
                <w:color w:val="000000"/>
              </w:rPr>
              <w:t>ника</w:t>
            </w:r>
          </w:p>
        </w:tc>
        <w:tc>
          <w:tcPr>
            <w:tcW w:w="2975" w:type="dxa"/>
            <w:tcBorders>
              <w:top w:val="single" w:sz="4" w:space="0" w:color="000000"/>
              <w:left w:val="single" w:sz="4" w:space="0" w:color="000000"/>
            </w:tcBorders>
            <w:shd w:val="clear" w:color="auto" w:fill="auto"/>
            <w:vAlign w:val="center"/>
          </w:tcPr>
          <w:p w:rsidR="00AE1529" w:rsidRDefault="00AE1529" w:rsidP="00FE63D8">
            <w:pPr>
              <w:snapToGrid w:val="0"/>
              <w:spacing w:line="240" w:lineRule="auto"/>
              <w:jc w:val="center"/>
              <w:rPr>
                <w:rFonts w:ascii="Times New Roman" w:hAnsi="Times New Roman"/>
                <w:color w:val="000000"/>
              </w:rPr>
            </w:pPr>
            <w:r>
              <w:rPr>
                <w:rFonts w:ascii="Times New Roman" w:hAnsi="Times New Roman"/>
                <w:color w:val="000000"/>
              </w:rPr>
              <w:t>Автор/авторский ко</w:t>
            </w:r>
            <w:r>
              <w:rPr>
                <w:rFonts w:ascii="Times New Roman" w:hAnsi="Times New Roman"/>
                <w:color w:val="000000"/>
              </w:rPr>
              <w:t>л</w:t>
            </w:r>
            <w:r>
              <w:rPr>
                <w:rFonts w:ascii="Times New Roman" w:hAnsi="Times New Roman"/>
                <w:color w:val="000000"/>
              </w:rPr>
              <w:t>лектив</w:t>
            </w:r>
          </w:p>
        </w:tc>
        <w:tc>
          <w:tcPr>
            <w:tcW w:w="2220" w:type="dxa"/>
            <w:tcBorders>
              <w:top w:val="single" w:sz="4" w:space="0" w:color="000000"/>
              <w:left w:val="single" w:sz="4" w:space="0" w:color="000000"/>
            </w:tcBorders>
            <w:shd w:val="clear" w:color="auto" w:fill="auto"/>
            <w:vAlign w:val="center"/>
          </w:tcPr>
          <w:p w:rsidR="00AE1529" w:rsidRDefault="00AE1529" w:rsidP="00FE63D8">
            <w:pPr>
              <w:snapToGrid w:val="0"/>
              <w:spacing w:line="240" w:lineRule="auto"/>
              <w:jc w:val="center"/>
              <w:rPr>
                <w:rFonts w:ascii="Times New Roman" w:hAnsi="Times New Roman"/>
                <w:color w:val="000000"/>
              </w:rPr>
            </w:pPr>
            <w:r>
              <w:rPr>
                <w:rFonts w:ascii="Times New Roman" w:hAnsi="Times New Roman"/>
                <w:color w:val="000000"/>
              </w:rPr>
              <w:t>Наименование уче</w:t>
            </w:r>
            <w:r>
              <w:rPr>
                <w:rFonts w:ascii="Times New Roman" w:hAnsi="Times New Roman"/>
                <w:color w:val="000000"/>
              </w:rPr>
              <w:t>б</w:t>
            </w:r>
            <w:r>
              <w:rPr>
                <w:rFonts w:ascii="Times New Roman" w:hAnsi="Times New Roman"/>
                <w:color w:val="000000"/>
              </w:rPr>
              <w:t>ника</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line="240" w:lineRule="auto"/>
              <w:jc w:val="center"/>
              <w:rPr>
                <w:rFonts w:ascii="Times New Roman" w:hAnsi="Times New Roman"/>
                <w:color w:val="000000"/>
              </w:rPr>
            </w:pPr>
            <w:r>
              <w:rPr>
                <w:rFonts w:ascii="Times New Roman" w:hAnsi="Times New Roman"/>
                <w:color w:val="000000"/>
              </w:rPr>
              <w:t>Класс</w:t>
            </w:r>
          </w:p>
        </w:tc>
        <w:tc>
          <w:tcPr>
            <w:tcW w:w="2655" w:type="dxa"/>
            <w:tcBorders>
              <w:top w:val="single" w:sz="4" w:space="0" w:color="000000"/>
              <w:left w:val="single" w:sz="4" w:space="0" w:color="000000"/>
            </w:tcBorders>
            <w:shd w:val="clear" w:color="auto" w:fill="auto"/>
            <w:vAlign w:val="center"/>
          </w:tcPr>
          <w:p w:rsidR="00AE1529" w:rsidRDefault="00AE1529" w:rsidP="00FE63D8">
            <w:pPr>
              <w:snapToGrid w:val="0"/>
              <w:spacing w:line="240" w:lineRule="auto"/>
              <w:jc w:val="center"/>
              <w:rPr>
                <w:rFonts w:ascii="Times New Roman" w:hAnsi="Times New Roman"/>
                <w:color w:val="000000"/>
              </w:rPr>
            </w:pPr>
            <w:r>
              <w:rPr>
                <w:rFonts w:ascii="Times New Roman" w:hAnsi="Times New Roman"/>
                <w:color w:val="000000"/>
              </w:rPr>
              <w:t>Наименование издателя учебника</w:t>
            </w:r>
          </w:p>
        </w:tc>
        <w:tc>
          <w:tcPr>
            <w:tcW w:w="3735" w:type="dxa"/>
            <w:tcBorders>
              <w:top w:val="single" w:sz="4" w:space="0" w:color="000000"/>
              <w:left w:val="single" w:sz="4" w:space="0" w:color="000000"/>
              <w:right w:val="single" w:sz="4" w:space="0" w:color="000000"/>
            </w:tcBorders>
            <w:shd w:val="clear" w:color="auto" w:fill="auto"/>
            <w:vAlign w:val="center"/>
          </w:tcPr>
          <w:p w:rsidR="00AE1529" w:rsidRDefault="00AE1529" w:rsidP="00FE63D8">
            <w:pPr>
              <w:snapToGrid w:val="0"/>
              <w:spacing w:line="240" w:lineRule="auto"/>
              <w:jc w:val="center"/>
              <w:rPr>
                <w:rFonts w:ascii="Times New Roman" w:hAnsi="Times New Roman"/>
                <w:color w:val="000000"/>
              </w:rPr>
            </w:pPr>
            <w:r>
              <w:rPr>
                <w:rFonts w:ascii="Times New Roman" w:hAnsi="Times New Roman"/>
                <w:color w:val="000000"/>
              </w:rPr>
              <w:t>Адрес страницы об учебнике на официальном сайте издателя (изд</w:t>
            </w:r>
            <w:r>
              <w:rPr>
                <w:rFonts w:ascii="Times New Roman" w:hAnsi="Times New Roman"/>
                <w:color w:val="000000"/>
              </w:rPr>
              <w:t>а</w:t>
            </w:r>
            <w:r>
              <w:rPr>
                <w:rFonts w:ascii="Times New Roman" w:hAnsi="Times New Roman"/>
                <w:color w:val="000000"/>
              </w:rPr>
              <w:t>тельств)</w:t>
            </w:r>
          </w:p>
        </w:tc>
      </w:tr>
      <w:tr w:rsidR="00AE1529">
        <w:trPr>
          <w:trHeight w:val="23"/>
        </w:trPr>
        <w:tc>
          <w:tcPr>
            <w:tcW w:w="1435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hAnsi="Times New Roman"/>
                <w:color w:val="000000"/>
                <w:sz w:val="26"/>
                <w:szCs w:val="26"/>
              </w:rPr>
            </w:pPr>
            <w:r>
              <w:rPr>
                <w:rFonts w:ascii="Times New Roman" w:hAnsi="Times New Roman"/>
                <w:color w:val="000000"/>
                <w:sz w:val="26"/>
                <w:szCs w:val="26"/>
              </w:rPr>
              <w:t>1.2. Основное общее образование</w:t>
            </w:r>
          </w:p>
        </w:tc>
      </w:tr>
      <w:tr w:rsidR="00AE1529">
        <w:trPr>
          <w:trHeight w:val="23"/>
        </w:trPr>
        <w:tc>
          <w:tcPr>
            <w:tcW w:w="1435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hAnsi="Times New Roman"/>
                <w:color w:val="000000"/>
                <w:sz w:val="26"/>
                <w:szCs w:val="26"/>
              </w:rPr>
            </w:pPr>
            <w:r>
              <w:rPr>
                <w:rFonts w:ascii="Times New Roman" w:hAnsi="Times New Roman"/>
                <w:color w:val="000000"/>
                <w:sz w:val="26"/>
                <w:szCs w:val="26"/>
              </w:rPr>
              <w:t>1.2.2. Общественнонаучные предметы (предметная область)</w:t>
            </w:r>
          </w:p>
        </w:tc>
      </w:tr>
      <w:tr w:rsidR="00AE1529">
        <w:trPr>
          <w:trHeight w:val="23"/>
        </w:trPr>
        <w:tc>
          <w:tcPr>
            <w:tcW w:w="1435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hAnsi="Times New Roman"/>
                <w:color w:val="000000"/>
                <w:sz w:val="26"/>
                <w:szCs w:val="26"/>
              </w:rPr>
            </w:pPr>
            <w:r>
              <w:rPr>
                <w:rFonts w:ascii="Times New Roman" w:hAnsi="Times New Roman"/>
                <w:color w:val="000000"/>
                <w:sz w:val="26"/>
                <w:szCs w:val="26"/>
              </w:rPr>
              <w:t>1.2.2.3. Обществознание (учебный предмет)</w:t>
            </w:r>
          </w:p>
        </w:tc>
      </w:tr>
      <w:tr w:rsidR="00AE1529" w:rsidTr="00FE63D8">
        <w:trPr>
          <w:trHeight w:val="23"/>
        </w:trPr>
        <w:tc>
          <w:tcPr>
            <w:tcW w:w="1428" w:type="dxa"/>
            <w:gridSpan w:val="2"/>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1.2.2.3.1.1</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Боголюбов Л.Н., В</w:t>
            </w:r>
            <w:r>
              <w:rPr>
                <w:rFonts w:ascii="Times New Roman" w:eastAsia="Times New Roman" w:hAnsi="Times New Roman"/>
                <w:color w:val="000000"/>
              </w:rPr>
              <w:t>и</w:t>
            </w:r>
            <w:r>
              <w:rPr>
                <w:rFonts w:ascii="Times New Roman" w:eastAsia="Times New Roman" w:hAnsi="Times New Roman"/>
                <w:color w:val="000000"/>
              </w:rPr>
              <w:t>ноградова Н.Ф., Городецкая Н.И. и др./под ред.  Богол</w:t>
            </w:r>
            <w:r>
              <w:rPr>
                <w:rFonts w:ascii="Times New Roman" w:eastAsia="Times New Roman" w:hAnsi="Times New Roman"/>
                <w:color w:val="000000"/>
              </w:rPr>
              <w:t>ю</w:t>
            </w:r>
            <w:r>
              <w:rPr>
                <w:rFonts w:ascii="Times New Roman" w:eastAsia="Times New Roman" w:hAnsi="Times New Roman"/>
                <w:color w:val="000000"/>
              </w:rPr>
              <w:t>бова Л.Н., Ивановой Л.Ф.</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Учебник для уч</w:t>
            </w:r>
            <w:r>
              <w:rPr>
                <w:rFonts w:ascii="Times New Roman" w:eastAsia="Times New Roman" w:hAnsi="Times New Roman"/>
                <w:color w:val="000000"/>
              </w:rPr>
              <w:t>а</w:t>
            </w:r>
            <w:r>
              <w:rPr>
                <w:rFonts w:ascii="Times New Roman" w:eastAsia="Times New Roman" w:hAnsi="Times New Roman"/>
                <w:color w:val="000000"/>
              </w:rPr>
              <w:t>щихся общеобраз</w:t>
            </w:r>
            <w:r>
              <w:rPr>
                <w:rFonts w:ascii="Times New Roman" w:eastAsia="Times New Roman" w:hAnsi="Times New Roman"/>
                <w:color w:val="000000"/>
              </w:rPr>
              <w:t>о</w:t>
            </w:r>
            <w:r>
              <w:rPr>
                <w:rFonts w:ascii="Times New Roman" w:eastAsia="Times New Roman" w:hAnsi="Times New Roman"/>
                <w:color w:val="000000"/>
              </w:rPr>
              <w:t>вательных учрежд</w:t>
            </w:r>
            <w:r>
              <w:rPr>
                <w:rFonts w:ascii="Times New Roman" w:eastAsia="Times New Roman" w:hAnsi="Times New Roman"/>
                <w:color w:val="000000"/>
              </w:rPr>
              <w:t>е</w:t>
            </w:r>
            <w:r>
              <w:rPr>
                <w:rFonts w:ascii="Times New Roman" w:eastAsia="Times New Roman" w:hAnsi="Times New Roman"/>
                <w:color w:val="000000"/>
              </w:rPr>
              <w:t>ний</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19" w:history="1">
              <w:r>
                <w:rPr>
                  <w:rStyle w:val="a4"/>
                  <w:rFonts w:ascii="Times New Roman" w:hAnsi="Times New Roman"/>
                </w:rPr>
                <w:t>www.prosv.ru/umk/5-9</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1.2.2.3.1.2</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Виноградова Н.Ф., Городе</w:t>
            </w:r>
            <w:r>
              <w:rPr>
                <w:rFonts w:ascii="Times New Roman" w:eastAsia="Times New Roman" w:hAnsi="Times New Roman"/>
                <w:color w:val="000000"/>
              </w:rPr>
              <w:t>ц</w:t>
            </w:r>
            <w:r>
              <w:rPr>
                <w:rFonts w:ascii="Times New Roman" w:eastAsia="Times New Roman" w:hAnsi="Times New Roman"/>
                <w:color w:val="000000"/>
              </w:rPr>
              <w:t>кая Н.И., Иванова Л.Ф. и др./Под ред. Богол</w:t>
            </w:r>
            <w:r>
              <w:rPr>
                <w:rFonts w:ascii="Times New Roman" w:eastAsia="Times New Roman" w:hAnsi="Times New Roman"/>
                <w:color w:val="000000"/>
              </w:rPr>
              <w:t>ю</w:t>
            </w:r>
            <w:r>
              <w:rPr>
                <w:rFonts w:ascii="Times New Roman" w:eastAsia="Times New Roman" w:hAnsi="Times New Roman"/>
                <w:color w:val="000000"/>
              </w:rPr>
              <w:t>бова Л.Н., Ивановой Л.Ф.</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Учебник для уч</w:t>
            </w:r>
            <w:r>
              <w:rPr>
                <w:rFonts w:ascii="Times New Roman" w:eastAsia="Times New Roman" w:hAnsi="Times New Roman"/>
                <w:color w:val="000000"/>
              </w:rPr>
              <w:t>а</w:t>
            </w:r>
            <w:r>
              <w:rPr>
                <w:rFonts w:ascii="Times New Roman" w:eastAsia="Times New Roman" w:hAnsi="Times New Roman"/>
                <w:color w:val="000000"/>
              </w:rPr>
              <w:t>щихся общеобраз</w:t>
            </w:r>
            <w:r>
              <w:rPr>
                <w:rFonts w:ascii="Times New Roman" w:eastAsia="Times New Roman" w:hAnsi="Times New Roman"/>
                <w:color w:val="000000"/>
              </w:rPr>
              <w:t>о</w:t>
            </w:r>
            <w:r>
              <w:rPr>
                <w:rFonts w:ascii="Times New Roman" w:eastAsia="Times New Roman" w:hAnsi="Times New Roman"/>
                <w:color w:val="000000"/>
              </w:rPr>
              <w:t>вательных учрежд</w:t>
            </w:r>
            <w:r>
              <w:rPr>
                <w:rFonts w:ascii="Times New Roman" w:eastAsia="Times New Roman" w:hAnsi="Times New Roman"/>
                <w:color w:val="000000"/>
              </w:rPr>
              <w:t>е</w:t>
            </w:r>
            <w:r>
              <w:rPr>
                <w:rFonts w:ascii="Times New Roman" w:eastAsia="Times New Roman" w:hAnsi="Times New Roman"/>
                <w:color w:val="000000"/>
              </w:rPr>
              <w:t>ний</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0" w:history="1">
              <w:r>
                <w:rPr>
                  <w:rStyle w:val="a4"/>
                  <w:rFonts w:ascii="Times New Roman" w:hAnsi="Times New Roman"/>
                </w:rPr>
                <w:t>www.prosv.ru/umk/5-9</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1.2.2.3.1.3</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Боголюбов Л.Н., Г</w:t>
            </w:r>
            <w:r>
              <w:rPr>
                <w:rFonts w:ascii="Times New Roman" w:eastAsia="Times New Roman" w:hAnsi="Times New Roman"/>
                <w:color w:val="000000"/>
              </w:rPr>
              <w:t>о</w:t>
            </w:r>
            <w:r>
              <w:rPr>
                <w:rFonts w:ascii="Times New Roman" w:eastAsia="Times New Roman" w:hAnsi="Times New Roman"/>
                <w:color w:val="000000"/>
              </w:rPr>
              <w:t>родецкая Н.И., Ив</w:t>
            </w:r>
            <w:r>
              <w:rPr>
                <w:rFonts w:ascii="Times New Roman" w:eastAsia="Times New Roman" w:hAnsi="Times New Roman"/>
                <w:color w:val="000000"/>
              </w:rPr>
              <w:t>а</w:t>
            </w:r>
            <w:r>
              <w:rPr>
                <w:rFonts w:ascii="Times New Roman" w:eastAsia="Times New Roman" w:hAnsi="Times New Roman"/>
                <w:color w:val="000000"/>
              </w:rPr>
              <w:t>нова Л.Ф. и др./Под ред. Боголюбова Л.Н., Иван</w:t>
            </w:r>
            <w:r>
              <w:rPr>
                <w:rFonts w:ascii="Times New Roman" w:eastAsia="Times New Roman" w:hAnsi="Times New Roman"/>
                <w:color w:val="000000"/>
              </w:rPr>
              <w:t>о</w:t>
            </w:r>
            <w:r>
              <w:rPr>
                <w:rFonts w:ascii="Times New Roman" w:eastAsia="Times New Roman" w:hAnsi="Times New Roman"/>
                <w:color w:val="000000"/>
              </w:rPr>
              <w:t>вой Л.Ф.</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Учебник для уч</w:t>
            </w:r>
            <w:r>
              <w:rPr>
                <w:rFonts w:ascii="Times New Roman" w:eastAsia="Times New Roman" w:hAnsi="Times New Roman"/>
                <w:color w:val="000000"/>
              </w:rPr>
              <w:t>а</w:t>
            </w:r>
            <w:r>
              <w:rPr>
                <w:rFonts w:ascii="Times New Roman" w:eastAsia="Times New Roman" w:hAnsi="Times New Roman"/>
                <w:color w:val="000000"/>
              </w:rPr>
              <w:t>щихся общеобраз</w:t>
            </w:r>
            <w:r>
              <w:rPr>
                <w:rFonts w:ascii="Times New Roman" w:eastAsia="Times New Roman" w:hAnsi="Times New Roman"/>
                <w:color w:val="000000"/>
              </w:rPr>
              <w:t>о</w:t>
            </w:r>
            <w:r>
              <w:rPr>
                <w:rFonts w:ascii="Times New Roman" w:eastAsia="Times New Roman" w:hAnsi="Times New Roman"/>
                <w:color w:val="000000"/>
              </w:rPr>
              <w:t>вательных учрежд</w:t>
            </w:r>
            <w:r>
              <w:rPr>
                <w:rFonts w:ascii="Times New Roman" w:eastAsia="Times New Roman" w:hAnsi="Times New Roman"/>
                <w:color w:val="000000"/>
              </w:rPr>
              <w:t>е</w:t>
            </w:r>
            <w:r>
              <w:rPr>
                <w:rFonts w:ascii="Times New Roman" w:eastAsia="Times New Roman" w:hAnsi="Times New Roman"/>
                <w:color w:val="000000"/>
              </w:rPr>
              <w:t>ний</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1" w:history="1">
              <w:r>
                <w:rPr>
                  <w:rStyle w:val="a4"/>
                  <w:rFonts w:ascii="Times New Roman" w:hAnsi="Times New Roman"/>
                </w:rPr>
                <w:t>www.prosv.ru/umk/5-9</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1.2.2.3.1.4</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Боголюбов Л.Н., Г</w:t>
            </w:r>
            <w:r>
              <w:rPr>
                <w:rFonts w:ascii="Times New Roman" w:eastAsia="Times New Roman" w:hAnsi="Times New Roman"/>
                <w:color w:val="000000"/>
              </w:rPr>
              <w:t>о</w:t>
            </w:r>
            <w:r>
              <w:rPr>
                <w:rFonts w:ascii="Times New Roman" w:eastAsia="Times New Roman" w:hAnsi="Times New Roman"/>
                <w:color w:val="000000"/>
              </w:rPr>
              <w:t>родецкая Н.И., Ив</w:t>
            </w:r>
            <w:r>
              <w:rPr>
                <w:rFonts w:ascii="Times New Roman" w:eastAsia="Times New Roman" w:hAnsi="Times New Roman"/>
                <w:color w:val="000000"/>
              </w:rPr>
              <w:t>а</w:t>
            </w:r>
            <w:r>
              <w:rPr>
                <w:rFonts w:ascii="Times New Roman" w:eastAsia="Times New Roman" w:hAnsi="Times New Roman"/>
                <w:color w:val="000000"/>
              </w:rPr>
              <w:t>нова Л.Ф. и др./Под ред. Боголюбова Л.Н., Лазе</w:t>
            </w:r>
            <w:r>
              <w:rPr>
                <w:rFonts w:ascii="Times New Roman" w:eastAsia="Times New Roman" w:hAnsi="Times New Roman"/>
                <w:color w:val="000000"/>
              </w:rPr>
              <w:t>б</w:t>
            </w:r>
            <w:r>
              <w:rPr>
                <w:rFonts w:ascii="Times New Roman" w:eastAsia="Times New Roman" w:hAnsi="Times New Roman"/>
                <w:color w:val="000000"/>
              </w:rPr>
              <w:t>никовой А.Ю., Городецкой Н.И.</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Учебник для уч</w:t>
            </w:r>
            <w:r>
              <w:rPr>
                <w:rFonts w:ascii="Times New Roman" w:eastAsia="Times New Roman" w:hAnsi="Times New Roman"/>
                <w:color w:val="000000"/>
              </w:rPr>
              <w:t>а</w:t>
            </w:r>
            <w:r>
              <w:rPr>
                <w:rFonts w:ascii="Times New Roman" w:eastAsia="Times New Roman" w:hAnsi="Times New Roman"/>
                <w:color w:val="000000"/>
              </w:rPr>
              <w:t>щихся общеобраз</w:t>
            </w:r>
            <w:r>
              <w:rPr>
                <w:rFonts w:ascii="Times New Roman" w:eastAsia="Times New Roman" w:hAnsi="Times New Roman"/>
                <w:color w:val="000000"/>
              </w:rPr>
              <w:t>о</w:t>
            </w:r>
            <w:r>
              <w:rPr>
                <w:rFonts w:ascii="Times New Roman" w:eastAsia="Times New Roman" w:hAnsi="Times New Roman"/>
                <w:color w:val="000000"/>
              </w:rPr>
              <w:t>вательных учрежд</w:t>
            </w:r>
            <w:r>
              <w:rPr>
                <w:rFonts w:ascii="Times New Roman" w:eastAsia="Times New Roman" w:hAnsi="Times New Roman"/>
                <w:color w:val="000000"/>
              </w:rPr>
              <w:t>е</w:t>
            </w:r>
            <w:r>
              <w:rPr>
                <w:rFonts w:ascii="Times New Roman" w:eastAsia="Times New Roman" w:hAnsi="Times New Roman"/>
                <w:color w:val="000000"/>
              </w:rPr>
              <w:t>ний</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2" w:history="1">
              <w:r>
                <w:rPr>
                  <w:rStyle w:val="a4"/>
                  <w:rFonts w:ascii="Times New Roman" w:hAnsi="Times New Roman"/>
                </w:rPr>
                <w:t>www.prosv.ru/umk/5-9</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lastRenderedPageBreak/>
              <w:t>1.2.2.3.1.5</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Боголюбов Л.Н., Матвеев А.И., Жил</w:t>
            </w:r>
            <w:r>
              <w:rPr>
                <w:rFonts w:ascii="Times New Roman" w:eastAsia="Times New Roman" w:hAnsi="Times New Roman"/>
                <w:color w:val="000000"/>
              </w:rPr>
              <w:t>ь</w:t>
            </w:r>
            <w:r>
              <w:rPr>
                <w:rFonts w:ascii="Times New Roman" w:eastAsia="Times New Roman" w:hAnsi="Times New Roman"/>
                <w:color w:val="000000"/>
              </w:rPr>
              <w:t>цова Е.И. и др./Под ред. Боголюбова Л.Н., Лазе</w:t>
            </w:r>
            <w:r>
              <w:rPr>
                <w:rFonts w:ascii="Times New Roman" w:eastAsia="Times New Roman" w:hAnsi="Times New Roman"/>
                <w:color w:val="000000"/>
              </w:rPr>
              <w:t>б</w:t>
            </w:r>
            <w:r>
              <w:rPr>
                <w:rFonts w:ascii="Times New Roman" w:eastAsia="Times New Roman" w:hAnsi="Times New Roman"/>
                <w:color w:val="000000"/>
              </w:rPr>
              <w:t xml:space="preserve">никовой А.Ю., </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Учебник для уч</w:t>
            </w:r>
            <w:r>
              <w:rPr>
                <w:rFonts w:ascii="Times New Roman" w:eastAsia="Times New Roman" w:hAnsi="Times New Roman"/>
                <w:color w:val="000000"/>
              </w:rPr>
              <w:t>а</w:t>
            </w:r>
            <w:r>
              <w:rPr>
                <w:rFonts w:ascii="Times New Roman" w:eastAsia="Times New Roman" w:hAnsi="Times New Roman"/>
                <w:color w:val="000000"/>
              </w:rPr>
              <w:t>щихся общеобраз</w:t>
            </w:r>
            <w:r>
              <w:rPr>
                <w:rFonts w:ascii="Times New Roman" w:eastAsia="Times New Roman" w:hAnsi="Times New Roman"/>
                <w:color w:val="000000"/>
              </w:rPr>
              <w:t>о</w:t>
            </w:r>
            <w:r>
              <w:rPr>
                <w:rFonts w:ascii="Times New Roman" w:eastAsia="Times New Roman" w:hAnsi="Times New Roman"/>
                <w:color w:val="000000"/>
              </w:rPr>
              <w:t>вательных учрежд</w:t>
            </w:r>
            <w:r>
              <w:rPr>
                <w:rFonts w:ascii="Times New Roman" w:eastAsia="Times New Roman" w:hAnsi="Times New Roman"/>
                <w:color w:val="000000"/>
              </w:rPr>
              <w:t>е</w:t>
            </w:r>
            <w:r>
              <w:rPr>
                <w:rFonts w:ascii="Times New Roman" w:eastAsia="Times New Roman" w:hAnsi="Times New Roman"/>
                <w:color w:val="000000"/>
              </w:rPr>
              <w:t>ний</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9</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3" w:history="1">
              <w:r>
                <w:rPr>
                  <w:rStyle w:val="a4"/>
                  <w:rFonts w:ascii="Times New Roman" w:hAnsi="Times New Roman"/>
                </w:rPr>
                <w:t>www.prosv.ru/umk/5-9</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1.2.2.3.2.1</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Королькова Е.С.</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Издательство «Акаде</w:t>
            </w:r>
            <w:r>
              <w:rPr>
                <w:rFonts w:ascii="Times New Roman" w:eastAsia="Times New Roman" w:hAnsi="Times New Roman"/>
                <w:color w:val="000000"/>
              </w:rPr>
              <w:t>м</w:t>
            </w:r>
            <w:r>
              <w:rPr>
                <w:rFonts w:ascii="Times New Roman" w:eastAsia="Times New Roman" w:hAnsi="Times New Roman"/>
                <w:color w:val="000000"/>
              </w:rPr>
              <w:t xml:space="preserve">книга/Учебник» </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http://www.akademkniga.ru/catalog/16/2135/</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1.2.2.3.2.2</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Королькова Е.С.</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Издательство «Акаде</w:t>
            </w:r>
            <w:r>
              <w:rPr>
                <w:rFonts w:ascii="Times New Roman" w:eastAsia="Times New Roman" w:hAnsi="Times New Roman"/>
                <w:color w:val="000000"/>
              </w:rPr>
              <w:t>м</w:t>
            </w:r>
            <w:r>
              <w:rPr>
                <w:rFonts w:ascii="Times New Roman" w:eastAsia="Times New Roman" w:hAnsi="Times New Roman"/>
                <w:color w:val="000000"/>
              </w:rPr>
              <w:t xml:space="preserve">книга/Учебник» </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http://www.akademkniga.ru/catalog/16/2136/</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1.2.2.3.2.3</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Королькова Е.С., К</w:t>
            </w:r>
            <w:r>
              <w:rPr>
                <w:rFonts w:ascii="Times New Roman" w:eastAsia="Times New Roman" w:hAnsi="Times New Roman"/>
                <w:color w:val="000000"/>
              </w:rPr>
              <w:t>о</w:t>
            </w:r>
            <w:r>
              <w:rPr>
                <w:rFonts w:ascii="Times New Roman" w:eastAsia="Times New Roman" w:hAnsi="Times New Roman"/>
                <w:color w:val="000000"/>
              </w:rPr>
              <w:t>валь Т.В.</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Издательство «Акаде</w:t>
            </w:r>
            <w:r>
              <w:rPr>
                <w:rFonts w:ascii="Times New Roman" w:eastAsia="Times New Roman" w:hAnsi="Times New Roman"/>
                <w:color w:val="000000"/>
              </w:rPr>
              <w:t>м</w:t>
            </w:r>
            <w:r>
              <w:rPr>
                <w:rFonts w:ascii="Times New Roman" w:eastAsia="Times New Roman" w:hAnsi="Times New Roman"/>
                <w:color w:val="000000"/>
              </w:rPr>
              <w:t xml:space="preserve">книга/Учебник» </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http://www.akademkniga.ru/catalog/16/2137/</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1.2.2.3.2.4</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Королькова Е.С., К</w:t>
            </w:r>
            <w:r>
              <w:rPr>
                <w:rFonts w:ascii="Times New Roman" w:eastAsia="Times New Roman" w:hAnsi="Times New Roman"/>
                <w:color w:val="000000"/>
              </w:rPr>
              <w:t>о</w:t>
            </w:r>
            <w:r>
              <w:rPr>
                <w:rFonts w:ascii="Times New Roman" w:eastAsia="Times New Roman" w:hAnsi="Times New Roman"/>
                <w:color w:val="000000"/>
              </w:rPr>
              <w:t>валь Т.В.,</w:t>
            </w:r>
          </w:p>
          <w:p w:rsidR="00AE1529" w:rsidRDefault="00AE1529" w:rsidP="00FE63D8">
            <w:pPr>
              <w:spacing w:after="0" w:line="240" w:lineRule="auto"/>
              <w:rPr>
                <w:rFonts w:ascii="Times New Roman" w:eastAsia="Times New Roman" w:hAnsi="Times New Roman"/>
                <w:color w:val="000000"/>
              </w:rPr>
            </w:pPr>
            <w:r>
              <w:rPr>
                <w:rFonts w:ascii="Times New Roman" w:eastAsia="Times New Roman" w:hAnsi="Times New Roman"/>
                <w:color w:val="000000"/>
              </w:rPr>
              <w:t>Королева Г.Э.</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Издательство «Акаде</w:t>
            </w:r>
            <w:r>
              <w:rPr>
                <w:rFonts w:ascii="Times New Roman" w:eastAsia="Times New Roman" w:hAnsi="Times New Roman"/>
                <w:color w:val="000000"/>
              </w:rPr>
              <w:t>м</w:t>
            </w:r>
            <w:r>
              <w:rPr>
                <w:rFonts w:ascii="Times New Roman" w:eastAsia="Times New Roman" w:hAnsi="Times New Roman"/>
                <w:color w:val="000000"/>
              </w:rPr>
              <w:t xml:space="preserve">книга/Учебник» </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http://www.akademkniga.ru/catalog/16/2138/</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1.2.2.3.2.5</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Королькова Е.С., К</w:t>
            </w:r>
            <w:r>
              <w:rPr>
                <w:rFonts w:ascii="Times New Roman" w:eastAsia="Times New Roman" w:hAnsi="Times New Roman"/>
                <w:color w:val="000000"/>
              </w:rPr>
              <w:t>о</w:t>
            </w:r>
            <w:r>
              <w:rPr>
                <w:rFonts w:ascii="Times New Roman" w:eastAsia="Times New Roman" w:hAnsi="Times New Roman"/>
                <w:color w:val="000000"/>
              </w:rPr>
              <w:t>валь Т.В.,</w:t>
            </w:r>
          </w:p>
          <w:p w:rsidR="00AE1529" w:rsidRDefault="00AE1529" w:rsidP="00FE63D8">
            <w:pPr>
              <w:spacing w:after="0" w:line="240" w:lineRule="auto"/>
              <w:rPr>
                <w:rFonts w:ascii="Times New Roman" w:eastAsia="Times New Roman" w:hAnsi="Times New Roman"/>
                <w:color w:val="000000"/>
              </w:rPr>
            </w:pPr>
            <w:r>
              <w:rPr>
                <w:rFonts w:ascii="Times New Roman" w:eastAsia="Times New Roman" w:hAnsi="Times New Roman"/>
                <w:color w:val="000000"/>
              </w:rPr>
              <w:t>Королева Г.Э.</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9</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Издательство «Акаде</w:t>
            </w:r>
            <w:r>
              <w:rPr>
                <w:rFonts w:ascii="Times New Roman" w:eastAsia="Times New Roman" w:hAnsi="Times New Roman"/>
                <w:color w:val="000000"/>
              </w:rPr>
              <w:t>м</w:t>
            </w:r>
            <w:r>
              <w:rPr>
                <w:rFonts w:ascii="Times New Roman" w:eastAsia="Times New Roman" w:hAnsi="Times New Roman"/>
                <w:color w:val="000000"/>
              </w:rPr>
              <w:t xml:space="preserve">книга/Учебник» </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http://www.akademkniga.ru/catalog/16/2139/</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1.2.2.3.3.1</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Ник</w:t>
            </w:r>
            <w:r>
              <w:rPr>
                <w:rFonts w:ascii="Times New Roman" w:eastAsia="Times New Roman" w:hAnsi="Times New Roman"/>
                <w:color w:val="000000"/>
              </w:rPr>
              <w:t>и</w:t>
            </w:r>
            <w:r>
              <w:rPr>
                <w:rFonts w:ascii="Times New Roman" w:eastAsia="Times New Roman" w:hAnsi="Times New Roman"/>
                <w:color w:val="000000"/>
              </w:rPr>
              <w:t>тина Т.И.</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4" w:history="1">
              <w:r>
                <w:rPr>
                  <w:rStyle w:val="a4"/>
                  <w:rFonts w:ascii="Times New Roman" w:hAnsi="Times New Roman"/>
                </w:rPr>
                <w:t>http://www.drofa.ru/36/</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1.2.2.3.3.2</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Ник</w:t>
            </w:r>
            <w:r>
              <w:rPr>
                <w:rFonts w:ascii="Times New Roman" w:eastAsia="Times New Roman" w:hAnsi="Times New Roman"/>
                <w:color w:val="000000"/>
              </w:rPr>
              <w:t>и</w:t>
            </w:r>
            <w:r>
              <w:rPr>
                <w:rFonts w:ascii="Times New Roman" w:eastAsia="Times New Roman" w:hAnsi="Times New Roman"/>
                <w:color w:val="000000"/>
              </w:rPr>
              <w:t>тина Т.И.</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5" w:history="1">
              <w:r>
                <w:rPr>
                  <w:rStyle w:val="a4"/>
                  <w:rFonts w:ascii="Times New Roman" w:hAnsi="Times New Roman"/>
                </w:rPr>
                <w:t>http://www.drofa.ru/36/</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1.2.2.3.3.3</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Ник</w:t>
            </w:r>
            <w:r>
              <w:rPr>
                <w:rFonts w:ascii="Times New Roman" w:eastAsia="Times New Roman" w:hAnsi="Times New Roman"/>
                <w:color w:val="000000"/>
              </w:rPr>
              <w:t>и</w:t>
            </w:r>
            <w:r>
              <w:rPr>
                <w:rFonts w:ascii="Times New Roman" w:eastAsia="Times New Roman" w:hAnsi="Times New Roman"/>
                <w:color w:val="000000"/>
              </w:rPr>
              <w:t>тина Т.И.</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6" w:history="1">
              <w:r>
                <w:rPr>
                  <w:rStyle w:val="a4"/>
                  <w:rFonts w:ascii="Times New Roman" w:hAnsi="Times New Roman"/>
                </w:rPr>
                <w:t>http://www.drofa.ru/36/</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1.2.2.3.3.4</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Ник</w:t>
            </w:r>
            <w:r>
              <w:rPr>
                <w:rFonts w:ascii="Times New Roman" w:eastAsia="Times New Roman" w:hAnsi="Times New Roman"/>
                <w:color w:val="000000"/>
              </w:rPr>
              <w:t>и</w:t>
            </w:r>
            <w:r>
              <w:rPr>
                <w:rFonts w:ascii="Times New Roman" w:eastAsia="Times New Roman" w:hAnsi="Times New Roman"/>
                <w:color w:val="000000"/>
              </w:rPr>
              <w:t>тина Т.И.</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7" w:history="1">
              <w:r>
                <w:rPr>
                  <w:rStyle w:val="a4"/>
                  <w:rFonts w:ascii="Times New Roman" w:hAnsi="Times New Roman"/>
                </w:rPr>
                <w:t>http://www.drofa.ru/36/</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1.2.2.3.3.5</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Ник</w:t>
            </w:r>
            <w:r>
              <w:rPr>
                <w:rFonts w:ascii="Times New Roman" w:eastAsia="Times New Roman" w:hAnsi="Times New Roman"/>
                <w:color w:val="000000"/>
              </w:rPr>
              <w:t>и</w:t>
            </w:r>
            <w:r>
              <w:rPr>
                <w:rFonts w:ascii="Times New Roman" w:eastAsia="Times New Roman" w:hAnsi="Times New Roman"/>
                <w:color w:val="000000"/>
              </w:rPr>
              <w:t>тина Т.И.</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9</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28" w:history="1">
              <w:r>
                <w:rPr>
                  <w:rStyle w:val="a4"/>
                  <w:rFonts w:ascii="Times New Roman" w:hAnsi="Times New Roman"/>
                </w:rPr>
                <w:t>http://www.drofa.ru/36/</w:t>
              </w:r>
            </w:hyperlink>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1.2.2.3.4.1</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Соболева О.Б., Ив</w:t>
            </w:r>
            <w:r>
              <w:rPr>
                <w:rFonts w:ascii="Times New Roman" w:eastAsia="Times New Roman" w:hAnsi="Times New Roman"/>
                <w:color w:val="000000"/>
              </w:rPr>
              <w:t>а</w:t>
            </w:r>
            <w:r>
              <w:rPr>
                <w:rFonts w:ascii="Times New Roman" w:eastAsia="Times New Roman" w:hAnsi="Times New Roman"/>
                <w:color w:val="000000"/>
              </w:rPr>
              <w:t>нов О.В./ Под ред. Бордовского Г.А.</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 xml:space="preserve">Обществознание. 5 класс </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5</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1.2.2.3.4.2</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Барабанов В.В., Насонова И.П./ Под ред. Бордовского Г.А.</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6 класс</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6</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1.2.2.3.4.3</w:t>
            </w:r>
          </w:p>
        </w:tc>
        <w:tc>
          <w:tcPr>
            <w:tcW w:w="3117" w:type="dxa"/>
            <w:gridSpan w:val="2"/>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Соболева О.Б., Ко</w:t>
            </w:r>
            <w:r>
              <w:rPr>
                <w:rFonts w:ascii="Times New Roman" w:eastAsia="Times New Roman" w:hAnsi="Times New Roman"/>
                <w:color w:val="000000"/>
              </w:rPr>
              <w:t>р</w:t>
            </w:r>
            <w:r>
              <w:rPr>
                <w:rFonts w:ascii="Times New Roman" w:eastAsia="Times New Roman" w:hAnsi="Times New Roman"/>
                <w:color w:val="000000"/>
              </w:rPr>
              <w:t>сун Р.П. / Под ред. Бордовского Г.А.</w:t>
            </w:r>
          </w:p>
        </w:tc>
        <w:tc>
          <w:tcPr>
            <w:tcW w:w="2220"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Человек в обществе. 7 класс</w:t>
            </w:r>
          </w:p>
        </w:tc>
        <w:tc>
          <w:tcPr>
            <w:tcW w:w="1200" w:type="dxa"/>
            <w:tcBorders>
              <w:top w:val="single" w:sz="4" w:space="0" w:color="000000"/>
              <w:left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7</w:t>
            </w:r>
          </w:p>
        </w:tc>
        <w:tc>
          <w:tcPr>
            <w:tcW w:w="2655" w:type="dxa"/>
            <w:tcBorders>
              <w:top w:val="single" w:sz="4" w:space="0" w:color="000000"/>
              <w:lef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1.2.2.3.4.4</w:t>
            </w:r>
          </w:p>
        </w:tc>
        <w:tc>
          <w:tcPr>
            <w:tcW w:w="3117" w:type="dxa"/>
            <w:gridSpan w:val="2"/>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Соболева О.Б., Чайка В.Н. / Под ред. Бо</w:t>
            </w:r>
            <w:r>
              <w:rPr>
                <w:rFonts w:ascii="Times New Roman" w:eastAsia="Times New Roman" w:hAnsi="Times New Roman"/>
                <w:color w:val="000000"/>
              </w:rPr>
              <w:t>р</w:t>
            </w:r>
            <w:r>
              <w:rPr>
                <w:rFonts w:ascii="Times New Roman" w:eastAsia="Times New Roman" w:hAnsi="Times New Roman"/>
                <w:color w:val="000000"/>
              </w:rPr>
              <w:t>довского Г.А.</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Право в жизни чел</w:t>
            </w:r>
            <w:r>
              <w:rPr>
                <w:rFonts w:ascii="Times New Roman" w:eastAsia="Times New Roman" w:hAnsi="Times New Roman"/>
                <w:color w:val="000000"/>
              </w:rPr>
              <w:t>о</w:t>
            </w:r>
            <w:r>
              <w:rPr>
                <w:rFonts w:ascii="Times New Roman" w:eastAsia="Times New Roman" w:hAnsi="Times New Roman"/>
                <w:color w:val="000000"/>
              </w:rPr>
              <w:t>века, общества и г</w:t>
            </w:r>
            <w:r>
              <w:rPr>
                <w:rFonts w:ascii="Times New Roman" w:eastAsia="Times New Roman" w:hAnsi="Times New Roman"/>
                <w:color w:val="000000"/>
              </w:rPr>
              <w:t>о</w:t>
            </w:r>
            <w:r>
              <w:rPr>
                <w:rFonts w:ascii="Times New Roman" w:eastAsia="Times New Roman" w:hAnsi="Times New Roman"/>
                <w:color w:val="000000"/>
              </w:rPr>
              <w:t>сударства. 8 класс</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8</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rsidTr="00FE63D8">
        <w:trPr>
          <w:trHeight w:val="23"/>
        </w:trPr>
        <w:tc>
          <w:tcPr>
            <w:tcW w:w="1428" w:type="dxa"/>
            <w:gridSpan w:val="2"/>
            <w:tcBorders>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1.2.2.3.4.5</w:t>
            </w:r>
          </w:p>
        </w:tc>
        <w:tc>
          <w:tcPr>
            <w:tcW w:w="3117" w:type="dxa"/>
            <w:gridSpan w:val="2"/>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Насонова И.П./под ред. Бо</w:t>
            </w:r>
            <w:r>
              <w:rPr>
                <w:rFonts w:ascii="Times New Roman" w:eastAsia="Times New Roman" w:hAnsi="Times New Roman"/>
                <w:color w:val="000000"/>
              </w:rPr>
              <w:t>р</w:t>
            </w:r>
            <w:r>
              <w:rPr>
                <w:rFonts w:ascii="Times New Roman" w:eastAsia="Times New Roman" w:hAnsi="Times New Roman"/>
                <w:color w:val="000000"/>
              </w:rPr>
              <w:t>довского Г.А.</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Экономика вокруг нас. 9 класс</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9</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trPr>
          <w:trHeight w:val="23"/>
        </w:trPr>
        <w:tc>
          <w:tcPr>
            <w:tcW w:w="14355" w:type="dxa"/>
            <w:gridSpan w:val="8"/>
            <w:tcBorders>
              <w:left w:val="single" w:sz="4" w:space="0" w:color="000000"/>
              <w:right w:val="single" w:sz="4" w:space="0" w:color="000000"/>
            </w:tcBorders>
            <w:shd w:val="clear" w:color="auto" w:fill="auto"/>
            <w:vAlign w:val="center"/>
          </w:tcPr>
          <w:p w:rsidR="00AE1529" w:rsidRDefault="00AE1529" w:rsidP="00FE63D8">
            <w:pPr>
              <w:keepNext/>
              <w:snapToGrid w:val="0"/>
              <w:spacing w:after="0" w:line="240" w:lineRule="auto"/>
              <w:jc w:val="center"/>
              <w:rPr>
                <w:rFonts w:ascii="Times New Roman" w:hAnsi="Times New Roman"/>
              </w:rPr>
            </w:pPr>
            <w:r>
              <w:rPr>
                <w:rFonts w:ascii="Times New Roman" w:hAnsi="Times New Roman"/>
              </w:rPr>
              <w:lastRenderedPageBreak/>
              <w:t>1.3. Среднее общее образование</w:t>
            </w:r>
          </w:p>
        </w:tc>
      </w:tr>
      <w:tr w:rsidR="00AE1529">
        <w:trPr>
          <w:trHeight w:val="23"/>
        </w:trPr>
        <w:tc>
          <w:tcPr>
            <w:tcW w:w="14355" w:type="dxa"/>
            <w:gridSpan w:val="8"/>
            <w:tcBorders>
              <w:left w:val="single" w:sz="4" w:space="0" w:color="000000"/>
              <w:right w:val="single" w:sz="4" w:space="0" w:color="000000"/>
            </w:tcBorders>
            <w:shd w:val="clear" w:color="auto" w:fill="auto"/>
            <w:vAlign w:val="center"/>
          </w:tcPr>
          <w:p w:rsidR="00AE1529" w:rsidRDefault="00AE1529" w:rsidP="00FE63D8">
            <w:pPr>
              <w:keepNext/>
              <w:snapToGrid w:val="0"/>
              <w:spacing w:after="0" w:line="240" w:lineRule="auto"/>
              <w:jc w:val="center"/>
              <w:rPr>
                <w:rFonts w:ascii="Times New Roman" w:hAnsi="Times New Roman"/>
                <w:color w:val="000000"/>
              </w:rPr>
            </w:pPr>
            <w:r>
              <w:rPr>
                <w:rFonts w:ascii="Times New Roman" w:hAnsi="Times New Roman"/>
              </w:rPr>
              <w:t>1.3.3.</w:t>
            </w:r>
            <w:r>
              <w:rPr>
                <w:rFonts w:ascii="Times New Roman" w:hAnsi="Times New Roman"/>
                <w:color w:val="000000"/>
              </w:rPr>
              <w:t xml:space="preserve"> Общественные науки (предметная область)</w:t>
            </w:r>
          </w:p>
        </w:tc>
      </w:tr>
      <w:tr w:rsidR="00AE1529">
        <w:trPr>
          <w:trHeight w:val="23"/>
        </w:trPr>
        <w:tc>
          <w:tcPr>
            <w:tcW w:w="14355" w:type="dxa"/>
            <w:gridSpan w:val="8"/>
            <w:tcBorders>
              <w:left w:val="single" w:sz="4" w:space="0" w:color="000000"/>
              <w:right w:val="single" w:sz="4" w:space="0" w:color="000000"/>
            </w:tcBorders>
            <w:shd w:val="clear" w:color="auto" w:fill="auto"/>
            <w:vAlign w:val="center"/>
          </w:tcPr>
          <w:p w:rsidR="00AE1529" w:rsidRDefault="00AE1529" w:rsidP="00FE63D8">
            <w:pPr>
              <w:keepNext/>
              <w:snapToGrid w:val="0"/>
              <w:spacing w:after="0" w:line="240" w:lineRule="auto"/>
              <w:jc w:val="center"/>
              <w:rPr>
                <w:rFonts w:ascii="Times New Roman" w:hAnsi="Times New Roman"/>
                <w:color w:val="000000"/>
              </w:rPr>
            </w:pPr>
            <w:r>
              <w:rPr>
                <w:rFonts w:ascii="Times New Roman" w:hAnsi="Times New Roman"/>
              </w:rPr>
              <w:t>1.3.3.3.</w:t>
            </w:r>
            <w:r>
              <w:rPr>
                <w:rFonts w:ascii="Times New Roman" w:hAnsi="Times New Roman"/>
                <w:color w:val="000000"/>
              </w:rPr>
              <w:t xml:space="preserve"> Обществознание(базовый уровень) (учебный предмет)</w:t>
            </w:r>
          </w:p>
        </w:tc>
      </w:tr>
      <w:tr w:rsidR="00AE1529">
        <w:trPr>
          <w:trHeight w:val="23"/>
        </w:trPr>
        <w:tc>
          <w:tcPr>
            <w:tcW w:w="1265"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keepNext/>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1.3.3.3.1.1</w:t>
            </w:r>
          </w:p>
        </w:tc>
        <w:tc>
          <w:tcPr>
            <w:tcW w:w="3280" w:type="dxa"/>
            <w:gridSpan w:val="3"/>
            <w:tcBorders>
              <w:top w:val="single" w:sz="4" w:space="0" w:color="000000"/>
              <w:left w:val="single" w:sz="4" w:space="0" w:color="000000"/>
              <w:bottom w:val="single" w:sz="4" w:space="0" w:color="000000"/>
            </w:tcBorders>
            <w:shd w:val="clear" w:color="auto" w:fill="auto"/>
          </w:tcPr>
          <w:p w:rsidR="00AE1529" w:rsidRDefault="00AE1529" w:rsidP="00FE63D8">
            <w:pPr>
              <w:keepNext/>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Боголюбов Л.Н., Аверьянова Ю.И., Белявский А.В. и др./Под ред. Боголюбова Л.Н., Лазебн</w:t>
            </w:r>
            <w:r>
              <w:rPr>
                <w:rFonts w:ascii="Times New Roman" w:eastAsia="Times New Roman" w:hAnsi="Times New Roman"/>
                <w:color w:val="000000"/>
              </w:rPr>
              <w:t>и</w:t>
            </w:r>
            <w:r>
              <w:rPr>
                <w:rFonts w:ascii="Times New Roman" w:eastAsia="Times New Roman" w:hAnsi="Times New Roman"/>
                <w:color w:val="000000"/>
              </w:rPr>
              <w:t xml:space="preserve">ковой А.Ю., Телюкиной М.В. </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keepNext/>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(базовый уровень)</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keepNext/>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10</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keepNext/>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rsidP="00FE63D8">
            <w:pPr>
              <w:keepNext/>
              <w:snapToGrid w:val="0"/>
              <w:spacing w:after="0" w:line="240" w:lineRule="auto"/>
              <w:rPr>
                <w:rFonts w:ascii="Times New Roman" w:eastAsia="Times New Roman" w:hAnsi="Times New Roman"/>
                <w:color w:val="000000"/>
              </w:rPr>
            </w:pPr>
            <w:hyperlink r:id="rId29" w:history="1">
              <w:r>
                <w:rPr>
                  <w:rStyle w:val="a4"/>
                  <w:rFonts w:ascii="Times New Roman" w:hAnsi="Times New Roman"/>
                </w:rPr>
                <w:t>www.prosv.ru/umk/10-11</w:t>
              </w:r>
            </w:hyperlink>
          </w:p>
        </w:tc>
      </w:tr>
      <w:tr w:rsidR="00AE1529">
        <w:trPr>
          <w:trHeight w:val="23"/>
        </w:trPr>
        <w:tc>
          <w:tcPr>
            <w:tcW w:w="1265"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1.3.3.3.1.2</w:t>
            </w:r>
          </w:p>
        </w:tc>
        <w:tc>
          <w:tcPr>
            <w:tcW w:w="3280" w:type="dxa"/>
            <w:gridSpan w:val="3"/>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Боголюбов Л.Н., Городецкая Н.И., Иванова Л.Ф. и др.</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(базовый уровень)</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11</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ОАО "Издательство" Просвещение"</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30" w:history="1">
              <w:r>
                <w:rPr>
                  <w:rStyle w:val="a4"/>
                  <w:rFonts w:ascii="Times New Roman" w:hAnsi="Times New Roman"/>
                </w:rPr>
                <w:t>www.prosv.ru/umk/10-11</w:t>
              </w:r>
            </w:hyperlink>
          </w:p>
        </w:tc>
      </w:tr>
      <w:tr w:rsidR="00AE1529">
        <w:trPr>
          <w:trHeight w:val="23"/>
        </w:trPr>
        <w:tc>
          <w:tcPr>
            <w:tcW w:w="1265"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1.3.3.3.2.1</w:t>
            </w:r>
          </w:p>
        </w:tc>
        <w:tc>
          <w:tcPr>
            <w:tcW w:w="3280" w:type="dxa"/>
            <w:gridSpan w:val="3"/>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Соболева О.Б., Барабанов В.В., Кошеина С.Г., Малявин С.Н./ Под ред. Бордовского Г.А.</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10 класс. Базовый ур</w:t>
            </w:r>
            <w:r>
              <w:rPr>
                <w:rFonts w:ascii="Times New Roman" w:eastAsia="Times New Roman" w:hAnsi="Times New Roman"/>
                <w:color w:val="000000"/>
              </w:rPr>
              <w:t>о</w:t>
            </w:r>
            <w:r>
              <w:rPr>
                <w:rFonts w:ascii="Times New Roman" w:eastAsia="Times New Roman" w:hAnsi="Times New Roman"/>
                <w:color w:val="000000"/>
              </w:rPr>
              <w:t>вень</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10</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trPr>
          <w:trHeight w:val="23"/>
        </w:trPr>
        <w:tc>
          <w:tcPr>
            <w:tcW w:w="1265"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1.3.3.3.2.2.</w:t>
            </w:r>
          </w:p>
        </w:tc>
        <w:tc>
          <w:tcPr>
            <w:tcW w:w="3280" w:type="dxa"/>
            <w:gridSpan w:val="3"/>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Воронцов А.В., Королева Г.Э., Наумов С.А., Романов К.С./ Под ред. Бордовского Г.А.</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11 класс.   Базовый уровень</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11</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Издательский центр "ВЕНТАНА-ГРАФ"</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P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http://www.vgf.ru/</w:t>
            </w:r>
            <w:r>
              <w:rPr>
                <w:rFonts w:ascii="Times New Roman" w:eastAsia="Times New Roman" w:hAnsi="Times New Roman"/>
                <w:color w:val="000000"/>
                <w:lang w:val="en-US"/>
              </w:rPr>
              <w:t>obshB</w:t>
            </w:r>
          </w:p>
        </w:tc>
      </w:tr>
      <w:tr w:rsidR="00AE1529">
        <w:trPr>
          <w:trHeight w:val="23"/>
        </w:trPr>
        <w:tc>
          <w:tcPr>
            <w:tcW w:w="1265"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1.3.3.3.3.1</w:t>
            </w:r>
          </w:p>
        </w:tc>
        <w:tc>
          <w:tcPr>
            <w:tcW w:w="3280" w:type="dxa"/>
            <w:gridSpan w:val="3"/>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Грибанова Г.И., Скоробогатько А.В., Мартьянов Д.С.</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(базовый уровень)</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10</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hyperlink r:id="rId31" w:history="1">
              <w:r>
                <w:rPr>
                  <w:rStyle w:val="a4"/>
                  <w:rFonts w:ascii="Times New Roman" w:hAnsi="Times New Roman"/>
                </w:rPr>
                <w:t>http://www.drofa.ru/72/</w:t>
              </w:r>
            </w:hyperlink>
          </w:p>
        </w:tc>
      </w:tr>
      <w:tr w:rsidR="00AE1529">
        <w:trPr>
          <w:trHeight w:val="23"/>
        </w:trPr>
        <w:tc>
          <w:tcPr>
            <w:tcW w:w="1265"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1.3.3.3.3.2</w:t>
            </w:r>
          </w:p>
        </w:tc>
        <w:tc>
          <w:tcPr>
            <w:tcW w:w="3280" w:type="dxa"/>
            <w:gridSpan w:val="3"/>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Никитин А.Ф., Грибанова Г.И., Мартьянов Д.С.</w:t>
            </w:r>
          </w:p>
        </w:tc>
        <w:tc>
          <w:tcPr>
            <w:tcW w:w="2220"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Обществознание (базовый уровень)</w:t>
            </w:r>
          </w:p>
        </w:tc>
        <w:tc>
          <w:tcPr>
            <w:tcW w:w="1200" w:type="dxa"/>
            <w:tcBorders>
              <w:top w:val="single" w:sz="4" w:space="0" w:color="000000"/>
              <w:left w:val="single" w:sz="4" w:space="0" w:color="000000"/>
              <w:bottom w:val="single" w:sz="4" w:space="0" w:color="000000"/>
            </w:tcBorders>
            <w:shd w:val="clear" w:color="auto" w:fill="auto"/>
            <w:vAlign w:val="center"/>
          </w:tcPr>
          <w:p w:rsidR="00AE1529" w:rsidRDefault="00AE1529" w:rsidP="00FE63D8">
            <w:pPr>
              <w:snapToGri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11</w:t>
            </w:r>
          </w:p>
        </w:tc>
        <w:tc>
          <w:tcPr>
            <w:tcW w:w="2655" w:type="dxa"/>
            <w:tcBorders>
              <w:top w:val="single" w:sz="4" w:space="0" w:color="000000"/>
              <w:left w:val="single" w:sz="4" w:space="0" w:color="000000"/>
              <w:bottom w:val="single" w:sz="4" w:space="0" w:color="000000"/>
            </w:tcBorders>
            <w:shd w:val="clear" w:color="auto" w:fill="auto"/>
          </w:tcPr>
          <w:p w:rsidR="00AE1529" w:rsidRDefault="00AE1529" w:rsidP="00FE63D8">
            <w:pPr>
              <w:snapToGrid w:val="0"/>
              <w:spacing w:after="0" w:line="240" w:lineRule="auto"/>
              <w:rPr>
                <w:rFonts w:ascii="Times New Roman" w:eastAsia="Times New Roman" w:hAnsi="Times New Roman"/>
                <w:color w:val="000000"/>
              </w:rPr>
            </w:pPr>
            <w:r>
              <w:rPr>
                <w:rFonts w:ascii="Times New Roman" w:eastAsia="Times New Roman" w:hAnsi="Times New Roman"/>
                <w:color w:val="000000"/>
              </w:rPr>
              <w:t>ООО "ДРОФА"</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rsidR="00AE1529" w:rsidRDefault="00AE1529" w:rsidP="00FE63D8">
            <w:pPr>
              <w:snapToGrid w:val="0"/>
              <w:spacing w:after="0" w:line="240" w:lineRule="auto"/>
            </w:pPr>
            <w:hyperlink r:id="rId32" w:history="1">
              <w:r>
                <w:rPr>
                  <w:rStyle w:val="a4"/>
                  <w:rFonts w:ascii="Times New Roman" w:hAnsi="Times New Roman"/>
                </w:rPr>
                <w:t>http://www.drofa.ru/72/</w:t>
              </w:r>
            </w:hyperlink>
          </w:p>
        </w:tc>
      </w:tr>
    </w:tbl>
    <w:p w:rsidR="00A5677A" w:rsidRDefault="00A5677A" w:rsidP="00FE63D8">
      <w:pPr>
        <w:pStyle w:val="-11"/>
        <w:autoSpaceDE w:val="0"/>
        <w:ind w:left="0" w:firstLine="709"/>
        <w:jc w:val="both"/>
        <w:rPr>
          <w:kern w:val="1"/>
          <w:sz w:val="26"/>
          <w:szCs w:val="26"/>
        </w:rPr>
      </w:pPr>
    </w:p>
    <w:sectPr w:rsidR="00A5677A">
      <w:pgSz w:w="16838" w:h="11906" w:orient="landscape"/>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n-ea">
    <w:panose1 w:val="00000000000000000000"/>
    <w:charset w:val="00"/>
    <w:family w:val="roman"/>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467" w:hanging="900"/>
      </w:pPr>
    </w:lvl>
  </w:abstractNum>
  <w:abstractNum w:abstractNumId="1">
    <w:nsid w:val="00000002"/>
    <w:multiLevelType w:val="singleLevel"/>
    <w:tmpl w:val="00000002"/>
    <w:name w:val="WW8Num3"/>
    <w:lvl w:ilvl="0">
      <w:start w:val="1"/>
      <w:numFmt w:val="decimal"/>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86" w:hanging="360"/>
      </w:pPr>
      <w:rPr>
        <w:i w:val="0"/>
      </w:rPr>
    </w:lvl>
  </w:abstractNum>
  <w:abstractNum w:abstractNumId="3">
    <w:nsid w:val="00000004"/>
    <w:multiLevelType w:val="singleLevel"/>
    <w:tmpl w:val="00000004"/>
    <w:name w:val="WW8Num5"/>
    <w:lvl w:ilvl="0">
      <w:start w:val="1"/>
      <w:numFmt w:val="decimal"/>
      <w:lvlText w:val="%1."/>
      <w:lvlJc w:val="left"/>
      <w:pPr>
        <w:tabs>
          <w:tab w:val="num" w:pos="0"/>
        </w:tabs>
        <w:ind w:left="786" w:hanging="360"/>
      </w:pPr>
    </w:lvl>
  </w:abstractNum>
  <w:abstractNum w:abstractNumId="4">
    <w:nsid w:val="00000005"/>
    <w:multiLevelType w:val="singleLevel"/>
    <w:tmpl w:val="00000005"/>
    <w:name w:val="WW8Num6"/>
    <w:lvl w:ilvl="0">
      <w:start w:val="1"/>
      <w:numFmt w:val="decimal"/>
      <w:lvlText w:val="%1."/>
      <w:lvlJc w:val="left"/>
      <w:pPr>
        <w:tabs>
          <w:tab w:val="num" w:pos="0"/>
        </w:tabs>
        <w:ind w:left="720" w:hanging="360"/>
      </w:pPr>
      <w:rPr>
        <w:i w:val="0"/>
      </w:rPr>
    </w:lvl>
  </w:abstractNum>
  <w:abstractNum w:abstractNumId="5">
    <w:nsid w:val="00000006"/>
    <w:multiLevelType w:val="singleLevel"/>
    <w:tmpl w:val="00000006"/>
    <w:name w:val="WW8Num12"/>
    <w:lvl w:ilvl="0">
      <w:start w:val="1"/>
      <w:numFmt w:val="decimal"/>
      <w:lvlText w:val="%1."/>
      <w:lvlJc w:val="left"/>
      <w:pPr>
        <w:tabs>
          <w:tab w:val="num" w:pos="720"/>
        </w:tabs>
        <w:ind w:left="720" w:hanging="360"/>
      </w:pPr>
    </w:lvl>
  </w:abstractNum>
  <w:abstractNum w:abstractNumId="6">
    <w:nsid w:val="00000007"/>
    <w:multiLevelType w:val="singleLevel"/>
    <w:tmpl w:val="00000007"/>
    <w:name w:val="WW8Num14"/>
    <w:lvl w:ilvl="0">
      <w:start w:val="1"/>
      <w:numFmt w:val="decimal"/>
      <w:lvlText w:val="%1."/>
      <w:lvlJc w:val="left"/>
      <w:pPr>
        <w:tabs>
          <w:tab w:val="num" w:pos="0"/>
        </w:tabs>
        <w:ind w:left="927" w:hanging="360"/>
      </w:pPr>
    </w:lvl>
  </w:abstractNum>
  <w:abstractNum w:abstractNumId="7">
    <w:nsid w:val="00000008"/>
    <w:multiLevelType w:val="singleLevel"/>
    <w:tmpl w:val="00000008"/>
    <w:name w:val="WW8Num17"/>
    <w:lvl w:ilvl="0">
      <w:start w:val="1"/>
      <w:numFmt w:val="decimal"/>
      <w:lvlText w:val="%1."/>
      <w:lvlJc w:val="left"/>
      <w:pPr>
        <w:tabs>
          <w:tab w:val="num" w:pos="0"/>
        </w:tabs>
        <w:ind w:left="720" w:hanging="360"/>
      </w:pPr>
    </w:lvl>
  </w:abstractNum>
  <w:abstractNum w:abstractNumId="8">
    <w:nsid w:val="00000009"/>
    <w:multiLevelType w:val="singleLevel"/>
    <w:tmpl w:val="00000009"/>
    <w:name w:val="WW8Num19"/>
    <w:lvl w:ilvl="0">
      <w:start w:val="1"/>
      <w:numFmt w:val="bullet"/>
      <w:lvlText w:val=""/>
      <w:lvlJc w:val="left"/>
      <w:pPr>
        <w:tabs>
          <w:tab w:val="num" w:pos="0"/>
        </w:tabs>
        <w:ind w:left="360" w:hanging="360"/>
      </w:pPr>
      <w:rPr>
        <w:rFonts w:ascii="Symbol" w:hAnsi="Symbol"/>
      </w:rPr>
    </w:lvl>
  </w:abstractNum>
  <w:abstractNum w:abstractNumId="9">
    <w:nsid w:val="0000000A"/>
    <w:multiLevelType w:val="singleLevel"/>
    <w:tmpl w:val="0000000A"/>
    <w:name w:val="WW8Num20"/>
    <w:lvl w:ilvl="0">
      <w:start w:val="1"/>
      <w:numFmt w:val="bullet"/>
      <w:lvlText w:val="−"/>
      <w:lvlJc w:val="left"/>
      <w:pPr>
        <w:tabs>
          <w:tab w:val="num" w:pos="360"/>
        </w:tabs>
        <w:ind w:left="360" w:hanging="360"/>
      </w:pPr>
      <w:rPr>
        <w:rFonts w:ascii="Times New Roman" w:hAnsi="Times New Roman" w:cs="Times New Roman"/>
      </w:rPr>
    </w:lvl>
  </w:abstractNum>
  <w:abstractNum w:abstractNumId="10">
    <w:nsid w:val="0000000B"/>
    <w:multiLevelType w:val="singleLevel"/>
    <w:tmpl w:val="0000000B"/>
    <w:name w:val="WW8Num21"/>
    <w:lvl w:ilvl="0">
      <w:start w:val="1"/>
      <w:numFmt w:val="decimal"/>
      <w:lvlText w:val="%1."/>
      <w:lvlJc w:val="left"/>
      <w:pPr>
        <w:tabs>
          <w:tab w:val="num" w:pos="0"/>
        </w:tabs>
        <w:ind w:left="720" w:hanging="360"/>
      </w:pPr>
    </w:lvl>
  </w:abstractNum>
  <w:abstractNum w:abstractNumId="11">
    <w:nsid w:val="0000000C"/>
    <w:multiLevelType w:val="singleLevel"/>
    <w:tmpl w:val="0000000C"/>
    <w:name w:val="WW8Num22"/>
    <w:lvl w:ilvl="0">
      <w:start w:val="1"/>
      <w:numFmt w:val="bullet"/>
      <w:lvlText w:val="−"/>
      <w:lvlJc w:val="left"/>
      <w:pPr>
        <w:tabs>
          <w:tab w:val="num" w:pos="360"/>
        </w:tabs>
        <w:ind w:left="360" w:hanging="360"/>
      </w:pPr>
      <w:rPr>
        <w:rFonts w:ascii="Times New Roman" w:hAnsi="Times New Roman" w:cs="Times New Roman"/>
      </w:r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388343C2"/>
    <w:multiLevelType w:val="hybridMultilevel"/>
    <w:tmpl w:val="6BFAD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85D7C3A"/>
    <w:multiLevelType w:val="hybridMultilevel"/>
    <w:tmpl w:val="0F2C6DA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doNotTrackMoves/>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1529"/>
    <w:rsid w:val="000919D9"/>
    <w:rsid w:val="000C57C1"/>
    <w:rsid w:val="001F3B37"/>
    <w:rsid w:val="003F7156"/>
    <w:rsid w:val="004366B7"/>
    <w:rsid w:val="00436DF2"/>
    <w:rsid w:val="004B55BA"/>
    <w:rsid w:val="004F34A8"/>
    <w:rsid w:val="00543EAB"/>
    <w:rsid w:val="005749C1"/>
    <w:rsid w:val="005B0D78"/>
    <w:rsid w:val="006E3C9B"/>
    <w:rsid w:val="006F77E6"/>
    <w:rsid w:val="007262F4"/>
    <w:rsid w:val="00826D54"/>
    <w:rsid w:val="009352F7"/>
    <w:rsid w:val="00976D41"/>
    <w:rsid w:val="00A5477B"/>
    <w:rsid w:val="00A5677A"/>
    <w:rsid w:val="00AE1529"/>
    <w:rsid w:val="00B725EB"/>
    <w:rsid w:val="00BD4E53"/>
    <w:rsid w:val="00D25BA7"/>
    <w:rsid w:val="00D26B98"/>
    <w:rsid w:val="00D758D5"/>
    <w:rsid w:val="00DA5E5E"/>
    <w:rsid w:val="00FE63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sz w:val="22"/>
      <w:szCs w:val="22"/>
      <w:lang w:eastAsia="ar-SA"/>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i w:val="0"/>
    </w:rPr>
  </w:style>
  <w:style w:type="character" w:customStyle="1" w:styleId="WW8Num6z0">
    <w:name w:val="WW8Num6z0"/>
    <w:rPr>
      <w:i w:val="0"/>
    </w:rPr>
  </w:style>
  <w:style w:type="character" w:customStyle="1" w:styleId="WW8Num7z0">
    <w:name w:val="WW8Num7z0"/>
    <w:rPr>
      <w:rFonts w:ascii="Symbol" w:hAnsi="Symbol"/>
    </w:rPr>
  </w:style>
  <w:style w:type="character" w:customStyle="1" w:styleId="WW8Num7z1">
    <w:name w:val="WW8Num7z1"/>
    <w:rPr>
      <w:rFonts w:cs="Times New Roman"/>
    </w:rPr>
  </w:style>
  <w:style w:type="character" w:customStyle="1" w:styleId="WW8Num8z0">
    <w:name w:val="WW8Num8z0"/>
    <w:rPr>
      <w:rFonts w:eastAsia="Times New Roman" w:cs="Times New Roman"/>
    </w:rPr>
  </w:style>
  <w:style w:type="character" w:customStyle="1" w:styleId="WW8Num8z1">
    <w:name w:val="WW8Num8z1"/>
    <w:rPr>
      <w:rFonts w:cs="Times New Roman"/>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cs="Times New Roman"/>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8z0">
    <w:name w:val="WW8Num18z0"/>
    <w:rPr>
      <w:rFonts w:ascii="Symbol" w:hAnsi="Symbol"/>
    </w:rPr>
  </w:style>
  <w:style w:type="character" w:customStyle="1" w:styleId="WW8Num18z1">
    <w:name w:val="WW8Num18z1"/>
    <w:rPr>
      <w:rFonts w:cs="Times New Roman"/>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Times New Roman" w:hAnsi="Times New Roman" w:cs="Times New Roman"/>
    </w:rPr>
  </w:style>
  <w:style w:type="character" w:customStyle="1" w:styleId="WW8Num22z0">
    <w:name w:val="WW8Num22z0"/>
    <w:rPr>
      <w:rFonts w:ascii="Times New Roman" w:hAnsi="Times New Roman" w:cs="Times New Roman"/>
    </w:rPr>
  </w:style>
  <w:style w:type="character" w:customStyle="1" w:styleId="WW8Num22z1">
    <w:name w:val="WW8Num22z1"/>
    <w:rPr>
      <w:rFonts w:cs="Times New Roman"/>
    </w:rPr>
  </w:style>
  <w:style w:type="character" w:customStyle="1" w:styleId="1">
    <w:name w:val="Основной шрифт абзаца1"/>
  </w:style>
  <w:style w:type="character" w:styleId="a3">
    <w:name w:val="Strong"/>
    <w:qFormat/>
    <w:rPr>
      <w:b/>
      <w:bCs/>
    </w:rPr>
  </w:style>
  <w:style w:type="character" w:styleId="a4">
    <w:name w:val="Hyperlink"/>
    <w:rPr>
      <w:color w:val="0000FF"/>
      <w:u w:val="singl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Pr>
      <w:rFonts w:ascii="Times New Roman" w:hAnsi="Times New Roman" w:cs="Times New Roman"/>
      <w:strike w:val="0"/>
      <w:dstrike w:val="0"/>
      <w:sz w:val="24"/>
      <w:szCs w:val="24"/>
      <w:u w:val="none"/>
    </w:rPr>
  </w:style>
  <w:style w:type="character" w:customStyle="1" w:styleId="Zag11">
    <w:name w:val="Zag_11"/>
  </w:style>
  <w:style w:type="character" w:customStyle="1" w:styleId="4">
    <w:name w:val="Основной текст (4)_"/>
    <w:rPr>
      <w:i/>
      <w:iCs/>
      <w:sz w:val="14"/>
      <w:szCs w:val="14"/>
      <w:lang w:eastAsia="ar-SA" w:bidi="ar-SA"/>
    </w:rPr>
  </w:style>
  <w:style w:type="character" w:customStyle="1" w:styleId="5">
    <w:name w:val="Основной текст (5)_"/>
    <w:rPr>
      <w:sz w:val="14"/>
      <w:szCs w:val="14"/>
      <w:lang w:eastAsia="ar-SA" w:bidi="ar-SA"/>
    </w:rPr>
  </w:style>
  <w:style w:type="character" w:customStyle="1" w:styleId="50">
    <w:name w:val="Основной текст (5) + Полужирный"/>
    <w:rPr>
      <w:b/>
      <w:bCs/>
      <w:sz w:val="14"/>
      <w:szCs w:val="14"/>
      <w:lang w:eastAsia="ar-SA" w:bidi="ar-SA"/>
    </w:rPr>
  </w:style>
  <w:style w:type="character" w:customStyle="1" w:styleId="3">
    <w:name w:val="Основной текст 3 Знак"/>
    <w:rPr>
      <w:sz w:val="28"/>
      <w:szCs w:val="24"/>
    </w:rPr>
  </w:style>
  <w:style w:type="character" w:customStyle="1" w:styleId="blk">
    <w:name w:val="blk"/>
    <w:basedOn w:val="1"/>
  </w:style>
  <w:style w:type="character" w:customStyle="1" w:styleId="a5">
    <w:name w:val="Символ нумерации"/>
  </w:style>
  <w:style w:type="paragraph" w:customStyle="1" w:styleId="a6">
    <w:name w:val="Заголовок"/>
    <w:basedOn w:val="a"/>
    <w:next w:val="a7"/>
    <w:pPr>
      <w:keepNext/>
      <w:spacing w:before="240" w:after="120"/>
    </w:pPr>
    <w:rPr>
      <w:rFonts w:ascii="Arial" w:eastAsia="Microsoft YaHei" w:hAnsi="Arial" w:cs="Mangal"/>
      <w:sz w:val="28"/>
      <w:szCs w:val="28"/>
    </w:rPr>
  </w:style>
  <w:style w:type="paragraph" w:styleId="a7">
    <w:name w:val="Body Text"/>
    <w:basedOn w:val="a"/>
    <w:pPr>
      <w:spacing w:after="120"/>
    </w:pPr>
  </w:style>
  <w:style w:type="paragraph" w:styleId="a8">
    <w:name w:val="List"/>
    <w:basedOn w:val="a7"/>
    <w:rPr>
      <w:rFonts w:ascii="Arial" w:hAnsi="Arial" w:cs="Mangal"/>
    </w:rPr>
  </w:style>
  <w:style w:type="paragraph" w:customStyle="1" w:styleId="10">
    <w:name w:val="Название1"/>
    <w:basedOn w:val="a"/>
    <w:pPr>
      <w:suppressLineNumbers/>
      <w:spacing w:before="120" w:after="120"/>
    </w:pPr>
    <w:rPr>
      <w:rFonts w:ascii="Arial" w:hAnsi="Arial" w:cs="Mangal"/>
      <w:i/>
      <w:iCs/>
      <w:sz w:val="20"/>
      <w:szCs w:val="24"/>
    </w:rPr>
  </w:style>
  <w:style w:type="paragraph" w:customStyle="1" w:styleId="11">
    <w:name w:val="Указатель1"/>
    <w:basedOn w:val="a"/>
    <w:pPr>
      <w:suppressLineNumbers/>
    </w:pPr>
    <w:rPr>
      <w:rFonts w:ascii="Arial" w:hAnsi="Arial" w:cs="Mangal"/>
    </w:rPr>
  </w:style>
  <w:style w:type="paragraph" w:customStyle="1" w:styleId="ConsPlusNormal">
    <w:name w:val="ConsPlusNormal"/>
    <w:pPr>
      <w:widowControl w:val="0"/>
      <w:suppressAutoHyphens/>
      <w:autoSpaceDE w:val="0"/>
      <w:ind w:firstLine="720"/>
    </w:pPr>
    <w:rPr>
      <w:rFonts w:ascii="Arial" w:eastAsia="Calibri" w:hAnsi="Arial" w:cs="Arial"/>
      <w:lang w:eastAsia="ar-SA"/>
    </w:rPr>
  </w:style>
  <w:style w:type="paragraph" w:customStyle="1" w:styleId="ListParagraph">
    <w:name w:val="List Paragraph"/>
    <w:basedOn w:val="a"/>
    <w:pPr>
      <w:ind w:left="720"/>
    </w:pPr>
    <w:rPr>
      <w:rFonts w:eastAsia="Times New Roman"/>
    </w:rPr>
  </w:style>
  <w:style w:type="paragraph" w:customStyle="1" w:styleId="normal">
    <w:name w:val="normal"/>
    <w:basedOn w:val="a"/>
    <w:pPr>
      <w:spacing w:before="280" w:after="280" w:line="240" w:lineRule="auto"/>
    </w:pPr>
    <w:rPr>
      <w:rFonts w:ascii="Times New Roman" w:hAnsi="Times New Roman"/>
      <w:sz w:val="24"/>
      <w:szCs w:val="24"/>
    </w:rPr>
  </w:style>
  <w:style w:type="paragraph" w:customStyle="1" w:styleId="31">
    <w:name w:val="Основной текст 31"/>
    <w:basedOn w:val="a"/>
    <w:pPr>
      <w:spacing w:after="0" w:line="240" w:lineRule="auto"/>
      <w:jc w:val="both"/>
    </w:pPr>
    <w:rPr>
      <w:rFonts w:ascii="Times New Roman" w:eastAsia="Times New Roman" w:hAnsi="Times New Roman"/>
      <w:sz w:val="28"/>
      <w:szCs w:val="24"/>
    </w:rPr>
  </w:style>
  <w:style w:type="paragraph" w:customStyle="1" w:styleId="-11">
    <w:name w:val="Цветной список - Акцент 11"/>
    <w:basedOn w:val="a"/>
    <w:pPr>
      <w:spacing w:after="0" w:line="240" w:lineRule="auto"/>
      <w:ind w:left="720"/>
    </w:pPr>
    <w:rPr>
      <w:rFonts w:ascii="Times New Roman" w:eastAsia="Times New Roman" w:hAnsi="Times New Roman"/>
      <w:sz w:val="24"/>
      <w:szCs w:val="24"/>
    </w:rPr>
  </w:style>
  <w:style w:type="paragraph" w:customStyle="1" w:styleId="21">
    <w:name w:val="Основной текст 21"/>
    <w:basedOn w:val="a"/>
    <w:pPr>
      <w:spacing w:after="120" w:line="480" w:lineRule="auto"/>
    </w:pPr>
  </w:style>
  <w:style w:type="paragraph" w:customStyle="1" w:styleId="210">
    <w:name w:val="Основной текст с отступом 21"/>
    <w:basedOn w:val="a"/>
    <w:pPr>
      <w:spacing w:after="120" w:line="480" w:lineRule="auto"/>
      <w:ind w:left="283"/>
    </w:pPr>
    <w:rPr>
      <w:rFonts w:ascii="Times New Roman" w:eastAsia="Times New Roman" w:hAnsi="Times New Roman"/>
      <w:sz w:val="24"/>
      <w:szCs w:val="24"/>
    </w:rPr>
  </w:style>
  <w:style w:type="paragraph" w:customStyle="1" w:styleId="40">
    <w:name w:val="Основной текст (4)"/>
    <w:basedOn w:val="a"/>
    <w:pPr>
      <w:widowControl w:val="0"/>
      <w:shd w:val="clear" w:color="auto" w:fill="FFFFFF"/>
      <w:spacing w:before="180" w:after="0" w:line="178" w:lineRule="exact"/>
      <w:ind w:firstLine="280"/>
      <w:jc w:val="both"/>
    </w:pPr>
    <w:rPr>
      <w:rFonts w:ascii="Times New Roman" w:eastAsia="Times New Roman" w:hAnsi="Times New Roman"/>
      <w:i/>
      <w:iCs/>
      <w:sz w:val="14"/>
      <w:szCs w:val="14"/>
      <w:lang w:val="ru-RU"/>
    </w:rPr>
  </w:style>
  <w:style w:type="paragraph" w:customStyle="1" w:styleId="51">
    <w:name w:val="Основной текст (5)"/>
    <w:basedOn w:val="a"/>
    <w:pPr>
      <w:widowControl w:val="0"/>
      <w:shd w:val="clear" w:color="auto" w:fill="FFFFFF"/>
      <w:spacing w:after="0" w:line="178" w:lineRule="exact"/>
      <w:ind w:firstLine="280"/>
      <w:jc w:val="both"/>
    </w:pPr>
    <w:rPr>
      <w:rFonts w:ascii="Times New Roman" w:eastAsia="Times New Roman" w:hAnsi="Times New Roman"/>
      <w:sz w:val="14"/>
      <w:szCs w:val="14"/>
      <w:lang w:val="ru-RU"/>
    </w:rPr>
  </w:style>
  <w:style w:type="paragraph" w:customStyle="1" w:styleId="Default">
    <w:name w:val="Default"/>
    <w:pPr>
      <w:suppressAutoHyphens/>
      <w:autoSpaceDE w:val="0"/>
    </w:pPr>
    <w:rPr>
      <w:rFonts w:eastAsia="Arial"/>
      <w:color w:val="000000"/>
      <w:sz w:val="24"/>
      <w:szCs w:val="24"/>
      <w:lang w:eastAsia="ar-SA"/>
    </w:r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styleId="ab">
    <w:name w:val="Body Text Indent"/>
    <w:basedOn w:val="a"/>
    <w:pPr>
      <w:spacing w:after="120"/>
      <w:ind w:left="283"/>
    </w:pPr>
  </w:style>
  <w:style w:type="paragraph" w:styleId="30">
    <w:name w:val="Body Text 3"/>
    <w:basedOn w:val="a"/>
    <w:link w:val="310"/>
    <w:uiPriority w:val="99"/>
    <w:unhideWhenUsed/>
    <w:rsid w:val="00AE1529"/>
    <w:pPr>
      <w:spacing w:after="120"/>
    </w:pPr>
    <w:rPr>
      <w:sz w:val="16"/>
      <w:szCs w:val="16"/>
      <w:lang/>
    </w:rPr>
  </w:style>
  <w:style w:type="character" w:customStyle="1" w:styleId="310">
    <w:name w:val="Основной текст 3 Знак1"/>
    <w:link w:val="30"/>
    <w:uiPriority w:val="99"/>
    <w:rsid w:val="00AE1529"/>
    <w:rPr>
      <w:rFonts w:ascii="Calibri" w:eastAsia="Calibri" w:hAnsi="Calibri"/>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k74.ru/news" TargetMode="External"/><Relationship Id="rId13" Type="http://schemas.openxmlformats.org/officeDocument/2006/relationships/hyperlink" Target="http://www.labirint.ru/pubhouse/1895/" TargetMode="External"/><Relationship Id="rId18" Type="http://schemas.openxmlformats.org/officeDocument/2006/relationships/hyperlink" Target="http://www.rusolymp.ru/" TargetMode="External"/><Relationship Id="rId26" Type="http://schemas.openxmlformats.org/officeDocument/2006/relationships/hyperlink" Target="http://www.drofa.ru/36/" TargetMode="External"/><Relationship Id="rId3" Type="http://schemas.openxmlformats.org/officeDocument/2006/relationships/settings" Target="settings.xml"/><Relationship Id="rId21" Type="http://schemas.openxmlformats.org/officeDocument/2006/relationships/hyperlink" Target="http://www.prosv.ru/umk/5-9" TargetMode="External"/><Relationship Id="rId34" Type="http://schemas.openxmlformats.org/officeDocument/2006/relationships/theme" Target="theme/theme1.xml"/><Relationship Id="rId7" Type="http://schemas.openxmlformats.org/officeDocument/2006/relationships/hyperlink" Target="http://ipk74.ru/news" TargetMode="External"/><Relationship Id="rId12" Type="http://schemas.openxmlformats.org/officeDocument/2006/relationships/hyperlink" Target="http://www.labirint.ru/authors/94715/" TargetMode="External"/><Relationship Id="rId17" Type="http://schemas.openxmlformats.org/officeDocument/2006/relationships/hyperlink" Target="http://www.oodi.ru/" TargetMode="External"/><Relationship Id="rId25" Type="http://schemas.openxmlformats.org/officeDocument/2006/relationships/hyperlink" Target="http://www.drofa.ru/36/"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www.prosv.ru/umk/5-9" TargetMode="External"/><Relationship Id="rId29" Type="http://schemas.openxmlformats.org/officeDocument/2006/relationships/hyperlink" Target="http://www.prosv.ru/umk/10-11" TargetMode="External"/><Relationship Id="rId1" Type="http://schemas.openxmlformats.org/officeDocument/2006/relationships/numbering" Target="numbering.xml"/><Relationship Id="rId6" Type="http://schemas.openxmlformats.org/officeDocument/2006/relationships/hyperlink" Target="http://ipk74.ru/news" TargetMode="External"/><Relationship Id="rId11" Type="http://schemas.openxmlformats.org/officeDocument/2006/relationships/hyperlink" Target="http://www.labirint.ru/authors/94714/" TargetMode="External"/><Relationship Id="rId24" Type="http://schemas.openxmlformats.org/officeDocument/2006/relationships/hyperlink" Target="http://www.drofa.ru/36/" TargetMode="External"/><Relationship Id="rId32" Type="http://schemas.openxmlformats.org/officeDocument/2006/relationships/hyperlink" Target="http://www.drofa.ru/72/" TargetMode="External"/><Relationship Id="rId5" Type="http://schemas.openxmlformats.org/officeDocument/2006/relationships/hyperlink" Target="http://ipk74.ru/news" TargetMode="External"/><Relationship Id="rId15" Type="http://schemas.openxmlformats.org/officeDocument/2006/relationships/hyperlink" Target="http://www.prosv.ru/info.aspx?ob_no=16622" TargetMode="External"/><Relationship Id="rId23" Type="http://schemas.openxmlformats.org/officeDocument/2006/relationships/hyperlink" Target="http://www.prosv.ru/umk/5-9" TargetMode="External"/><Relationship Id="rId28" Type="http://schemas.openxmlformats.org/officeDocument/2006/relationships/hyperlink" Target="http://www.drofa.ru/36/" TargetMode="External"/><Relationship Id="rId10" Type="http://schemas.openxmlformats.org/officeDocument/2006/relationships/hyperlink" Target="http://base.garant.ru/197289" TargetMode="External"/><Relationship Id="rId19" Type="http://schemas.openxmlformats.org/officeDocument/2006/relationships/hyperlink" Target="http://www.prosv.ru/umk/5-9" TargetMode="External"/><Relationship Id="rId31" Type="http://schemas.openxmlformats.org/officeDocument/2006/relationships/hyperlink" Target="http://www.drofa.ru/72/" TargetMode="External"/><Relationship Id="rId4" Type="http://schemas.openxmlformats.org/officeDocument/2006/relationships/webSettings" Target="webSettings.xml"/><Relationship Id="rId9" Type="http://schemas.openxmlformats.org/officeDocument/2006/relationships/hyperlink" Target="http://school.historians.ru/wp-content/uploads" TargetMode="External"/><Relationship Id="rId14" Type="http://schemas.openxmlformats.org/officeDocument/2006/relationships/hyperlink" Target="http://www.fipi.ru/" TargetMode="External"/><Relationship Id="rId22" Type="http://schemas.openxmlformats.org/officeDocument/2006/relationships/hyperlink" Target="http://www.prosv.ru/umk/5-9" TargetMode="External"/><Relationship Id="rId27" Type="http://schemas.openxmlformats.org/officeDocument/2006/relationships/hyperlink" Target="http://www.drofa.ru/36/" TargetMode="External"/><Relationship Id="rId30" Type="http://schemas.openxmlformats.org/officeDocument/2006/relationships/hyperlink" Target="http://www.prosv.ru/umk/1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11857</Words>
  <Characters>67586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О ПРЕПОДАВАНИИ УЧЕБНОГО ПРЕДМЕТА «ИСТОРИЯ»</vt:lpstr>
    </vt:vector>
  </TitlesOfParts>
  <Company>CtrlSoft</Company>
  <LinksUpToDate>false</LinksUpToDate>
  <CharactersWithSpaces>79285</CharactersWithSpaces>
  <SharedDoc>false</SharedDoc>
  <HLinks>
    <vt:vector size="168" baseType="variant">
      <vt:variant>
        <vt:i4>3014696</vt:i4>
      </vt:variant>
      <vt:variant>
        <vt:i4>81</vt:i4>
      </vt:variant>
      <vt:variant>
        <vt:i4>0</vt:i4>
      </vt:variant>
      <vt:variant>
        <vt:i4>5</vt:i4>
      </vt:variant>
      <vt:variant>
        <vt:lpwstr>http://www.drofa.ru/72/</vt:lpwstr>
      </vt:variant>
      <vt:variant>
        <vt:lpwstr/>
      </vt:variant>
      <vt:variant>
        <vt:i4>3014696</vt:i4>
      </vt:variant>
      <vt:variant>
        <vt:i4>78</vt:i4>
      </vt:variant>
      <vt:variant>
        <vt:i4>0</vt:i4>
      </vt:variant>
      <vt:variant>
        <vt:i4>5</vt:i4>
      </vt:variant>
      <vt:variant>
        <vt:lpwstr>http://www.drofa.ru/72/</vt:lpwstr>
      </vt:variant>
      <vt:variant>
        <vt:lpwstr/>
      </vt:variant>
      <vt:variant>
        <vt:i4>6029320</vt:i4>
      </vt:variant>
      <vt:variant>
        <vt:i4>75</vt:i4>
      </vt:variant>
      <vt:variant>
        <vt:i4>0</vt:i4>
      </vt:variant>
      <vt:variant>
        <vt:i4>5</vt:i4>
      </vt:variant>
      <vt:variant>
        <vt:lpwstr>http://www.prosv.ru/umk/10-11</vt:lpwstr>
      </vt:variant>
      <vt:variant>
        <vt:lpwstr/>
      </vt:variant>
      <vt:variant>
        <vt:i4>6029320</vt:i4>
      </vt:variant>
      <vt:variant>
        <vt:i4>72</vt:i4>
      </vt:variant>
      <vt:variant>
        <vt:i4>0</vt:i4>
      </vt:variant>
      <vt:variant>
        <vt:i4>5</vt:i4>
      </vt:variant>
      <vt:variant>
        <vt:lpwstr>http://www.prosv.ru/umk/10-11</vt:lpwstr>
      </vt:variant>
      <vt:variant>
        <vt:lpwstr/>
      </vt:variant>
      <vt:variant>
        <vt:i4>2752556</vt:i4>
      </vt:variant>
      <vt:variant>
        <vt:i4>69</vt:i4>
      </vt:variant>
      <vt:variant>
        <vt:i4>0</vt:i4>
      </vt:variant>
      <vt:variant>
        <vt:i4>5</vt:i4>
      </vt:variant>
      <vt:variant>
        <vt:lpwstr>http://www.drofa.ru/36/</vt:lpwstr>
      </vt:variant>
      <vt:variant>
        <vt:lpwstr/>
      </vt:variant>
      <vt:variant>
        <vt:i4>2752556</vt:i4>
      </vt:variant>
      <vt:variant>
        <vt:i4>66</vt:i4>
      </vt:variant>
      <vt:variant>
        <vt:i4>0</vt:i4>
      </vt:variant>
      <vt:variant>
        <vt:i4>5</vt:i4>
      </vt:variant>
      <vt:variant>
        <vt:lpwstr>http://www.drofa.ru/36/</vt:lpwstr>
      </vt:variant>
      <vt:variant>
        <vt:lpwstr/>
      </vt:variant>
      <vt:variant>
        <vt:i4>2752556</vt:i4>
      </vt:variant>
      <vt:variant>
        <vt:i4>63</vt:i4>
      </vt:variant>
      <vt:variant>
        <vt:i4>0</vt:i4>
      </vt:variant>
      <vt:variant>
        <vt:i4>5</vt:i4>
      </vt:variant>
      <vt:variant>
        <vt:lpwstr>http://www.drofa.ru/36/</vt:lpwstr>
      </vt:variant>
      <vt:variant>
        <vt:lpwstr/>
      </vt:variant>
      <vt:variant>
        <vt:i4>2752556</vt:i4>
      </vt:variant>
      <vt:variant>
        <vt:i4>60</vt:i4>
      </vt:variant>
      <vt:variant>
        <vt:i4>0</vt:i4>
      </vt:variant>
      <vt:variant>
        <vt:i4>5</vt:i4>
      </vt:variant>
      <vt:variant>
        <vt:lpwstr>http://www.drofa.ru/36/</vt:lpwstr>
      </vt:variant>
      <vt:variant>
        <vt:lpwstr/>
      </vt:variant>
      <vt:variant>
        <vt:i4>2752556</vt:i4>
      </vt:variant>
      <vt:variant>
        <vt:i4>57</vt:i4>
      </vt:variant>
      <vt:variant>
        <vt:i4>0</vt:i4>
      </vt:variant>
      <vt:variant>
        <vt:i4>5</vt:i4>
      </vt:variant>
      <vt:variant>
        <vt:lpwstr>http://www.drofa.ru/36/</vt:lpwstr>
      </vt:variant>
      <vt:variant>
        <vt:lpwstr/>
      </vt:variant>
      <vt:variant>
        <vt:i4>7340065</vt:i4>
      </vt:variant>
      <vt:variant>
        <vt:i4>54</vt:i4>
      </vt:variant>
      <vt:variant>
        <vt:i4>0</vt:i4>
      </vt:variant>
      <vt:variant>
        <vt:i4>5</vt:i4>
      </vt:variant>
      <vt:variant>
        <vt:lpwstr>http://www.prosv.ru/umk/5-9</vt:lpwstr>
      </vt:variant>
      <vt:variant>
        <vt:lpwstr/>
      </vt:variant>
      <vt:variant>
        <vt:i4>7340065</vt:i4>
      </vt:variant>
      <vt:variant>
        <vt:i4>51</vt:i4>
      </vt:variant>
      <vt:variant>
        <vt:i4>0</vt:i4>
      </vt:variant>
      <vt:variant>
        <vt:i4>5</vt:i4>
      </vt:variant>
      <vt:variant>
        <vt:lpwstr>http://www.prosv.ru/umk/5-9</vt:lpwstr>
      </vt:variant>
      <vt:variant>
        <vt:lpwstr/>
      </vt:variant>
      <vt:variant>
        <vt:i4>7340065</vt:i4>
      </vt:variant>
      <vt:variant>
        <vt:i4>48</vt:i4>
      </vt:variant>
      <vt:variant>
        <vt:i4>0</vt:i4>
      </vt:variant>
      <vt:variant>
        <vt:i4>5</vt:i4>
      </vt:variant>
      <vt:variant>
        <vt:lpwstr>http://www.prosv.ru/umk/5-9</vt:lpwstr>
      </vt:variant>
      <vt:variant>
        <vt:lpwstr/>
      </vt:variant>
      <vt:variant>
        <vt:i4>7340065</vt:i4>
      </vt:variant>
      <vt:variant>
        <vt:i4>45</vt:i4>
      </vt:variant>
      <vt:variant>
        <vt:i4>0</vt:i4>
      </vt:variant>
      <vt:variant>
        <vt:i4>5</vt:i4>
      </vt:variant>
      <vt:variant>
        <vt:lpwstr>http://www.prosv.ru/umk/5-9</vt:lpwstr>
      </vt:variant>
      <vt:variant>
        <vt:lpwstr/>
      </vt:variant>
      <vt:variant>
        <vt:i4>7340065</vt:i4>
      </vt:variant>
      <vt:variant>
        <vt:i4>42</vt:i4>
      </vt:variant>
      <vt:variant>
        <vt:i4>0</vt:i4>
      </vt:variant>
      <vt:variant>
        <vt:i4>5</vt:i4>
      </vt:variant>
      <vt:variant>
        <vt:lpwstr>http://www.prosv.ru/umk/5-9</vt:lpwstr>
      </vt:variant>
      <vt:variant>
        <vt:lpwstr/>
      </vt:variant>
      <vt:variant>
        <vt:i4>7340081</vt:i4>
      </vt:variant>
      <vt:variant>
        <vt:i4>39</vt:i4>
      </vt:variant>
      <vt:variant>
        <vt:i4>0</vt:i4>
      </vt:variant>
      <vt:variant>
        <vt:i4>5</vt:i4>
      </vt:variant>
      <vt:variant>
        <vt:lpwstr>http://www.rusolymp.ru/</vt:lpwstr>
      </vt:variant>
      <vt:variant>
        <vt:lpwstr/>
      </vt:variant>
      <vt:variant>
        <vt:i4>8060964</vt:i4>
      </vt:variant>
      <vt:variant>
        <vt:i4>36</vt:i4>
      </vt:variant>
      <vt:variant>
        <vt:i4>0</vt:i4>
      </vt:variant>
      <vt:variant>
        <vt:i4>5</vt:i4>
      </vt:variant>
      <vt:variant>
        <vt:lpwstr>http://www.oodi.ru/</vt:lpwstr>
      </vt:variant>
      <vt:variant>
        <vt:lpwstr/>
      </vt:variant>
      <vt:variant>
        <vt:i4>262224</vt:i4>
      </vt:variant>
      <vt:variant>
        <vt:i4>33</vt:i4>
      </vt:variant>
      <vt:variant>
        <vt:i4>0</vt:i4>
      </vt:variant>
      <vt:variant>
        <vt:i4>5</vt:i4>
      </vt:variant>
      <vt:variant>
        <vt:lpwstr>http://www./</vt:lpwstr>
      </vt:variant>
      <vt:variant>
        <vt:lpwstr/>
      </vt:variant>
      <vt:variant>
        <vt:i4>327800</vt:i4>
      </vt:variant>
      <vt:variant>
        <vt:i4>30</vt:i4>
      </vt:variant>
      <vt:variant>
        <vt:i4>0</vt:i4>
      </vt:variant>
      <vt:variant>
        <vt:i4>5</vt:i4>
      </vt:variant>
      <vt:variant>
        <vt:lpwstr>http://www.prosv.ru/info.aspx?ob_no=16622</vt:lpwstr>
      </vt:variant>
      <vt:variant>
        <vt:lpwstr/>
      </vt:variant>
      <vt:variant>
        <vt:i4>6684706</vt:i4>
      </vt:variant>
      <vt:variant>
        <vt:i4>27</vt:i4>
      </vt:variant>
      <vt:variant>
        <vt:i4>0</vt:i4>
      </vt:variant>
      <vt:variant>
        <vt:i4>5</vt:i4>
      </vt:variant>
      <vt:variant>
        <vt:lpwstr>http://www.fipi.ru/</vt:lpwstr>
      </vt:variant>
      <vt:variant>
        <vt:lpwstr/>
      </vt:variant>
      <vt:variant>
        <vt:i4>5111837</vt:i4>
      </vt:variant>
      <vt:variant>
        <vt:i4>24</vt:i4>
      </vt:variant>
      <vt:variant>
        <vt:i4>0</vt:i4>
      </vt:variant>
      <vt:variant>
        <vt:i4>5</vt:i4>
      </vt:variant>
      <vt:variant>
        <vt:lpwstr>http://www.labirint.ru/pubhouse/1895/</vt:lpwstr>
      </vt:variant>
      <vt:variant>
        <vt:lpwstr/>
      </vt:variant>
      <vt:variant>
        <vt:i4>5242973</vt:i4>
      </vt:variant>
      <vt:variant>
        <vt:i4>21</vt:i4>
      </vt:variant>
      <vt:variant>
        <vt:i4>0</vt:i4>
      </vt:variant>
      <vt:variant>
        <vt:i4>5</vt:i4>
      </vt:variant>
      <vt:variant>
        <vt:lpwstr>http://www.labirint.ru/authors/94715/</vt:lpwstr>
      </vt:variant>
      <vt:variant>
        <vt:lpwstr/>
      </vt:variant>
      <vt:variant>
        <vt:i4>5308509</vt:i4>
      </vt:variant>
      <vt:variant>
        <vt:i4>18</vt:i4>
      </vt:variant>
      <vt:variant>
        <vt:i4>0</vt:i4>
      </vt:variant>
      <vt:variant>
        <vt:i4>5</vt:i4>
      </vt:variant>
      <vt:variant>
        <vt:lpwstr>http://www.labirint.ru/authors/94714/</vt:lpwstr>
      </vt:variant>
      <vt:variant>
        <vt:lpwstr/>
      </vt:variant>
      <vt:variant>
        <vt:i4>983059</vt:i4>
      </vt:variant>
      <vt:variant>
        <vt:i4>15</vt:i4>
      </vt:variant>
      <vt:variant>
        <vt:i4>0</vt:i4>
      </vt:variant>
      <vt:variant>
        <vt:i4>5</vt:i4>
      </vt:variant>
      <vt:variant>
        <vt:lpwstr>http://base.garant.ru/197289</vt:lpwstr>
      </vt:variant>
      <vt:variant>
        <vt:lpwstr/>
      </vt:variant>
      <vt:variant>
        <vt:i4>3539002</vt:i4>
      </vt:variant>
      <vt:variant>
        <vt:i4>12</vt:i4>
      </vt:variant>
      <vt:variant>
        <vt:i4>0</vt:i4>
      </vt:variant>
      <vt:variant>
        <vt:i4>5</vt:i4>
      </vt:variant>
      <vt:variant>
        <vt:lpwstr>http://school.historians.ru/wp-content/uploads</vt:lpwstr>
      </vt:variant>
      <vt:variant>
        <vt:lpwstr/>
      </vt:variant>
      <vt:variant>
        <vt:i4>5636108</vt:i4>
      </vt:variant>
      <vt:variant>
        <vt:i4>9</vt:i4>
      </vt:variant>
      <vt:variant>
        <vt:i4>0</vt:i4>
      </vt:variant>
      <vt:variant>
        <vt:i4>5</vt:i4>
      </vt:variant>
      <vt:variant>
        <vt:lpwstr>http://ipk74.ru/news</vt:lpwstr>
      </vt:variant>
      <vt:variant>
        <vt:lpwstr/>
      </vt:variant>
      <vt:variant>
        <vt:i4>5636108</vt:i4>
      </vt:variant>
      <vt:variant>
        <vt:i4>6</vt:i4>
      </vt:variant>
      <vt:variant>
        <vt:i4>0</vt:i4>
      </vt:variant>
      <vt:variant>
        <vt:i4>5</vt:i4>
      </vt:variant>
      <vt:variant>
        <vt:lpwstr>http://ipk74.ru/news</vt:lpwstr>
      </vt:variant>
      <vt:variant>
        <vt:lpwstr/>
      </vt:variant>
      <vt:variant>
        <vt:i4>5636108</vt:i4>
      </vt:variant>
      <vt:variant>
        <vt:i4>3</vt:i4>
      </vt:variant>
      <vt:variant>
        <vt:i4>0</vt:i4>
      </vt:variant>
      <vt:variant>
        <vt:i4>5</vt:i4>
      </vt:variant>
      <vt:variant>
        <vt:lpwstr>http://ipk74.ru/news</vt:lpwstr>
      </vt:variant>
      <vt:variant>
        <vt:lpwstr/>
      </vt:variant>
      <vt:variant>
        <vt:i4>5636108</vt:i4>
      </vt:variant>
      <vt:variant>
        <vt:i4>0</vt:i4>
      </vt:variant>
      <vt:variant>
        <vt:i4>0</vt:i4>
      </vt:variant>
      <vt:variant>
        <vt:i4>5</vt:i4>
      </vt:variant>
      <vt:variant>
        <vt:lpwstr>http://ipk74.ru/news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ПРЕПОДАВАНИИ УЧЕБНОГО ПРЕДМЕТА «ИСТОРИЯ»</dc:title>
  <dc:creator>kuznecov_vm</dc:creator>
  <cp:lastModifiedBy>Галина</cp:lastModifiedBy>
  <cp:revision>2</cp:revision>
  <cp:lastPrinted>1601-01-01T00:00:00Z</cp:lastPrinted>
  <dcterms:created xsi:type="dcterms:W3CDTF">2014-07-10T09:28:00Z</dcterms:created>
  <dcterms:modified xsi:type="dcterms:W3CDTF">2014-07-10T09:28:00Z</dcterms:modified>
</cp:coreProperties>
</file>