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8D" w:rsidRPr="00163271" w:rsidRDefault="00B67C8D" w:rsidP="00B67C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63271">
        <w:rPr>
          <w:rFonts w:ascii="Times New Roman" w:hAnsi="Times New Roman"/>
          <w:sz w:val="26"/>
          <w:szCs w:val="26"/>
        </w:rPr>
        <w:t>О п</w:t>
      </w:r>
      <w:r>
        <w:rPr>
          <w:rFonts w:ascii="Times New Roman" w:hAnsi="Times New Roman"/>
          <w:sz w:val="26"/>
          <w:szCs w:val="26"/>
        </w:rPr>
        <w:t>реподавании учебного предмета «И</w:t>
      </w:r>
      <w:r w:rsidRPr="00163271">
        <w:rPr>
          <w:rFonts w:ascii="Times New Roman" w:hAnsi="Times New Roman"/>
          <w:sz w:val="26"/>
          <w:szCs w:val="26"/>
        </w:rPr>
        <w:t>стория»</w:t>
      </w:r>
    </w:p>
    <w:p w:rsidR="00B67C8D" w:rsidRPr="00163271" w:rsidRDefault="00B67C8D" w:rsidP="00B67C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63271">
        <w:rPr>
          <w:rFonts w:ascii="Times New Roman" w:hAnsi="Times New Roman"/>
          <w:sz w:val="26"/>
          <w:szCs w:val="26"/>
        </w:rPr>
        <w:t>в об</w:t>
      </w:r>
      <w:r>
        <w:rPr>
          <w:rFonts w:ascii="Times New Roman" w:hAnsi="Times New Roman"/>
          <w:sz w:val="26"/>
          <w:szCs w:val="26"/>
        </w:rPr>
        <w:t>щеобразовательных организациях Ч</w:t>
      </w:r>
      <w:r w:rsidRPr="00163271">
        <w:rPr>
          <w:rFonts w:ascii="Times New Roman" w:hAnsi="Times New Roman"/>
          <w:sz w:val="26"/>
          <w:szCs w:val="26"/>
        </w:rPr>
        <w:t>елябинской области</w:t>
      </w:r>
    </w:p>
    <w:p w:rsidR="00B67C8D" w:rsidRPr="00163271" w:rsidRDefault="00B67C8D" w:rsidP="00B67C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63271">
        <w:rPr>
          <w:rFonts w:ascii="Times New Roman" w:hAnsi="Times New Roman"/>
          <w:sz w:val="26"/>
          <w:szCs w:val="26"/>
        </w:rPr>
        <w:t>в 2014–2015 учебном году</w:t>
      </w:r>
    </w:p>
    <w:p w:rsidR="00B67C8D" w:rsidRPr="00163271" w:rsidRDefault="00B67C8D" w:rsidP="00B67C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C8D" w:rsidRPr="00163271" w:rsidRDefault="00B67C8D" w:rsidP="00B67C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543DC" w:rsidRPr="004A4B32" w:rsidRDefault="002543DC" w:rsidP="00BE2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543DC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place">
        <w:r w:rsidRPr="004A4B32">
          <w:rPr>
            <w:rFonts w:ascii="Times New Roman" w:hAnsi="Times New Roman"/>
            <w:b/>
            <w:sz w:val="26"/>
            <w:szCs w:val="26"/>
            <w:lang w:val="en-US"/>
          </w:rPr>
          <w:t>I</w:t>
        </w:r>
        <w:r w:rsidRPr="004A4B32">
          <w:rPr>
            <w:rFonts w:ascii="Times New Roman" w:hAnsi="Times New Roman"/>
            <w:b/>
            <w:sz w:val="26"/>
            <w:szCs w:val="26"/>
          </w:rPr>
          <w:t>.</w:t>
        </w:r>
      </w:smartTag>
      <w:r w:rsidRPr="004A4B32">
        <w:rPr>
          <w:rFonts w:ascii="Times New Roman" w:hAnsi="Times New Roman"/>
          <w:b/>
          <w:sz w:val="26"/>
          <w:szCs w:val="26"/>
        </w:rPr>
        <w:t xml:space="preserve"> НОРМАТИВНЫЕ, ИНСТРУКТИВНЫЕ И МЕТОДИЧЕСКИЕ ДОКУМЕНТЫ, ОБЕСПЕЧИВАЮЩИЕ ОРГАНИЗАЦИЮ ОБРАЗОВАТЕЛЬНОГО ПРОЦЕССА ПО ПРЕДМЕТУ «ИСТОРИЯ»</w:t>
      </w:r>
    </w:p>
    <w:p w:rsidR="002543DC" w:rsidRPr="004A4B32" w:rsidRDefault="002543DC" w:rsidP="00BE2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543DC" w:rsidRPr="004A4B32" w:rsidRDefault="002543DC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В 2014-2015 учебном году в общеобразовательных </w:t>
      </w:r>
      <w:r w:rsidR="00B67C8D">
        <w:rPr>
          <w:rFonts w:ascii="Times New Roman" w:hAnsi="Times New Roman"/>
          <w:sz w:val="26"/>
          <w:szCs w:val="26"/>
        </w:rPr>
        <w:t>организациях</w:t>
      </w:r>
      <w:r w:rsidRPr="004A4B32">
        <w:rPr>
          <w:rFonts w:ascii="Times New Roman" w:hAnsi="Times New Roman"/>
          <w:b/>
          <w:sz w:val="26"/>
          <w:szCs w:val="26"/>
        </w:rPr>
        <w:t xml:space="preserve"> </w:t>
      </w:r>
      <w:r w:rsidRPr="004A4B32">
        <w:rPr>
          <w:rFonts w:ascii="Times New Roman" w:hAnsi="Times New Roman"/>
          <w:sz w:val="26"/>
          <w:szCs w:val="26"/>
        </w:rPr>
        <w:t>Челябинской области реализуются Федеральный государственный образовательный стандарт о</w:t>
      </w:r>
      <w:r w:rsidRPr="004A4B32">
        <w:rPr>
          <w:rFonts w:ascii="Times New Roman" w:hAnsi="Times New Roman"/>
          <w:sz w:val="26"/>
          <w:szCs w:val="26"/>
        </w:rPr>
        <w:t>с</w:t>
      </w:r>
      <w:r w:rsidRPr="004A4B32">
        <w:rPr>
          <w:rFonts w:ascii="Times New Roman" w:hAnsi="Times New Roman"/>
          <w:sz w:val="26"/>
          <w:szCs w:val="26"/>
        </w:rPr>
        <w:t>новного общего образования</w:t>
      </w:r>
      <w:r w:rsidRPr="004A4B32">
        <w:rPr>
          <w:rFonts w:ascii="Times New Roman" w:eastAsia="+mn-ea" w:hAnsi="Times New Roman"/>
          <w:color w:val="000000"/>
          <w:sz w:val="26"/>
          <w:szCs w:val="26"/>
        </w:rPr>
        <w:t xml:space="preserve"> </w:t>
      </w:r>
      <w:r w:rsidRPr="004A4B32">
        <w:rPr>
          <w:rFonts w:ascii="Times New Roman" w:hAnsi="Times New Roman"/>
          <w:sz w:val="26"/>
          <w:szCs w:val="26"/>
        </w:rPr>
        <w:t>и Федеральный компонент государственных образов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тельных ста</w:t>
      </w:r>
      <w:r w:rsidRPr="004A4B32">
        <w:rPr>
          <w:rFonts w:ascii="Times New Roman" w:hAnsi="Times New Roman"/>
          <w:sz w:val="26"/>
          <w:szCs w:val="26"/>
        </w:rPr>
        <w:t>н</w:t>
      </w:r>
      <w:r w:rsidRPr="004A4B32">
        <w:rPr>
          <w:rFonts w:ascii="Times New Roman" w:hAnsi="Times New Roman"/>
          <w:sz w:val="26"/>
          <w:szCs w:val="26"/>
        </w:rPr>
        <w:t>дартов общего образования.</w:t>
      </w:r>
    </w:p>
    <w:p w:rsidR="002543DC" w:rsidRPr="004A4B32" w:rsidRDefault="002543DC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Переход в инициативном порядке на Федеральный государственный образов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тельный стандарт основного общего образования (далее – ФГОС ООО) в 2014-2015 учебном году осуществляется в </w:t>
      </w:r>
      <w:r w:rsidR="00B67C8D" w:rsidRPr="004A4B32">
        <w:rPr>
          <w:rFonts w:ascii="Times New Roman" w:hAnsi="Times New Roman"/>
          <w:sz w:val="26"/>
          <w:szCs w:val="26"/>
        </w:rPr>
        <w:t xml:space="preserve">общеобразовательных </w:t>
      </w:r>
      <w:r w:rsidR="00B67C8D">
        <w:rPr>
          <w:rFonts w:ascii="Times New Roman" w:hAnsi="Times New Roman"/>
          <w:sz w:val="26"/>
          <w:szCs w:val="26"/>
        </w:rPr>
        <w:t>организациях</w:t>
      </w:r>
      <w:r w:rsidR="00B67C8D" w:rsidRPr="004A4B32">
        <w:rPr>
          <w:rFonts w:ascii="Times New Roman" w:hAnsi="Times New Roman"/>
          <w:b/>
          <w:sz w:val="26"/>
          <w:szCs w:val="26"/>
        </w:rPr>
        <w:t xml:space="preserve"> </w:t>
      </w:r>
      <w:r w:rsidRPr="004A4B32">
        <w:rPr>
          <w:rFonts w:ascii="Times New Roman" w:hAnsi="Times New Roman"/>
          <w:sz w:val="26"/>
          <w:szCs w:val="26"/>
        </w:rPr>
        <w:t>при наличии н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обх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 xml:space="preserve">димых условий. </w:t>
      </w:r>
    </w:p>
    <w:p w:rsidR="002543DC" w:rsidRPr="004A4B32" w:rsidRDefault="002543DC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Преподавание предмета «История» в </w:t>
      </w:r>
      <w:r w:rsidR="00B67C8D" w:rsidRPr="004A4B32">
        <w:rPr>
          <w:rFonts w:ascii="Times New Roman" w:hAnsi="Times New Roman"/>
          <w:sz w:val="26"/>
          <w:szCs w:val="26"/>
        </w:rPr>
        <w:t xml:space="preserve">общеобразовательных </w:t>
      </w:r>
      <w:r w:rsidR="00B67C8D">
        <w:rPr>
          <w:rFonts w:ascii="Times New Roman" w:hAnsi="Times New Roman"/>
          <w:sz w:val="26"/>
          <w:szCs w:val="26"/>
        </w:rPr>
        <w:t>организациях</w:t>
      </w:r>
      <w:r w:rsidR="00B67C8D" w:rsidRPr="004A4B32">
        <w:rPr>
          <w:rFonts w:ascii="Times New Roman" w:hAnsi="Times New Roman"/>
          <w:b/>
          <w:sz w:val="26"/>
          <w:szCs w:val="26"/>
        </w:rPr>
        <w:t xml:space="preserve"> 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п</w:t>
      </w:r>
      <w:r w:rsidRPr="004A4B32">
        <w:rPr>
          <w:rFonts w:ascii="Times New Roman" w:hAnsi="Times New Roman"/>
          <w:sz w:val="26"/>
          <w:szCs w:val="26"/>
        </w:rPr>
        <w:t>ределяется следующими нормативными документами и с учетом следующих метод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ческих рекомендаций.</w:t>
      </w:r>
    </w:p>
    <w:p w:rsidR="002543DC" w:rsidRPr="004A4B32" w:rsidRDefault="002543DC" w:rsidP="00BE2F18">
      <w:pPr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543DC" w:rsidRPr="004A4B32" w:rsidRDefault="002543DC" w:rsidP="00BE2F18">
      <w:pPr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color w:val="000000"/>
          <w:sz w:val="26"/>
          <w:szCs w:val="26"/>
        </w:rPr>
        <w:t>Нормативные документы</w:t>
      </w:r>
    </w:p>
    <w:p w:rsidR="002543DC" w:rsidRPr="004A4B32" w:rsidRDefault="002543DC" w:rsidP="00BE2F18">
      <w:pPr>
        <w:shd w:val="clear" w:color="auto" w:fill="FFFFFF"/>
        <w:tabs>
          <w:tab w:val="left" w:pos="1562"/>
        </w:tabs>
        <w:spacing w:after="0" w:line="240" w:lineRule="auto"/>
        <w:ind w:firstLine="360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i/>
          <w:color w:val="000000"/>
          <w:sz w:val="26"/>
          <w:szCs w:val="26"/>
        </w:rPr>
        <w:t>Федеральный уровень</w:t>
      </w:r>
    </w:p>
    <w:p w:rsidR="002543DC" w:rsidRPr="004A4B32" w:rsidRDefault="002543DC" w:rsidP="00BE2F1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Федеральный закон от 29.12.2012 г. № 273-ФЗ «Об образовании в Российской Федерации» (редакция от 23.07.2013).</w:t>
      </w:r>
    </w:p>
    <w:p w:rsidR="006D4D76" w:rsidRPr="00622430" w:rsidRDefault="006D4D76" w:rsidP="006D4D76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</w:t>
      </w:r>
      <w:r w:rsidRPr="00622430">
        <w:rPr>
          <w:rFonts w:ascii="Times New Roman" w:hAnsi="Times New Roman"/>
          <w:sz w:val="26"/>
          <w:szCs w:val="26"/>
        </w:rPr>
        <w:t>объявлен</w:t>
      </w:r>
      <w:r>
        <w:rPr>
          <w:rFonts w:ascii="Times New Roman" w:hAnsi="Times New Roman"/>
          <w:sz w:val="26"/>
          <w:szCs w:val="26"/>
        </w:rPr>
        <w:t>ии</w:t>
      </w:r>
      <w:r w:rsidRPr="0062243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622430">
        <w:rPr>
          <w:rFonts w:ascii="Times New Roman" w:hAnsi="Times New Roman"/>
          <w:sz w:val="26"/>
          <w:szCs w:val="26"/>
        </w:rPr>
        <w:t>Российской Федерации Год</w:t>
      </w:r>
      <w:r>
        <w:rPr>
          <w:rFonts w:ascii="Times New Roman" w:hAnsi="Times New Roman"/>
          <w:sz w:val="26"/>
          <w:szCs w:val="26"/>
        </w:rPr>
        <w:t>а</w:t>
      </w:r>
      <w:r w:rsidRPr="00622430">
        <w:rPr>
          <w:rFonts w:ascii="Times New Roman" w:hAnsi="Times New Roman"/>
          <w:sz w:val="26"/>
          <w:szCs w:val="26"/>
        </w:rPr>
        <w:t xml:space="preserve"> культуры</w:t>
      </w:r>
      <w:r>
        <w:rPr>
          <w:rFonts w:ascii="Times New Roman" w:hAnsi="Times New Roman"/>
          <w:sz w:val="26"/>
          <w:szCs w:val="26"/>
        </w:rPr>
        <w:t xml:space="preserve"> / </w:t>
      </w:r>
      <w:r w:rsidRPr="00622430">
        <w:rPr>
          <w:rFonts w:ascii="Times New Roman" w:hAnsi="Times New Roman"/>
          <w:sz w:val="26"/>
          <w:szCs w:val="26"/>
        </w:rPr>
        <w:t xml:space="preserve">Указ Президента РФ от 22.04.2013 г. № 375 </w:t>
      </w:r>
    </w:p>
    <w:p w:rsidR="002543DC" w:rsidRPr="004A4B32" w:rsidRDefault="002543DC" w:rsidP="00BE2F1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О рассмотрении обращений граждан / Письмо </w:t>
      </w:r>
      <w:r w:rsidRPr="004A4B32">
        <w:rPr>
          <w:rFonts w:ascii="Times New Roman" w:hAnsi="Times New Roman"/>
          <w:color w:val="000000"/>
          <w:sz w:val="26"/>
          <w:szCs w:val="26"/>
        </w:rPr>
        <w:t>Министерства образования и науки Российской Федерации от 12.03.2014 г.</w:t>
      </w:r>
    </w:p>
    <w:p w:rsidR="002543DC" w:rsidRPr="004A4B32" w:rsidRDefault="002543DC" w:rsidP="00BE2F1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Об утверждении профессионального стандарта «Педагог (педагогическая де</w:t>
      </w:r>
      <w:r w:rsidRPr="004A4B32">
        <w:rPr>
          <w:rFonts w:ascii="Times New Roman" w:hAnsi="Times New Roman"/>
          <w:color w:val="000000"/>
          <w:sz w:val="26"/>
          <w:szCs w:val="26"/>
        </w:rPr>
        <w:t>я</w:t>
      </w:r>
      <w:r w:rsidRPr="004A4B32">
        <w:rPr>
          <w:rFonts w:ascii="Times New Roman" w:hAnsi="Times New Roman"/>
          <w:color w:val="000000"/>
          <w:sz w:val="26"/>
          <w:szCs w:val="26"/>
        </w:rPr>
        <w:t>тельность в сфере дошкольного, начального общего, основного общего, среднего о</w:t>
      </w:r>
      <w:r w:rsidRPr="004A4B32">
        <w:rPr>
          <w:rFonts w:ascii="Times New Roman" w:hAnsi="Times New Roman"/>
          <w:color w:val="000000"/>
          <w:sz w:val="26"/>
          <w:szCs w:val="26"/>
        </w:rPr>
        <w:t>б</w:t>
      </w:r>
      <w:r w:rsidRPr="004A4B32">
        <w:rPr>
          <w:rFonts w:ascii="Times New Roman" w:hAnsi="Times New Roman"/>
          <w:color w:val="000000"/>
          <w:sz w:val="26"/>
          <w:szCs w:val="26"/>
        </w:rPr>
        <w:t>щего образования) (воспитатель, учитель)» / Приказ Минтруда России от 18.10.2013 г. № 544н (Зарегистрировано в Минюсте России 06.12.2013 г. № 30550)</w:t>
      </w:r>
    </w:p>
    <w:p w:rsidR="002543DC" w:rsidRPr="004A4B32" w:rsidRDefault="002543DC" w:rsidP="00BE2F1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Об утверждении порядка организации и осуществления образовательной де</w:t>
      </w:r>
      <w:r w:rsidRPr="004A4B32">
        <w:rPr>
          <w:rFonts w:ascii="Times New Roman" w:hAnsi="Times New Roman"/>
          <w:color w:val="000000"/>
          <w:sz w:val="26"/>
          <w:szCs w:val="26"/>
        </w:rPr>
        <w:t>я</w:t>
      </w:r>
      <w:r w:rsidRPr="004A4B32">
        <w:rPr>
          <w:rFonts w:ascii="Times New Roman" w:hAnsi="Times New Roman"/>
          <w:color w:val="000000"/>
          <w:sz w:val="26"/>
          <w:szCs w:val="26"/>
        </w:rPr>
        <w:t>тельности по основным общеобразовательным программам образовательным пр</w:t>
      </w:r>
      <w:r w:rsidRPr="004A4B32">
        <w:rPr>
          <w:rFonts w:ascii="Times New Roman" w:hAnsi="Times New Roman"/>
          <w:color w:val="000000"/>
          <w:sz w:val="26"/>
          <w:szCs w:val="26"/>
        </w:rPr>
        <w:t>о</w:t>
      </w:r>
      <w:r w:rsidRPr="004A4B32">
        <w:rPr>
          <w:rFonts w:ascii="Times New Roman" w:hAnsi="Times New Roman"/>
          <w:color w:val="000000"/>
          <w:sz w:val="26"/>
          <w:szCs w:val="26"/>
        </w:rPr>
        <w:t>граммам начального общего, основного общего и среднего общего образования / Приказ Министерства образования и науки Российской Федерации от 30.08.2013 г. № 1015 (Зарегистрировано в Минюсте России 01.10.2013 г. № 30067).</w:t>
      </w:r>
    </w:p>
    <w:p w:rsidR="002543DC" w:rsidRPr="004A4B32" w:rsidRDefault="002543DC" w:rsidP="00BE2F1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Об утверждении СанПиН 2.4.2.2821-10 «Санитарно-эпидемиологические тр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бования к условиям и организации обучения в образовательных учреждениях» / П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становление Главного государственного санита</w:t>
      </w:r>
      <w:r w:rsidRPr="004A4B32">
        <w:rPr>
          <w:rFonts w:ascii="Times New Roman" w:hAnsi="Times New Roman"/>
          <w:sz w:val="26"/>
          <w:szCs w:val="26"/>
        </w:rPr>
        <w:t>р</w:t>
      </w:r>
      <w:r w:rsidRPr="004A4B32">
        <w:rPr>
          <w:rFonts w:ascii="Times New Roman" w:hAnsi="Times New Roman"/>
          <w:sz w:val="26"/>
          <w:szCs w:val="26"/>
        </w:rPr>
        <w:t>ного врача Российской Федерации от 29.12.2010 № 02-600 (Зарегистрирован Минюстом России 03.03.2011 № 23290)</w:t>
      </w:r>
    </w:p>
    <w:p w:rsidR="002543DC" w:rsidRPr="004A4B32" w:rsidRDefault="002543DC" w:rsidP="00BE2F1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Об утверждении перечня организаций, осуществляющих издание учебных п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собий, которые допускаются к использованию в образовательном процессе в име</w:t>
      </w:r>
      <w:r w:rsidRPr="004A4B32">
        <w:rPr>
          <w:rFonts w:ascii="Times New Roman" w:hAnsi="Times New Roman"/>
          <w:sz w:val="26"/>
          <w:szCs w:val="26"/>
        </w:rPr>
        <w:t>ю</w:t>
      </w:r>
      <w:r w:rsidRPr="004A4B32">
        <w:rPr>
          <w:rFonts w:ascii="Times New Roman" w:hAnsi="Times New Roman"/>
          <w:sz w:val="26"/>
          <w:szCs w:val="26"/>
        </w:rPr>
        <w:t>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lastRenderedPageBreak/>
        <w:t>ния и науки Российской Федерации от 14.12.2009 г. № 729 (Зарегистрирован Миню</w:t>
      </w:r>
      <w:r w:rsidRPr="004A4B32">
        <w:rPr>
          <w:rFonts w:ascii="Times New Roman" w:hAnsi="Times New Roman"/>
          <w:sz w:val="26"/>
          <w:szCs w:val="26"/>
        </w:rPr>
        <w:t>с</w:t>
      </w:r>
      <w:r w:rsidRPr="004A4B32">
        <w:rPr>
          <w:rFonts w:ascii="Times New Roman" w:hAnsi="Times New Roman"/>
          <w:sz w:val="26"/>
          <w:szCs w:val="26"/>
        </w:rPr>
        <w:t>том России 15.01.2010 г. № 15987).</w:t>
      </w:r>
    </w:p>
    <w:p w:rsidR="002543DC" w:rsidRPr="004A4B32" w:rsidRDefault="002543DC" w:rsidP="00BE2F1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образовательном проце</w:t>
      </w:r>
      <w:r w:rsidRPr="004A4B32">
        <w:rPr>
          <w:rFonts w:ascii="Times New Roman" w:hAnsi="Times New Roman"/>
          <w:sz w:val="26"/>
          <w:szCs w:val="26"/>
        </w:rPr>
        <w:t>с</w:t>
      </w:r>
      <w:r w:rsidRPr="004A4B32">
        <w:rPr>
          <w:rFonts w:ascii="Times New Roman" w:hAnsi="Times New Roman"/>
          <w:sz w:val="26"/>
          <w:szCs w:val="26"/>
        </w:rPr>
        <w:t>се в имеющих государственную аккредитацию и реализующих образовательные пр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граммы общего образования образовательных учрежден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 xml:space="preserve">ях / Приказ Министерства образования и науки Российской Федерации от 13.01.2011 г. № 2 (Зарегистрирован в Минюсте РФ 08.01.2011 г. № 19739). </w:t>
      </w:r>
    </w:p>
    <w:p w:rsidR="002543DC" w:rsidRPr="004A4B32" w:rsidRDefault="002543DC" w:rsidP="00BE2F1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образовательном проце</w:t>
      </w:r>
      <w:r w:rsidRPr="004A4B32">
        <w:rPr>
          <w:rFonts w:ascii="Times New Roman" w:hAnsi="Times New Roman"/>
          <w:sz w:val="26"/>
          <w:szCs w:val="26"/>
        </w:rPr>
        <w:t>с</w:t>
      </w:r>
      <w:r w:rsidRPr="004A4B32">
        <w:rPr>
          <w:rFonts w:ascii="Times New Roman" w:hAnsi="Times New Roman"/>
          <w:sz w:val="26"/>
          <w:szCs w:val="26"/>
        </w:rPr>
        <w:t>се в имеющих государственную аккредитацию и реализующих образовательные пр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граммы общего образования образовательных учрежден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ях / Приказ Министерства образования и науки Российской Федерации от 16.02.2012 г. № 2 (Зарегистрирован в Минюсте РФ 08.02.2011 г. № 19739).</w:t>
      </w:r>
    </w:p>
    <w:p w:rsidR="002543DC" w:rsidRPr="004A4B32" w:rsidRDefault="002543DC" w:rsidP="00BE2F18">
      <w:pPr>
        <w:shd w:val="clear" w:color="auto" w:fill="FFFFFF"/>
        <w:tabs>
          <w:tab w:val="left" w:pos="851"/>
        </w:tabs>
        <w:spacing w:after="0" w:line="240" w:lineRule="auto"/>
        <w:ind w:left="66" w:firstLine="474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2543DC" w:rsidRPr="004A4B32" w:rsidRDefault="002543DC" w:rsidP="00BE2F18">
      <w:pPr>
        <w:shd w:val="clear" w:color="auto" w:fill="FFFFFF"/>
        <w:tabs>
          <w:tab w:val="left" w:pos="851"/>
        </w:tabs>
        <w:spacing w:after="0" w:line="240" w:lineRule="auto"/>
        <w:ind w:left="66" w:firstLine="474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i/>
          <w:color w:val="000000"/>
          <w:sz w:val="26"/>
          <w:szCs w:val="26"/>
        </w:rPr>
        <w:t>Региональный уровень</w:t>
      </w:r>
    </w:p>
    <w:p w:rsidR="002543DC" w:rsidRPr="004A4B32" w:rsidRDefault="002543DC" w:rsidP="00BE2F18">
      <w:pPr>
        <w:numPr>
          <w:ilvl w:val="0"/>
          <w:numId w:val="3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Закон Челябинской области «Об образовании в Челябинской области» / П</w:t>
      </w:r>
      <w:r w:rsidRPr="004A4B32">
        <w:rPr>
          <w:rFonts w:ascii="Times New Roman" w:hAnsi="Times New Roman"/>
          <w:color w:val="000000"/>
          <w:sz w:val="26"/>
          <w:szCs w:val="26"/>
        </w:rPr>
        <w:t>о</w:t>
      </w:r>
      <w:r w:rsidRPr="004A4B32">
        <w:rPr>
          <w:rFonts w:ascii="Times New Roman" w:hAnsi="Times New Roman"/>
          <w:color w:val="000000"/>
          <w:sz w:val="26"/>
          <w:szCs w:val="26"/>
        </w:rPr>
        <w:t>становление Законодательного Собрания Челябинской области от 29.08.2013 г. № 1543.</w:t>
      </w:r>
    </w:p>
    <w:p w:rsidR="002543DC" w:rsidRPr="004A4B32" w:rsidRDefault="002543DC" w:rsidP="00BE2F18">
      <w:pPr>
        <w:numPr>
          <w:ilvl w:val="0"/>
          <w:numId w:val="3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Об утверждении Концепции региональной системы оценки качества образ</w:t>
      </w:r>
      <w:r w:rsidRPr="004A4B32">
        <w:rPr>
          <w:rFonts w:ascii="Times New Roman" w:hAnsi="Times New Roman"/>
          <w:color w:val="000000"/>
          <w:sz w:val="26"/>
          <w:szCs w:val="26"/>
        </w:rPr>
        <w:t>о</w:t>
      </w:r>
      <w:r w:rsidRPr="004A4B32">
        <w:rPr>
          <w:rFonts w:ascii="Times New Roman" w:hAnsi="Times New Roman"/>
          <w:color w:val="000000"/>
          <w:sz w:val="26"/>
          <w:szCs w:val="26"/>
        </w:rPr>
        <w:t>вания Челябинской области / Приказ Министерства образования и науки Челябинской области от 28.03.2013 г. № 03/961.</w:t>
      </w:r>
    </w:p>
    <w:p w:rsidR="002543DC" w:rsidRPr="004A4B32" w:rsidRDefault="002543DC" w:rsidP="00BE2F18">
      <w:pPr>
        <w:numPr>
          <w:ilvl w:val="0"/>
          <w:numId w:val="3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Об утверждении Концепции профориентационной работы образовательных организаций Челябинской области на 2013-2015 год / Приказ Министерства образ</w:t>
      </w:r>
      <w:r w:rsidRPr="004A4B32">
        <w:rPr>
          <w:rFonts w:ascii="Times New Roman" w:hAnsi="Times New Roman"/>
          <w:color w:val="000000"/>
          <w:sz w:val="26"/>
          <w:szCs w:val="26"/>
        </w:rPr>
        <w:t>о</w:t>
      </w:r>
      <w:r w:rsidRPr="004A4B32">
        <w:rPr>
          <w:rFonts w:ascii="Times New Roman" w:hAnsi="Times New Roman"/>
          <w:color w:val="000000"/>
          <w:sz w:val="26"/>
          <w:szCs w:val="26"/>
        </w:rPr>
        <w:t>вания и науки Челябинской области от 05.12.2013 г. № 01/4591.</w:t>
      </w:r>
    </w:p>
    <w:p w:rsidR="002543DC" w:rsidRPr="004A4B32" w:rsidRDefault="002543DC" w:rsidP="00BE2F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543DC" w:rsidRPr="004A4B32" w:rsidRDefault="002543DC" w:rsidP="00BE2F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color w:val="000000"/>
          <w:sz w:val="26"/>
          <w:szCs w:val="26"/>
        </w:rPr>
        <w:t>Методические рекомендации</w:t>
      </w:r>
    </w:p>
    <w:p w:rsidR="002543DC" w:rsidRPr="004A4B32" w:rsidRDefault="002543DC" w:rsidP="00BE2F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543DC" w:rsidRPr="004A4B32" w:rsidRDefault="002543DC" w:rsidP="00BE2F18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Методические рекомендации для руководителей образовательных организ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ций по реализации Федерального закона от 29.12.2012 № 273-ФЗ «Об образовании в Российской Федерации» // </w:t>
      </w:r>
      <w:hyperlink r:id="rId5" w:history="1">
        <w:r w:rsidRPr="004A4B32">
          <w:rPr>
            <w:rStyle w:val="a4"/>
            <w:rFonts w:ascii="Times New Roman" w:hAnsi="Times New Roman"/>
            <w:sz w:val="26"/>
            <w:szCs w:val="26"/>
          </w:rPr>
          <w:t>http://ipk74.ru/news</w:t>
        </w:r>
      </w:hyperlink>
      <w:r w:rsidRPr="004A4B32">
        <w:rPr>
          <w:rFonts w:ascii="Times New Roman" w:hAnsi="Times New Roman"/>
          <w:sz w:val="26"/>
          <w:szCs w:val="26"/>
        </w:rPr>
        <w:t>.</w:t>
      </w:r>
    </w:p>
    <w:p w:rsidR="002543DC" w:rsidRPr="004A4B32" w:rsidRDefault="002543DC" w:rsidP="00BE2F18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Методические рекомендации для педагогических работников образовател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t xml:space="preserve">ных организаций по реализации Федерального закона от 29.12.2012 № 273-ФЗ «Об образовании в Российской Федерации» // </w:t>
      </w:r>
      <w:hyperlink r:id="rId6" w:history="1">
        <w:r w:rsidRPr="004A4B32">
          <w:rPr>
            <w:rStyle w:val="a4"/>
            <w:rFonts w:ascii="Times New Roman" w:hAnsi="Times New Roman"/>
            <w:sz w:val="26"/>
            <w:szCs w:val="26"/>
          </w:rPr>
          <w:t>http://ipk74.ru/news</w:t>
        </w:r>
      </w:hyperlink>
      <w:r w:rsidRPr="004A4B32">
        <w:rPr>
          <w:rFonts w:ascii="Times New Roman" w:hAnsi="Times New Roman"/>
          <w:sz w:val="26"/>
          <w:szCs w:val="26"/>
        </w:rPr>
        <w:t>.</w:t>
      </w:r>
    </w:p>
    <w:p w:rsidR="002543DC" w:rsidRPr="004A4B32" w:rsidRDefault="002543DC" w:rsidP="00BE2F18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Информационно-методические материалы для родителей о Федеральном з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коне от 29.12.2012 № 273-ФЗ «Об образовании в Российской Федерации» // </w:t>
      </w:r>
      <w:hyperlink r:id="rId7" w:history="1">
        <w:r w:rsidRPr="004A4B32">
          <w:rPr>
            <w:rStyle w:val="a4"/>
            <w:rFonts w:ascii="Times New Roman" w:hAnsi="Times New Roman"/>
            <w:sz w:val="26"/>
            <w:szCs w:val="26"/>
          </w:rPr>
          <w:t>http://ipk74.ru/news</w:t>
        </w:r>
      </w:hyperlink>
      <w:r w:rsidRPr="004A4B32">
        <w:rPr>
          <w:rFonts w:ascii="Times New Roman" w:hAnsi="Times New Roman"/>
          <w:sz w:val="26"/>
          <w:szCs w:val="26"/>
        </w:rPr>
        <w:t>.</w:t>
      </w:r>
    </w:p>
    <w:p w:rsidR="002543DC" w:rsidRPr="004A4B32" w:rsidRDefault="002543DC" w:rsidP="00BE2F18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Информационно-методические материалы о Федеральном законе от 29.12.2012 № 273-ФЗ «Об образовании в Российской Федерации» для учащихся 8–11 классов // </w:t>
      </w:r>
      <w:hyperlink r:id="rId8" w:history="1">
        <w:r w:rsidRPr="004A4B32">
          <w:rPr>
            <w:rStyle w:val="a4"/>
            <w:rFonts w:ascii="Times New Roman" w:hAnsi="Times New Roman"/>
            <w:sz w:val="26"/>
            <w:szCs w:val="26"/>
          </w:rPr>
          <w:t>http://ipk74.ru/news</w:t>
        </w:r>
      </w:hyperlink>
      <w:r w:rsidRPr="004A4B32">
        <w:rPr>
          <w:rFonts w:ascii="Times New Roman" w:hAnsi="Times New Roman"/>
          <w:sz w:val="26"/>
          <w:szCs w:val="26"/>
        </w:rPr>
        <w:t>.</w:t>
      </w:r>
    </w:p>
    <w:p w:rsidR="002543DC" w:rsidRPr="00B24077" w:rsidRDefault="002543DC" w:rsidP="00BE2F18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B24077">
        <w:rPr>
          <w:rFonts w:ascii="Times New Roman" w:hAnsi="Times New Roman"/>
          <w:sz w:val="26"/>
          <w:szCs w:val="26"/>
        </w:rPr>
        <w:t>Историко-культурный стандарт, разработанный рабочей группой по подг</w:t>
      </w:r>
      <w:r w:rsidRPr="00B24077">
        <w:rPr>
          <w:rFonts w:ascii="Times New Roman" w:hAnsi="Times New Roman"/>
          <w:sz w:val="26"/>
          <w:szCs w:val="26"/>
        </w:rPr>
        <w:t>о</w:t>
      </w:r>
      <w:r w:rsidRPr="00B24077">
        <w:rPr>
          <w:rFonts w:ascii="Times New Roman" w:hAnsi="Times New Roman"/>
          <w:sz w:val="26"/>
          <w:szCs w:val="26"/>
        </w:rPr>
        <w:t>товке концепции нового учебно-методического комплекса по отечественной истории //</w:t>
      </w:r>
      <w:r w:rsidRPr="004A4B32">
        <w:rPr>
          <w:rFonts w:ascii="Times New Roman" w:hAnsi="Times New Roman"/>
          <w:color w:val="FF6600"/>
          <w:sz w:val="26"/>
          <w:szCs w:val="26"/>
        </w:rPr>
        <w:t xml:space="preserve"> </w:t>
      </w:r>
      <w:hyperlink r:id="rId9" w:history="1">
        <w:r w:rsidR="00B24077" w:rsidRPr="005F1547">
          <w:rPr>
            <w:rStyle w:val="a4"/>
            <w:rFonts w:ascii="Times New Roman" w:hAnsi="Times New Roman"/>
            <w:sz w:val="26"/>
            <w:szCs w:val="26"/>
          </w:rPr>
          <w:t>http://school.historians.ru/wp-content/uploads</w:t>
        </w:r>
      </w:hyperlink>
      <w:r w:rsidR="00B2407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10910" w:rsidRDefault="00610910" w:rsidP="006D4D76">
      <w:pPr>
        <w:keepNext/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D4D76" w:rsidRDefault="002543DC" w:rsidP="00610910">
      <w:pPr>
        <w:keepNext/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</w:rPr>
        <w:t xml:space="preserve">Нормативные документы, обеспечивающие реализацию </w:t>
      </w:r>
    </w:p>
    <w:p w:rsidR="002543DC" w:rsidRPr="004A4B32" w:rsidRDefault="002543DC" w:rsidP="00610910">
      <w:pPr>
        <w:keepNext/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</w:rPr>
        <w:t>Федерального комп</w:t>
      </w:r>
      <w:r w:rsidRPr="004A4B32">
        <w:rPr>
          <w:rFonts w:ascii="Times New Roman" w:hAnsi="Times New Roman"/>
          <w:b/>
          <w:sz w:val="26"/>
          <w:szCs w:val="26"/>
        </w:rPr>
        <w:t>о</w:t>
      </w:r>
      <w:r w:rsidRPr="004A4B32">
        <w:rPr>
          <w:rFonts w:ascii="Times New Roman" w:hAnsi="Times New Roman"/>
          <w:b/>
          <w:sz w:val="26"/>
          <w:szCs w:val="26"/>
        </w:rPr>
        <w:t xml:space="preserve">нента государственного образовательного стандарта </w:t>
      </w:r>
    </w:p>
    <w:p w:rsidR="002543DC" w:rsidRPr="004A4B32" w:rsidRDefault="002543DC" w:rsidP="00610910">
      <w:pPr>
        <w:keepNext/>
        <w:shd w:val="clear" w:color="auto" w:fill="FFFFFF"/>
        <w:tabs>
          <w:tab w:val="left" w:pos="1562"/>
        </w:tabs>
        <w:spacing w:after="0" w:line="240" w:lineRule="auto"/>
        <w:rPr>
          <w:rFonts w:ascii="Times New Roman" w:hAnsi="Times New Roman"/>
          <w:i/>
          <w:color w:val="000000"/>
          <w:sz w:val="26"/>
          <w:szCs w:val="26"/>
        </w:rPr>
      </w:pPr>
    </w:p>
    <w:p w:rsidR="002543DC" w:rsidRPr="004A4B32" w:rsidRDefault="002543DC" w:rsidP="00610910">
      <w:pPr>
        <w:keepNext/>
        <w:shd w:val="clear" w:color="auto" w:fill="FFFFFF"/>
        <w:tabs>
          <w:tab w:val="left" w:pos="1562"/>
        </w:tabs>
        <w:spacing w:after="0" w:line="240" w:lineRule="auto"/>
        <w:ind w:firstLine="540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i/>
          <w:color w:val="000000"/>
          <w:sz w:val="26"/>
          <w:szCs w:val="26"/>
        </w:rPr>
        <w:t>Федеральный уровень</w:t>
      </w:r>
    </w:p>
    <w:p w:rsidR="002543DC" w:rsidRPr="004A4B32" w:rsidRDefault="002543DC" w:rsidP="00BE2F1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spacing w:val="-6"/>
          <w:sz w:val="26"/>
          <w:szCs w:val="26"/>
        </w:rPr>
        <w:t xml:space="preserve">Об утверждении Федерального компонента государственного образовательного стандарта начального </w:t>
      </w:r>
      <w:r w:rsidRPr="004A4B32">
        <w:rPr>
          <w:rFonts w:ascii="Times New Roman" w:hAnsi="Times New Roman"/>
          <w:spacing w:val="-4"/>
          <w:sz w:val="26"/>
          <w:szCs w:val="26"/>
        </w:rPr>
        <w:t>общего, основного общего и среднего (полного) общего образов</w:t>
      </w:r>
      <w:r w:rsidRPr="004A4B32">
        <w:rPr>
          <w:rFonts w:ascii="Times New Roman" w:hAnsi="Times New Roman"/>
          <w:spacing w:val="-4"/>
          <w:sz w:val="26"/>
          <w:szCs w:val="26"/>
        </w:rPr>
        <w:t>а</w:t>
      </w:r>
      <w:r w:rsidRPr="004A4B32">
        <w:rPr>
          <w:rFonts w:ascii="Times New Roman" w:hAnsi="Times New Roman"/>
          <w:spacing w:val="-4"/>
          <w:sz w:val="26"/>
          <w:szCs w:val="26"/>
        </w:rPr>
        <w:t xml:space="preserve">ния / Приказ Министерства </w:t>
      </w:r>
      <w:r w:rsidRPr="004A4B32">
        <w:rPr>
          <w:rFonts w:ascii="Times New Roman" w:hAnsi="Times New Roman"/>
          <w:spacing w:val="-2"/>
          <w:sz w:val="26"/>
          <w:szCs w:val="26"/>
        </w:rPr>
        <w:t xml:space="preserve">образования и науки Российской Федерации от 05.03.2004 г. № 1089. </w:t>
      </w:r>
    </w:p>
    <w:p w:rsidR="002543DC" w:rsidRPr="004A4B32" w:rsidRDefault="002543DC" w:rsidP="00BE2F1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О примерных программах по учебным предметам федерального базисного учебного плана / Приказ Министерства образования и науки Российской Федерации от 07.07.2005 г. № 03-126.</w:t>
      </w:r>
    </w:p>
    <w:p w:rsidR="002543DC" w:rsidRPr="004A4B32" w:rsidRDefault="002543DC" w:rsidP="00BE2F18">
      <w:pPr>
        <w:shd w:val="clear" w:color="auto" w:fill="FFFFFF"/>
        <w:tabs>
          <w:tab w:val="left" w:pos="1562"/>
        </w:tabs>
        <w:spacing w:after="0" w:line="240" w:lineRule="auto"/>
        <w:ind w:firstLine="540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i/>
          <w:color w:val="000000"/>
          <w:sz w:val="26"/>
          <w:szCs w:val="26"/>
        </w:rPr>
        <w:t>Региональный уровень</w:t>
      </w:r>
    </w:p>
    <w:p w:rsidR="00B67C8D" w:rsidRPr="008A20C7" w:rsidRDefault="00B67C8D" w:rsidP="00B67C8D">
      <w:pPr>
        <w:numPr>
          <w:ilvl w:val="0"/>
          <w:numId w:val="6"/>
        </w:numPr>
        <w:shd w:val="clear" w:color="auto" w:fill="FFFFFF"/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8A20C7">
        <w:rPr>
          <w:rFonts w:ascii="Times New Roman" w:hAnsi="Times New Roman"/>
          <w:color w:val="000000"/>
          <w:sz w:val="26"/>
          <w:szCs w:val="26"/>
        </w:rPr>
        <w:t>О внесении изменений в областной базисный учебный план для общеобраз</w:t>
      </w:r>
      <w:r w:rsidRPr="008A20C7">
        <w:rPr>
          <w:rFonts w:ascii="Times New Roman" w:hAnsi="Times New Roman"/>
          <w:color w:val="000000"/>
          <w:sz w:val="26"/>
          <w:szCs w:val="26"/>
        </w:rPr>
        <w:t>о</w:t>
      </w:r>
      <w:r w:rsidRPr="008A20C7">
        <w:rPr>
          <w:rFonts w:ascii="Times New Roman" w:hAnsi="Times New Roman"/>
          <w:color w:val="000000"/>
          <w:sz w:val="26"/>
          <w:szCs w:val="26"/>
        </w:rPr>
        <w:t>вательных организаций Челябинской области, реализующих программы основного общ</w:t>
      </w:r>
      <w:r w:rsidRPr="008A20C7">
        <w:rPr>
          <w:rFonts w:ascii="Times New Roman" w:hAnsi="Times New Roman"/>
          <w:color w:val="000000"/>
          <w:sz w:val="26"/>
          <w:szCs w:val="26"/>
        </w:rPr>
        <w:t>е</w:t>
      </w:r>
      <w:r w:rsidRPr="008A20C7">
        <w:rPr>
          <w:rFonts w:ascii="Times New Roman" w:hAnsi="Times New Roman"/>
          <w:color w:val="000000"/>
          <w:sz w:val="26"/>
          <w:szCs w:val="26"/>
        </w:rPr>
        <w:t>го и среднего общего образования / Приказ Министерства образования и науки Чел</w:t>
      </w:r>
      <w:r w:rsidRPr="008A20C7">
        <w:rPr>
          <w:rFonts w:ascii="Times New Roman" w:hAnsi="Times New Roman"/>
          <w:color w:val="000000"/>
          <w:sz w:val="26"/>
          <w:szCs w:val="26"/>
        </w:rPr>
        <w:t>я</w:t>
      </w:r>
      <w:r w:rsidRPr="008A20C7">
        <w:rPr>
          <w:rFonts w:ascii="Times New Roman" w:hAnsi="Times New Roman"/>
          <w:color w:val="000000"/>
          <w:sz w:val="26"/>
          <w:szCs w:val="26"/>
        </w:rPr>
        <w:t>бинской области от 30.05.2014 № 01/1839.</w:t>
      </w:r>
    </w:p>
    <w:p w:rsidR="002543DC" w:rsidRPr="004A4B32" w:rsidRDefault="002543DC" w:rsidP="00BE2F18">
      <w:pPr>
        <w:numPr>
          <w:ilvl w:val="0"/>
          <w:numId w:val="6"/>
        </w:numPr>
        <w:shd w:val="clear" w:color="auto" w:fill="FFFFFF"/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О разработке рабочих программ учебных курсов, предметов, дисциплин (м</w:t>
      </w:r>
      <w:r w:rsidRPr="004A4B32">
        <w:rPr>
          <w:rFonts w:ascii="Times New Roman" w:hAnsi="Times New Roman"/>
          <w:color w:val="000000"/>
          <w:sz w:val="26"/>
          <w:szCs w:val="26"/>
        </w:rPr>
        <w:t>о</w:t>
      </w:r>
      <w:r w:rsidRPr="004A4B32">
        <w:rPr>
          <w:rFonts w:ascii="Times New Roman" w:hAnsi="Times New Roman"/>
          <w:color w:val="000000"/>
          <w:sz w:val="26"/>
          <w:szCs w:val="26"/>
        </w:rPr>
        <w:t>дулей) в общеобразовательных учреждениях Челябинской области / Письмо от 31.07.2009 г. №103/3404</w:t>
      </w:r>
    </w:p>
    <w:p w:rsidR="002543DC" w:rsidRPr="004A4B32" w:rsidRDefault="002543DC" w:rsidP="00BE2F18">
      <w:pPr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543DC" w:rsidRPr="004A4B32" w:rsidRDefault="002543DC" w:rsidP="00BE2F18">
      <w:pPr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</w:rPr>
        <w:t>Федеральные государственные образовательные стандарты</w:t>
      </w:r>
    </w:p>
    <w:p w:rsidR="002543DC" w:rsidRPr="004A4B32" w:rsidRDefault="002543DC" w:rsidP="00BE2F18">
      <w:pPr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</w:rPr>
        <w:t>общего образования</w:t>
      </w:r>
    </w:p>
    <w:p w:rsidR="002543DC" w:rsidRPr="004A4B32" w:rsidRDefault="002543DC" w:rsidP="00BE2F18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577D6" w:rsidRPr="000577D6" w:rsidRDefault="002543DC" w:rsidP="000577D6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Об утверждении федерального государственного образовательного стандарта основного общего образования / Приказ Министерства образования и науки Росси</w:t>
      </w:r>
      <w:r w:rsidRPr="004A4B32">
        <w:rPr>
          <w:rFonts w:ascii="Times New Roman" w:hAnsi="Times New Roman"/>
          <w:color w:val="000000"/>
          <w:sz w:val="26"/>
          <w:szCs w:val="26"/>
        </w:rPr>
        <w:t>й</w:t>
      </w:r>
      <w:r w:rsidRPr="004A4B32">
        <w:rPr>
          <w:rFonts w:ascii="Times New Roman" w:hAnsi="Times New Roman"/>
          <w:color w:val="000000"/>
          <w:sz w:val="26"/>
          <w:szCs w:val="26"/>
        </w:rPr>
        <w:t>ской Федерации от 17.12.2010 г. № 1897 (Зарегистрирован Минюстом России 01.02.2011 г. № 19644).</w:t>
      </w:r>
    </w:p>
    <w:p w:rsidR="000577D6" w:rsidRPr="00622430" w:rsidRDefault="000577D6" w:rsidP="000577D6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622430">
        <w:rPr>
          <w:rFonts w:ascii="Times New Roman" w:hAnsi="Times New Roman"/>
          <w:sz w:val="26"/>
          <w:szCs w:val="26"/>
        </w:rPr>
        <w:t>Об утверждении Федерального перечня учебников, рекомендованных к и</w:t>
      </w:r>
      <w:r w:rsidRPr="00622430">
        <w:rPr>
          <w:rFonts w:ascii="Times New Roman" w:hAnsi="Times New Roman"/>
          <w:sz w:val="26"/>
          <w:szCs w:val="26"/>
        </w:rPr>
        <w:t>с</w:t>
      </w:r>
      <w:r w:rsidRPr="00622430">
        <w:rPr>
          <w:rFonts w:ascii="Times New Roman" w:hAnsi="Times New Roman"/>
          <w:sz w:val="26"/>
          <w:szCs w:val="26"/>
        </w:rPr>
        <w:t>пользованию при реализации имеющих государственную аккредитацию основных образовательных программ начального общего, основного общего, среднего общего образования / Приказ Министерства образования и науки Росси</w:t>
      </w:r>
      <w:r w:rsidRPr="00622430">
        <w:rPr>
          <w:rFonts w:ascii="Times New Roman" w:hAnsi="Times New Roman"/>
          <w:sz w:val="26"/>
          <w:szCs w:val="26"/>
        </w:rPr>
        <w:t>й</w:t>
      </w:r>
      <w:r w:rsidRPr="00622430">
        <w:rPr>
          <w:rFonts w:ascii="Times New Roman" w:hAnsi="Times New Roman"/>
          <w:sz w:val="26"/>
          <w:szCs w:val="26"/>
        </w:rPr>
        <w:t>ской Федерации от 31.03.2014 г. № 253 (</w:t>
      </w:r>
      <w:r w:rsidR="00610910">
        <w:rPr>
          <w:rFonts w:ascii="Times New Roman" w:hAnsi="Times New Roman"/>
          <w:sz w:val="26"/>
          <w:szCs w:val="26"/>
        </w:rPr>
        <w:t>з</w:t>
      </w:r>
      <w:r w:rsidRPr="00622430">
        <w:rPr>
          <w:rFonts w:ascii="Times New Roman" w:hAnsi="Times New Roman"/>
          <w:sz w:val="26"/>
          <w:szCs w:val="26"/>
        </w:rPr>
        <w:t>арегистрирован в Минюсте России).</w:t>
      </w:r>
    </w:p>
    <w:p w:rsidR="002543DC" w:rsidRPr="004A4B32" w:rsidRDefault="002543DC" w:rsidP="00BE2F18">
      <w:pPr>
        <w:shd w:val="clear" w:color="auto" w:fill="FFFFFF"/>
        <w:tabs>
          <w:tab w:val="left" w:pos="851"/>
        </w:tabs>
        <w:spacing w:after="0" w:line="240" w:lineRule="auto"/>
        <w:ind w:left="66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43DC" w:rsidRDefault="002543DC" w:rsidP="00BE2F18">
      <w:pPr>
        <w:shd w:val="clear" w:color="auto" w:fill="FFFFFF"/>
        <w:tabs>
          <w:tab w:val="left" w:pos="851"/>
        </w:tabs>
        <w:spacing w:after="0" w:line="240" w:lineRule="auto"/>
        <w:ind w:left="66"/>
        <w:jc w:val="center"/>
        <w:rPr>
          <w:rFonts w:ascii="Times New Roman" w:hAnsi="Times New Roman"/>
          <w:b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</w:rPr>
        <w:t>Инструктивные и методические документы, обеспечивающие реализацию фед</w:t>
      </w:r>
      <w:r w:rsidRPr="004A4B32">
        <w:rPr>
          <w:rFonts w:ascii="Times New Roman" w:hAnsi="Times New Roman"/>
          <w:b/>
          <w:sz w:val="26"/>
          <w:szCs w:val="26"/>
        </w:rPr>
        <w:t>е</w:t>
      </w:r>
      <w:r w:rsidRPr="004A4B32">
        <w:rPr>
          <w:rFonts w:ascii="Times New Roman" w:hAnsi="Times New Roman"/>
          <w:b/>
          <w:sz w:val="26"/>
          <w:szCs w:val="26"/>
        </w:rPr>
        <w:t>ральных государственных образовательных стандартов общего образования</w:t>
      </w:r>
    </w:p>
    <w:p w:rsidR="00B67C8D" w:rsidRPr="004A4B32" w:rsidRDefault="00B67C8D" w:rsidP="00BE2F18">
      <w:pPr>
        <w:shd w:val="clear" w:color="auto" w:fill="FFFFFF"/>
        <w:tabs>
          <w:tab w:val="left" w:pos="851"/>
        </w:tabs>
        <w:spacing w:after="0" w:line="240" w:lineRule="auto"/>
        <w:ind w:left="66"/>
        <w:jc w:val="center"/>
        <w:rPr>
          <w:rFonts w:ascii="Times New Roman" w:hAnsi="Times New Roman"/>
          <w:b/>
          <w:sz w:val="26"/>
          <w:szCs w:val="26"/>
        </w:rPr>
      </w:pPr>
    </w:p>
    <w:p w:rsidR="002543DC" w:rsidRPr="004A4B32" w:rsidRDefault="002543DC" w:rsidP="00BE2F18">
      <w:pPr>
        <w:shd w:val="clear" w:color="auto" w:fill="FFFFFF"/>
        <w:tabs>
          <w:tab w:val="left" w:pos="851"/>
        </w:tabs>
        <w:spacing w:after="0" w:line="240" w:lineRule="auto"/>
        <w:ind w:left="66" w:firstLine="474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i/>
          <w:color w:val="000000"/>
          <w:sz w:val="26"/>
          <w:szCs w:val="26"/>
        </w:rPr>
        <w:t>Федеральный уровень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Фундаментальное ядро содержания общего образования / под ред. В. В. Козлова, А. М. Кондакова. – М.: Просвещение, 2009.  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Концепция духовно-нравственного развития и воспитания личности гражд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нина России: учебное издание / А. Я. Данилюк, А. М. Кондаков, В. А. Тишков. – М. : Просвещение, 2010. </w:t>
      </w:r>
    </w:p>
    <w:p w:rsidR="002543DC" w:rsidRPr="00095019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95019">
        <w:rPr>
          <w:rFonts w:ascii="Times New Roman" w:hAnsi="Times New Roman"/>
          <w:sz w:val="26"/>
          <w:szCs w:val="26"/>
        </w:rPr>
        <w:t>Примерная основная образовательная программа образовательного учрежд</w:t>
      </w:r>
      <w:r w:rsidRPr="00095019">
        <w:rPr>
          <w:rFonts w:ascii="Times New Roman" w:hAnsi="Times New Roman"/>
          <w:sz w:val="26"/>
          <w:szCs w:val="26"/>
        </w:rPr>
        <w:t>е</w:t>
      </w:r>
      <w:r w:rsidRPr="00095019">
        <w:rPr>
          <w:rFonts w:ascii="Times New Roman" w:hAnsi="Times New Roman"/>
          <w:sz w:val="26"/>
          <w:szCs w:val="26"/>
        </w:rPr>
        <w:t>ния. Основная школа / сост. Е. С. Савинов. М. : Просвещение, 2011.</w:t>
      </w:r>
    </w:p>
    <w:p w:rsidR="00B24077" w:rsidRPr="00B24077" w:rsidRDefault="00B24077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095019">
        <w:rPr>
          <w:rFonts w:ascii="Times New Roman" w:hAnsi="Times New Roman"/>
          <w:sz w:val="26"/>
          <w:szCs w:val="26"/>
        </w:rPr>
        <w:t>Примерные программы по учебным предметам. История. 5–9 классы: проект. – 2-е изд. – М.: Просвещение, 2010. – 94 с. – (</w:t>
      </w:r>
      <w:r w:rsidRPr="00B24077">
        <w:rPr>
          <w:rFonts w:ascii="Times New Roman" w:hAnsi="Times New Roman"/>
          <w:color w:val="000000"/>
          <w:sz w:val="26"/>
          <w:szCs w:val="26"/>
        </w:rPr>
        <w:t>Стандарты вт</w:t>
      </w:r>
      <w:r w:rsidRPr="00B24077">
        <w:rPr>
          <w:rFonts w:ascii="Times New Roman" w:hAnsi="Times New Roman"/>
          <w:color w:val="000000"/>
          <w:sz w:val="26"/>
          <w:szCs w:val="26"/>
        </w:rPr>
        <w:t>о</w:t>
      </w:r>
      <w:r w:rsidRPr="00B24077">
        <w:rPr>
          <w:rFonts w:ascii="Times New Roman" w:hAnsi="Times New Roman"/>
          <w:color w:val="000000"/>
          <w:sz w:val="26"/>
          <w:szCs w:val="26"/>
        </w:rPr>
        <w:t>рого поколения).</w:t>
      </w:r>
    </w:p>
    <w:p w:rsidR="00B67C8D" w:rsidRDefault="00B67C8D" w:rsidP="00BE2F18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B67C8D" w:rsidRDefault="00B67C8D" w:rsidP="00BE2F18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2543DC" w:rsidRPr="004A4B32" w:rsidRDefault="002543DC" w:rsidP="00BE2F18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A4B32">
        <w:rPr>
          <w:rFonts w:ascii="Times New Roman" w:hAnsi="Times New Roman"/>
          <w:b/>
          <w:i/>
          <w:color w:val="000000"/>
          <w:sz w:val="26"/>
          <w:szCs w:val="26"/>
        </w:rPr>
        <w:t>Региональный уровень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О приоритетных направлениях повышения квалификации педагогических и руководящих работников областной системы образования Челябинской области в 2014 году / Письмо Министерства образования и науки Челябинской области от 12.02.2014 г. № 03-02/889. 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 проведении мониторинга оценки качества образования в общеобразов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тельных организациях Челябинской области / Письмо Министерства образования и науки Челябинской области от 15.04.2014г. № 03-02/2669.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 введении федерального государственного образовательного стандарта н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чального общего образования в образовательных учреждениях Челябинской области в 2011-2012 учебном году / Письмо Министерства образования и науки Челябинской области № 103/4286 от 18.06.2011 г. 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Об особенностях повышения квалификации в условиях введения ФГОС о</w:t>
      </w:r>
      <w:r w:rsidRPr="004A4B32">
        <w:rPr>
          <w:rFonts w:ascii="Times New Roman" w:hAnsi="Times New Roman"/>
          <w:sz w:val="26"/>
          <w:szCs w:val="26"/>
        </w:rPr>
        <w:t>б</w:t>
      </w:r>
      <w:r w:rsidRPr="004A4B32">
        <w:rPr>
          <w:rFonts w:ascii="Times New Roman" w:hAnsi="Times New Roman"/>
          <w:sz w:val="26"/>
          <w:szCs w:val="26"/>
        </w:rPr>
        <w:t>щего образования / Письмо Министерства образования и науки Челябинской о</w:t>
      </w:r>
      <w:r w:rsidRPr="004A4B32">
        <w:rPr>
          <w:rFonts w:ascii="Times New Roman" w:hAnsi="Times New Roman"/>
          <w:sz w:val="26"/>
          <w:szCs w:val="26"/>
        </w:rPr>
        <w:t>б</w:t>
      </w:r>
      <w:r w:rsidRPr="004A4B32">
        <w:rPr>
          <w:rFonts w:ascii="Times New Roman" w:hAnsi="Times New Roman"/>
          <w:sz w:val="26"/>
          <w:szCs w:val="26"/>
        </w:rPr>
        <w:t>ласти № 24/5868 от 08.08.2012 г.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О введении ФГОС основного общего образования в общеобразовательных учреждениях Челябинской области с 01 сентября </w:t>
      </w:r>
      <w:smartTag w:uri="urn:schemas-microsoft-com:office:smarttags" w:element="metricconverter">
        <w:smartTagPr>
          <w:attr w:name="ProductID" w:val="2012 г"/>
        </w:smartTagPr>
        <w:r w:rsidRPr="004A4B32">
          <w:rPr>
            <w:rFonts w:ascii="Times New Roman" w:hAnsi="Times New Roman"/>
            <w:sz w:val="26"/>
            <w:szCs w:val="26"/>
          </w:rPr>
          <w:t>2012 г</w:t>
        </w:r>
      </w:smartTag>
      <w:r w:rsidRPr="004A4B32">
        <w:rPr>
          <w:rFonts w:ascii="Times New Roman" w:hAnsi="Times New Roman"/>
          <w:sz w:val="26"/>
          <w:szCs w:val="26"/>
        </w:rPr>
        <w:t>./ Приказ Министерства обр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зования и науки Челябинской области № 01-1786 от 09.06.2012 г.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 порядке введения ФГОС основного общего образования в общеобразов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тельных учреждениях с 01 сентября 2012г./ Приказ Министерства образования и на</w:t>
      </w:r>
      <w:r w:rsidRPr="004A4B32">
        <w:rPr>
          <w:rFonts w:ascii="Times New Roman" w:hAnsi="Times New Roman"/>
          <w:sz w:val="26"/>
          <w:szCs w:val="26"/>
        </w:rPr>
        <w:t>у</w:t>
      </w:r>
      <w:r w:rsidRPr="004A4B32">
        <w:rPr>
          <w:rFonts w:ascii="Times New Roman" w:hAnsi="Times New Roman"/>
          <w:sz w:val="26"/>
          <w:szCs w:val="26"/>
        </w:rPr>
        <w:t>ки Челябинской области № 24/ 6142 от 20.08.2012 г.</w:t>
      </w:r>
    </w:p>
    <w:p w:rsidR="002543DC" w:rsidRPr="004A4B32" w:rsidRDefault="002543DC" w:rsidP="00095019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Методические рекомендации по учету национальных, региональных и этн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культурных особенностей при разработке общеобразовательными учреждениями о</w:t>
      </w:r>
      <w:r w:rsidRPr="004A4B32">
        <w:rPr>
          <w:rFonts w:ascii="Times New Roman" w:hAnsi="Times New Roman"/>
          <w:sz w:val="26"/>
          <w:szCs w:val="26"/>
        </w:rPr>
        <w:t>с</w:t>
      </w:r>
      <w:r w:rsidRPr="004A4B32">
        <w:rPr>
          <w:rFonts w:ascii="Times New Roman" w:hAnsi="Times New Roman"/>
          <w:sz w:val="26"/>
          <w:szCs w:val="26"/>
        </w:rPr>
        <w:t>новных образовательных программ начального, основного, среднего общего образ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вания / В. Н. Кеспиков, М. И. Солодкова, Е. А. Тюрина, Д. Ф. Ильясов, Ю. Ю. Баранова, В. М. Кузнецов, Н. Е. Скрипова, А. В. Кисляков, Т. В. Соловьева, Ф. А. Зуева, Л. Н. Чипышева, Е. А. Солодкова, И. В. Латыпова, Т. П. Зуева ; Мин-во образования и науки Челяб. обл.; Челяб. ин-т переподгот. и повышения квалификации работников образования. – Челябинск : ЧИППКРО, 2013. – 164 с.</w:t>
      </w:r>
    </w:p>
    <w:p w:rsidR="002C1B71" w:rsidRPr="004A4B32" w:rsidRDefault="002C1B71" w:rsidP="00BE2F1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4A4B32">
        <w:rPr>
          <w:rFonts w:ascii="Times New Roman" w:hAnsi="Times New Roman"/>
          <w:b/>
          <w:sz w:val="26"/>
          <w:szCs w:val="26"/>
        </w:rPr>
        <w:t xml:space="preserve">. РЕКОМЕНДАЦИИ ПО РАЗРАБОТКЕ ПРОГРАММЫ </w:t>
      </w: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  <w:lang w:val="en-US"/>
        </w:rPr>
        <w:t>УЧЕБНОГО ПРЕДМЕТА «ИСТОРИЯ»</w:t>
      </w: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C1B71" w:rsidRPr="004A4B32" w:rsidRDefault="002C1B71" w:rsidP="00BE2F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Данные рекомендации разработаны для классов, реализующих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октября 2010 №</w:t>
      </w:r>
      <w:r w:rsidR="00095019">
        <w:rPr>
          <w:rFonts w:ascii="Times New Roman" w:hAnsi="Times New Roman"/>
          <w:sz w:val="26"/>
          <w:szCs w:val="26"/>
          <w:lang w:val="en-US"/>
        </w:rPr>
        <w:t> </w:t>
      </w:r>
      <w:r w:rsidRPr="004A4B32">
        <w:rPr>
          <w:rFonts w:ascii="Times New Roman" w:hAnsi="Times New Roman"/>
          <w:sz w:val="26"/>
          <w:szCs w:val="26"/>
        </w:rPr>
        <w:t>1897) и федеральный компонент государственных образовательных стандартов общего образования (Приказ Министерства образования и науки Российской Федер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ции от 05.03.2004 № 1089).</w:t>
      </w: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E513CA" w:rsidRDefault="002C1B71" w:rsidP="00BE2F1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t>Реализация федеральных государственных образовательных стандартов</w:t>
      </w: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t>основного общего) образования</w:t>
      </w: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C1B71" w:rsidRPr="004A4B32" w:rsidRDefault="002C1B71" w:rsidP="00BE2F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Программы учебных предметов, курсов являются структурным компонентом основных образовательных программ основного общего образования, которые в свою очередь являются локальным нормативным актом </w:t>
      </w:r>
      <w:r w:rsidR="00B67C8D" w:rsidRPr="004A4B32">
        <w:rPr>
          <w:rFonts w:ascii="Times New Roman" w:hAnsi="Times New Roman"/>
          <w:sz w:val="26"/>
          <w:szCs w:val="26"/>
        </w:rPr>
        <w:t>общеобразовательн</w:t>
      </w:r>
      <w:r w:rsidR="00B67C8D">
        <w:rPr>
          <w:rFonts w:ascii="Times New Roman" w:hAnsi="Times New Roman"/>
          <w:sz w:val="26"/>
          <w:szCs w:val="26"/>
        </w:rPr>
        <w:t>ой организац</w:t>
      </w:r>
      <w:r w:rsidR="00B67C8D">
        <w:rPr>
          <w:rFonts w:ascii="Times New Roman" w:hAnsi="Times New Roman"/>
          <w:sz w:val="26"/>
          <w:szCs w:val="26"/>
        </w:rPr>
        <w:t>и</w:t>
      </w:r>
      <w:r w:rsidR="00B67C8D">
        <w:rPr>
          <w:rFonts w:ascii="Times New Roman" w:hAnsi="Times New Roman"/>
          <w:sz w:val="26"/>
          <w:szCs w:val="26"/>
        </w:rPr>
        <w:t>и.</w:t>
      </w:r>
    </w:p>
    <w:p w:rsidR="002C1B71" w:rsidRPr="004A4B32" w:rsidRDefault="002C1B71" w:rsidP="00BE2F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lastRenderedPageBreak/>
        <w:t xml:space="preserve">Целью Программ учебных предметов, курсов </w:t>
      </w:r>
      <w:r w:rsidR="00E513CA">
        <w:rPr>
          <w:rFonts w:ascii="Times New Roman" w:hAnsi="Times New Roman"/>
          <w:sz w:val="26"/>
          <w:szCs w:val="26"/>
        </w:rPr>
        <w:t xml:space="preserve">внеурочной </w:t>
      </w:r>
      <w:r w:rsidRPr="004A4B32">
        <w:rPr>
          <w:rFonts w:ascii="Times New Roman" w:hAnsi="Times New Roman"/>
          <w:sz w:val="26"/>
          <w:szCs w:val="26"/>
        </w:rPr>
        <w:t>деятельности являе</w:t>
      </w:r>
      <w:r w:rsidRPr="004A4B32">
        <w:rPr>
          <w:rFonts w:ascii="Times New Roman" w:hAnsi="Times New Roman"/>
          <w:sz w:val="26"/>
          <w:szCs w:val="26"/>
        </w:rPr>
        <w:t>т</w:t>
      </w:r>
      <w:r w:rsidRPr="004A4B32">
        <w:rPr>
          <w:rFonts w:ascii="Times New Roman" w:hAnsi="Times New Roman"/>
          <w:sz w:val="26"/>
          <w:szCs w:val="26"/>
        </w:rPr>
        <w:t>ся обеспечение достижения учащимися планируемых результатов освоения основных образовательных программ общего образования образовательного учреждения. Зад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чами Программ учебных предметов, курсов является определение содержания, объ</w:t>
      </w:r>
      <w:r w:rsidRPr="004A4B32">
        <w:rPr>
          <w:rFonts w:ascii="Times New Roman" w:hAnsi="Times New Roman"/>
          <w:sz w:val="26"/>
          <w:szCs w:val="26"/>
        </w:rPr>
        <w:t>ё</w:t>
      </w:r>
      <w:r w:rsidRPr="004A4B32">
        <w:rPr>
          <w:rFonts w:ascii="Times New Roman" w:hAnsi="Times New Roman"/>
          <w:sz w:val="26"/>
          <w:szCs w:val="26"/>
        </w:rPr>
        <w:t xml:space="preserve">ма, порядка изучения учебного материала по отдельным учебным предметам, курсам с учетом целей, задач и особенностей  образовательного процесса </w:t>
      </w:r>
      <w:r w:rsidR="00C2048C" w:rsidRPr="004A4B32">
        <w:rPr>
          <w:rFonts w:ascii="Times New Roman" w:hAnsi="Times New Roman"/>
          <w:sz w:val="26"/>
          <w:szCs w:val="26"/>
        </w:rPr>
        <w:t>общеобразовател</w:t>
      </w:r>
      <w:r w:rsidR="00C2048C" w:rsidRPr="004A4B32">
        <w:rPr>
          <w:rFonts w:ascii="Times New Roman" w:hAnsi="Times New Roman"/>
          <w:sz w:val="26"/>
          <w:szCs w:val="26"/>
        </w:rPr>
        <w:t>ь</w:t>
      </w:r>
      <w:r w:rsidR="00C2048C" w:rsidRPr="004A4B32">
        <w:rPr>
          <w:rFonts w:ascii="Times New Roman" w:hAnsi="Times New Roman"/>
          <w:sz w:val="26"/>
          <w:szCs w:val="26"/>
        </w:rPr>
        <w:t>н</w:t>
      </w:r>
      <w:r w:rsidR="00C2048C">
        <w:rPr>
          <w:rFonts w:ascii="Times New Roman" w:hAnsi="Times New Roman"/>
          <w:sz w:val="26"/>
          <w:szCs w:val="26"/>
        </w:rPr>
        <w:t xml:space="preserve">ой 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организации</w:t>
      </w:r>
      <w:r w:rsidRPr="004A4B32">
        <w:rPr>
          <w:rFonts w:ascii="Times New Roman" w:hAnsi="Times New Roman"/>
          <w:sz w:val="26"/>
          <w:szCs w:val="26"/>
        </w:rPr>
        <w:t xml:space="preserve"> и контингента учащихся.</w:t>
      </w:r>
    </w:p>
    <w:p w:rsidR="002C1B71" w:rsidRPr="004A4B32" w:rsidRDefault="002C1B71" w:rsidP="00BE2F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Структура Программ учебных предметов, курсов определяется требованиями федеральных государственных образовательных стандартов основного общего обр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зования. </w:t>
      </w:r>
    </w:p>
    <w:p w:rsidR="002C1B71" w:rsidRDefault="002C1B71" w:rsidP="00C204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При определении содержания Программ учебных предметов, курсов использ</w:t>
      </w:r>
      <w:r w:rsidRPr="004A4B32">
        <w:rPr>
          <w:rFonts w:ascii="Times New Roman" w:hAnsi="Times New Roman"/>
          <w:sz w:val="26"/>
          <w:szCs w:val="26"/>
        </w:rPr>
        <w:t>у</w:t>
      </w:r>
      <w:r w:rsidRPr="004A4B32">
        <w:rPr>
          <w:rFonts w:ascii="Times New Roman" w:hAnsi="Times New Roman"/>
          <w:sz w:val="26"/>
          <w:szCs w:val="26"/>
        </w:rPr>
        <w:t xml:space="preserve">ются положения основных образовательных программ общего образования </w:t>
      </w:r>
      <w:r w:rsidR="00C2048C" w:rsidRPr="004A4B32">
        <w:rPr>
          <w:rFonts w:ascii="Times New Roman" w:hAnsi="Times New Roman"/>
          <w:sz w:val="26"/>
          <w:szCs w:val="26"/>
        </w:rPr>
        <w:t>общео</w:t>
      </w:r>
      <w:r w:rsidR="00C2048C" w:rsidRPr="004A4B32">
        <w:rPr>
          <w:rFonts w:ascii="Times New Roman" w:hAnsi="Times New Roman"/>
          <w:sz w:val="26"/>
          <w:szCs w:val="26"/>
        </w:rPr>
        <w:t>б</w:t>
      </w:r>
      <w:r w:rsidR="00C2048C" w:rsidRPr="004A4B32">
        <w:rPr>
          <w:rFonts w:ascii="Times New Roman" w:hAnsi="Times New Roman"/>
          <w:sz w:val="26"/>
          <w:szCs w:val="26"/>
        </w:rPr>
        <w:t>разовательн</w:t>
      </w:r>
      <w:r w:rsidR="00C2048C">
        <w:rPr>
          <w:rFonts w:ascii="Times New Roman" w:hAnsi="Times New Roman"/>
          <w:sz w:val="26"/>
          <w:szCs w:val="26"/>
        </w:rPr>
        <w:t>ой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организации</w:t>
      </w:r>
      <w:r w:rsidRPr="004A4B32">
        <w:rPr>
          <w:rFonts w:ascii="Times New Roman" w:hAnsi="Times New Roman"/>
          <w:sz w:val="26"/>
          <w:szCs w:val="26"/>
        </w:rPr>
        <w:t xml:space="preserve"> и при необходимости материалы примерных программ по уче</w:t>
      </w:r>
      <w:r w:rsidRPr="004A4B32">
        <w:rPr>
          <w:rFonts w:ascii="Times New Roman" w:hAnsi="Times New Roman"/>
          <w:sz w:val="26"/>
          <w:szCs w:val="26"/>
        </w:rPr>
        <w:t>б</w:t>
      </w:r>
      <w:r w:rsidRPr="004A4B32">
        <w:rPr>
          <w:rFonts w:ascii="Times New Roman" w:hAnsi="Times New Roman"/>
          <w:sz w:val="26"/>
          <w:szCs w:val="26"/>
        </w:rPr>
        <w:t xml:space="preserve">ным предметам, курсам, а также </w:t>
      </w:r>
      <w:r w:rsidR="00E513CA">
        <w:rPr>
          <w:rFonts w:ascii="Times New Roman" w:hAnsi="Times New Roman"/>
          <w:sz w:val="26"/>
          <w:szCs w:val="26"/>
        </w:rPr>
        <w:t>вариативные (а</w:t>
      </w:r>
      <w:r w:rsidRPr="004A4B32">
        <w:rPr>
          <w:rFonts w:ascii="Times New Roman" w:hAnsi="Times New Roman"/>
          <w:sz w:val="26"/>
          <w:szCs w:val="26"/>
        </w:rPr>
        <w:t>вторские</w:t>
      </w:r>
      <w:r w:rsidR="00E513CA">
        <w:rPr>
          <w:rFonts w:ascii="Times New Roman" w:hAnsi="Times New Roman"/>
          <w:sz w:val="26"/>
          <w:szCs w:val="26"/>
        </w:rPr>
        <w:t>)</w:t>
      </w:r>
      <w:r w:rsidRPr="004A4B32">
        <w:rPr>
          <w:rFonts w:ascii="Times New Roman" w:hAnsi="Times New Roman"/>
          <w:sz w:val="26"/>
          <w:szCs w:val="26"/>
        </w:rPr>
        <w:t xml:space="preserve"> программы учебных предметов, курсов. Программы учебных предметов, курсов разрабатываются учит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 xml:space="preserve">лем (разработчик), группой учителей (разработчики) </w:t>
      </w:r>
      <w:r w:rsidR="00C2048C" w:rsidRPr="004A4B32">
        <w:rPr>
          <w:rFonts w:ascii="Times New Roman" w:hAnsi="Times New Roman"/>
          <w:sz w:val="26"/>
          <w:szCs w:val="26"/>
        </w:rPr>
        <w:t>общеобразовательн</w:t>
      </w:r>
      <w:r w:rsidR="00C2048C">
        <w:rPr>
          <w:rFonts w:ascii="Times New Roman" w:hAnsi="Times New Roman"/>
          <w:sz w:val="26"/>
          <w:szCs w:val="26"/>
        </w:rPr>
        <w:t>ой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</w:t>
      </w:r>
      <w:r w:rsidR="00C2048C">
        <w:rPr>
          <w:rFonts w:ascii="Times New Roman" w:hAnsi="Times New Roman"/>
          <w:sz w:val="26"/>
          <w:szCs w:val="26"/>
        </w:rPr>
        <w:t>а</w:t>
      </w:r>
      <w:r w:rsidR="00C2048C">
        <w:rPr>
          <w:rFonts w:ascii="Times New Roman" w:hAnsi="Times New Roman"/>
          <w:sz w:val="26"/>
          <w:szCs w:val="26"/>
        </w:rPr>
        <w:t>ции</w:t>
      </w:r>
      <w:r w:rsidR="00E513CA">
        <w:rPr>
          <w:rFonts w:ascii="Times New Roman" w:hAnsi="Times New Roman"/>
          <w:sz w:val="26"/>
          <w:szCs w:val="26"/>
        </w:rPr>
        <w:t>,</w:t>
      </w:r>
      <w:r w:rsidRPr="004A4B32">
        <w:rPr>
          <w:rFonts w:ascii="Times New Roman" w:hAnsi="Times New Roman"/>
          <w:sz w:val="26"/>
          <w:szCs w:val="26"/>
        </w:rPr>
        <w:t xml:space="preserve"> как для уровня образования (основного общего образования), так и на отдельный учебный год в соответствии с положениями основных образовательных программ общего образования </w:t>
      </w:r>
      <w:r w:rsidR="00C2048C" w:rsidRPr="004A4B32">
        <w:rPr>
          <w:rFonts w:ascii="Times New Roman" w:hAnsi="Times New Roman"/>
          <w:sz w:val="26"/>
          <w:szCs w:val="26"/>
        </w:rPr>
        <w:t>общеобразовательн</w:t>
      </w:r>
      <w:r w:rsidR="00C2048C">
        <w:rPr>
          <w:rFonts w:ascii="Times New Roman" w:hAnsi="Times New Roman"/>
          <w:sz w:val="26"/>
          <w:szCs w:val="26"/>
        </w:rPr>
        <w:t>ой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организации</w:t>
      </w:r>
      <w:r w:rsidRPr="004A4B32">
        <w:rPr>
          <w:rFonts w:ascii="Times New Roman" w:hAnsi="Times New Roman"/>
          <w:sz w:val="26"/>
          <w:szCs w:val="26"/>
        </w:rPr>
        <w:t>. Порядок разработки Пр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грамм учебных предметов, курсов, внесение изменений и их корректировка определ</w:t>
      </w:r>
      <w:r w:rsidRPr="004A4B32">
        <w:rPr>
          <w:rFonts w:ascii="Times New Roman" w:hAnsi="Times New Roman"/>
          <w:sz w:val="26"/>
          <w:szCs w:val="26"/>
        </w:rPr>
        <w:t>я</w:t>
      </w:r>
      <w:r w:rsidRPr="004A4B32">
        <w:rPr>
          <w:rFonts w:ascii="Times New Roman" w:hAnsi="Times New Roman"/>
          <w:sz w:val="26"/>
          <w:szCs w:val="26"/>
        </w:rPr>
        <w:t xml:space="preserve">ется локальным нормативным актом </w:t>
      </w:r>
      <w:r w:rsidR="00C2048C" w:rsidRPr="004A4B32">
        <w:rPr>
          <w:rFonts w:ascii="Times New Roman" w:hAnsi="Times New Roman"/>
          <w:sz w:val="26"/>
          <w:szCs w:val="26"/>
        </w:rPr>
        <w:t>общео</w:t>
      </w:r>
      <w:r w:rsidR="00C2048C" w:rsidRPr="004A4B32">
        <w:rPr>
          <w:rFonts w:ascii="Times New Roman" w:hAnsi="Times New Roman"/>
          <w:sz w:val="26"/>
          <w:szCs w:val="26"/>
        </w:rPr>
        <w:t>б</w:t>
      </w:r>
      <w:r w:rsidR="00C2048C" w:rsidRPr="004A4B32">
        <w:rPr>
          <w:rFonts w:ascii="Times New Roman" w:hAnsi="Times New Roman"/>
          <w:sz w:val="26"/>
          <w:szCs w:val="26"/>
        </w:rPr>
        <w:t>разовательн</w:t>
      </w:r>
      <w:r w:rsidR="00C2048C">
        <w:rPr>
          <w:rFonts w:ascii="Times New Roman" w:hAnsi="Times New Roman"/>
          <w:sz w:val="26"/>
          <w:szCs w:val="26"/>
        </w:rPr>
        <w:t>ой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организации.</w:t>
      </w:r>
    </w:p>
    <w:p w:rsidR="00C2048C" w:rsidRPr="004A4B32" w:rsidRDefault="00C2048C" w:rsidP="00C2048C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t>Структура Программ учебных предметов, курсов для основного общего образования</w:t>
      </w:r>
    </w:p>
    <w:p w:rsidR="00F06FB1" w:rsidRDefault="00F06FB1" w:rsidP="00BE2F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C1B71" w:rsidRPr="004A4B32" w:rsidRDefault="002C1B71" w:rsidP="00BE2F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 xml:space="preserve">Программы отдельных учебных предметов, курсов разрабатываются на основе требований к результатам освоения основной образовательной программы основного общего образования </w:t>
      </w:r>
      <w:r w:rsidR="00C2048C" w:rsidRPr="004A4B32">
        <w:rPr>
          <w:rFonts w:ascii="Times New Roman" w:hAnsi="Times New Roman"/>
          <w:sz w:val="26"/>
          <w:szCs w:val="26"/>
        </w:rPr>
        <w:t>общеобразовательн</w:t>
      </w:r>
      <w:r w:rsidR="00C2048C">
        <w:rPr>
          <w:rFonts w:ascii="Times New Roman" w:hAnsi="Times New Roman"/>
          <w:sz w:val="26"/>
          <w:szCs w:val="26"/>
        </w:rPr>
        <w:t>ой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организации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Pr="004A4B32">
        <w:rPr>
          <w:rFonts w:ascii="Times New Roman" w:hAnsi="Times New Roman" w:cs="Times New Roman"/>
          <w:sz w:val="26"/>
          <w:szCs w:val="26"/>
        </w:rPr>
        <w:t>с учетом основных направл</w:t>
      </w:r>
      <w:r w:rsidRPr="004A4B32">
        <w:rPr>
          <w:rFonts w:ascii="Times New Roman" w:hAnsi="Times New Roman" w:cs="Times New Roman"/>
          <w:sz w:val="26"/>
          <w:szCs w:val="26"/>
        </w:rPr>
        <w:t>е</w:t>
      </w:r>
      <w:r w:rsidRPr="004A4B32">
        <w:rPr>
          <w:rFonts w:ascii="Times New Roman" w:hAnsi="Times New Roman" w:cs="Times New Roman"/>
          <w:sz w:val="26"/>
          <w:szCs w:val="26"/>
        </w:rPr>
        <w:t>ний программ, включенных в структуру основной образовательной программы о</w:t>
      </w:r>
      <w:r w:rsidRPr="004A4B32">
        <w:rPr>
          <w:rFonts w:ascii="Times New Roman" w:hAnsi="Times New Roman" w:cs="Times New Roman"/>
          <w:sz w:val="26"/>
          <w:szCs w:val="26"/>
        </w:rPr>
        <w:t>с</w:t>
      </w:r>
      <w:r w:rsidRPr="004A4B32">
        <w:rPr>
          <w:rFonts w:ascii="Times New Roman" w:hAnsi="Times New Roman" w:cs="Times New Roman"/>
          <w:sz w:val="26"/>
          <w:szCs w:val="26"/>
        </w:rPr>
        <w:t>новного общего образования.</w:t>
      </w:r>
    </w:p>
    <w:p w:rsidR="002C1B71" w:rsidRPr="004A4B32" w:rsidRDefault="002C1B71" w:rsidP="00BE2F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>Программы отдельных учебных предметов, курсов в соответствии с п. 18.2.2. федерального государственного образовательного стандарта основного общего обр</w:t>
      </w:r>
      <w:r w:rsidRPr="004A4B32">
        <w:rPr>
          <w:rFonts w:ascii="Times New Roman" w:hAnsi="Times New Roman" w:cs="Times New Roman"/>
          <w:sz w:val="26"/>
          <w:szCs w:val="26"/>
        </w:rPr>
        <w:t>а</w:t>
      </w:r>
      <w:r w:rsidRPr="004A4B32">
        <w:rPr>
          <w:rFonts w:ascii="Times New Roman" w:hAnsi="Times New Roman" w:cs="Times New Roman"/>
          <w:sz w:val="26"/>
          <w:szCs w:val="26"/>
        </w:rPr>
        <w:t>зования должны содержать:</w:t>
      </w:r>
    </w:p>
    <w:p w:rsidR="002C1B71" w:rsidRPr="004A4B32" w:rsidRDefault="002C1B71" w:rsidP="00BE2F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>1)  пояснительную записку</w:t>
      </w:r>
      <w:r w:rsidRPr="004A4B32">
        <w:rPr>
          <w:rFonts w:ascii="Times New Roman" w:hAnsi="Times New Roman" w:cs="Times New Roman"/>
          <w:kern w:val="2"/>
          <w:sz w:val="26"/>
          <w:szCs w:val="26"/>
        </w:rPr>
        <w:t>,</w:t>
      </w:r>
      <w:r w:rsidRPr="004A4B32">
        <w:rPr>
          <w:rFonts w:ascii="Times New Roman" w:hAnsi="Times New Roman" w:cs="Times New Roman"/>
          <w:sz w:val="26"/>
          <w:szCs w:val="26"/>
        </w:rPr>
        <w:t xml:space="preserve"> в которой конкретизируются общие цели основного общего образования с учетом специфики учебного предмета;</w:t>
      </w:r>
    </w:p>
    <w:p w:rsidR="002C1B71" w:rsidRPr="004A4B32" w:rsidRDefault="002C1B71" w:rsidP="00BE2F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>2) общую характеристику учебного предмета, курса;</w:t>
      </w:r>
    </w:p>
    <w:p w:rsidR="002C1B71" w:rsidRPr="004A4B32" w:rsidRDefault="002C1B71" w:rsidP="00BE2F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>3)  описание места учебного предмета, курса в учебном плане;</w:t>
      </w:r>
    </w:p>
    <w:p w:rsidR="002C1B71" w:rsidRPr="004A4B32" w:rsidRDefault="002C1B71" w:rsidP="00BE2F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>4) личностные, метапредметные и предметные результаты освоения конкретного учебного предмета, курса;</w:t>
      </w:r>
    </w:p>
    <w:p w:rsidR="002C1B71" w:rsidRPr="004A4B32" w:rsidRDefault="002C1B71" w:rsidP="00BE2F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>5) содержание учебного предмета, курса;</w:t>
      </w:r>
    </w:p>
    <w:p w:rsidR="002C1B71" w:rsidRPr="004A4B32" w:rsidRDefault="002C1B71" w:rsidP="00BE2F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>6) тематическое планирование с определением основных видов учебной деятел</w:t>
      </w:r>
      <w:r w:rsidRPr="004A4B32">
        <w:rPr>
          <w:rFonts w:ascii="Times New Roman" w:hAnsi="Times New Roman" w:cs="Times New Roman"/>
          <w:sz w:val="26"/>
          <w:szCs w:val="26"/>
        </w:rPr>
        <w:t>ь</w:t>
      </w:r>
      <w:r w:rsidRPr="004A4B32">
        <w:rPr>
          <w:rFonts w:ascii="Times New Roman" w:hAnsi="Times New Roman" w:cs="Times New Roman"/>
          <w:sz w:val="26"/>
          <w:szCs w:val="26"/>
        </w:rPr>
        <w:t>ности;</w:t>
      </w:r>
    </w:p>
    <w:p w:rsidR="002C1B71" w:rsidRPr="004A4B32" w:rsidRDefault="002C1B71" w:rsidP="00BE2F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B32">
        <w:rPr>
          <w:rFonts w:ascii="Times New Roman" w:hAnsi="Times New Roman" w:cs="Times New Roman"/>
          <w:sz w:val="26"/>
          <w:szCs w:val="26"/>
        </w:rPr>
        <w:t>7) описание учебно-методического и материально-технического обеспечения о</w:t>
      </w:r>
      <w:r w:rsidRPr="004A4B32">
        <w:rPr>
          <w:rFonts w:ascii="Times New Roman" w:hAnsi="Times New Roman" w:cs="Times New Roman"/>
          <w:sz w:val="26"/>
          <w:szCs w:val="26"/>
        </w:rPr>
        <w:t>б</w:t>
      </w:r>
      <w:r w:rsidRPr="004A4B32">
        <w:rPr>
          <w:rFonts w:ascii="Times New Roman" w:hAnsi="Times New Roman" w:cs="Times New Roman"/>
          <w:sz w:val="26"/>
          <w:szCs w:val="26"/>
        </w:rPr>
        <w:t>разовательного процесса;</w:t>
      </w:r>
    </w:p>
    <w:p w:rsidR="002C1B71" w:rsidRPr="004A4B32" w:rsidRDefault="002C1B71" w:rsidP="00BE2F18">
      <w:pPr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8) планируемые результаты изучения учебного предмета, курса.</w:t>
      </w:r>
    </w:p>
    <w:p w:rsidR="002C1B71" w:rsidRPr="004A4B32" w:rsidRDefault="002C1B71" w:rsidP="00BE2F18">
      <w:pPr>
        <w:spacing w:line="240" w:lineRule="auto"/>
        <w:ind w:firstLine="708"/>
        <w:jc w:val="both"/>
        <w:rPr>
          <w:rFonts w:ascii="Times New Roman" w:eastAsia="HiddenHorzOCR" w:hAnsi="Times New Roman"/>
          <w:i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Содержание Программ</w:t>
      </w:r>
      <w:r w:rsidRPr="004A4B32">
        <w:rPr>
          <w:rFonts w:ascii="Times New Roman" w:eastAsia="HiddenHorzOCR" w:hAnsi="Times New Roman"/>
          <w:color w:val="FF0000"/>
          <w:sz w:val="26"/>
          <w:szCs w:val="26"/>
        </w:rPr>
        <w:t xml:space="preserve"> </w:t>
      </w:r>
      <w:r w:rsidRPr="004A4B32">
        <w:rPr>
          <w:rFonts w:ascii="Times New Roman" w:eastAsia="HiddenHorzOCR" w:hAnsi="Times New Roman"/>
          <w:sz w:val="26"/>
          <w:szCs w:val="26"/>
        </w:rPr>
        <w:t>отдельных учебных предметов, курсов  основного о</w:t>
      </w:r>
      <w:r w:rsidRPr="004A4B32">
        <w:rPr>
          <w:rFonts w:ascii="Times New Roman" w:eastAsia="HiddenHorzOCR" w:hAnsi="Times New Roman"/>
          <w:sz w:val="26"/>
          <w:szCs w:val="26"/>
        </w:rPr>
        <w:t>б</w:t>
      </w:r>
      <w:r w:rsidRPr="004A4B32">
        <w:rPr>
          <w:rFonts w:ascii="Times New Roman" w:eastAsia="HiddenHorzOCR" w:hAnsi="Times New Roman"/>
          <w:sz w:val="26"/>
          <w:szCs w:val="26"/>
        </w:rPr>
        <w:t>щего образования представлено в Таблице 2</w:t>
      </w:r>
      <w:r w:rsidRPr="004A4B32">
        <w:rPr>
          <w:rFonts w:ascii="Times New Roman" w:eastAsia="HiddenHorzOCR" w:hAnsi="Times New Roman"/>
          <w:i/>
          <w:sz w:val="26"/>
          <w:szCs w:val="26"/>
        </w:rPr>
        <w:t>.</w:t>
      </w:r>
      <w:r w:rsidRPr="004A4B32">
        <w:rPr>
          <w:rFonts w:ascii="Times New Roman" w:eastAsia="HiddenHorzOCR" w:hAnsi="Times New Roman"/>
          <w:sz w:val="26"/>
          <w:szCs w:val="26"/>
        </w:rPr>
        <w:t xml:space="preserve"> где п.п. 1.</w:t>
      </w:r>
      <w:r w:rsidRPr="004A4B32">
        <w:rPr>
          <w:rFonts w:ascii="Times New Roman" w:hAnsi="Times New Roman"/>
          <w:sz w:val="26"/>
          <w:szCs w:val="26"/>
        </w:rPr>
        <w:t xml:space="preserve"> «Содержание разделов  Пр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грамм</w:t>
      </w:r>
      <w:r w:rsidRPr="004A4B32">
        <w:rPr>
          <w:rFonts w:ascii="Times New Roman" w:eastAsia="HiddenHorzOCR" w:hAnsi="Times New Roman"/>
          <w:color w:val="FF0000"/>
          <w:sz w:val="26"/>
          <w:szCs w:val="26"/>
        </w:rPr>
        <w:t xml:space="preserve"> </w:t>
      </w:r>
      <w:r w:rsidRPr="004A4B32">
        <w:rPr>
          <w:rFonts w:ascii="Times New Roman" w:eastAsia="HiddenHorzOCR" w:hAnsi="Times New Roman"/>
          <w:sz w:val="26"/>
          <w:szCs w:val="26"/>
        </w:rPr>
        <w:t>отдельных учебных предметов, курсов основного общего образовании»; п.п.2.</w:t>
      </w:r>
      <w:r w:rsidRPr="004A4B32">
        <w:rPr>
          <w:rFonts w:ascii="Times New Roman" w:hAnsi="Times New Roman"/>
          <w:sz w:val="26"/>
          <w:szCs w:val="26"/>
        </w:rPr>
        <w:t xml:space="preserve"> «Соответствие содержания разделов Программ учебных предметов, курсов содерж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lastRenderedPageBreak/>
        <w:t>нию Основной образовательной программы основного общего образования образов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тельного учреждения».</w:t>
      </w:r>
    </w:p>
    <w:p w:rsidR="002C1B71" w:rsidRPr="004A4B32" w:rsidRDefault="002C1B71" w:rsidP="00BE2F18">
      <w:pPr>
        <w:spacing w:line="240" w:lineRule="auto"/>
        <w:jc w:val="center"/>
        <w:rPr>
          <w:rFonts w:ascii="Times New Roman" w:eastAsia="HiddenHorzOCR" w:hAnsi="Times New Roman"/>
          <w:i/>
          <w:sz w:val="26"/>
          <w:szCs w:val="26"/>
        </w:rPr>
      </w:pPr>
      <w:r w:rsidRPr="004A4B32">
        <w:rPr>
          <w:rFonts w:ascii="Times New Roman" w:eastAsia="HiddenHorzOCR" w:hAnsi="Times New Roman"/>
          <w:i/>
          <w:sz w:val="26"/>
          <w:szCs w:val="26"/>
        </w:rPr>
        <w:t xml:space="preserve">Таблица 2 - </w:t>
      </w:r>
      <w:r w:rsidRPr="004A4B32">
        <w:rPr>
          <w:rFonts w:ascii="Times New Roman" w:hAnsi="Times New Roman"/>
          <w:i/>
          <w:sz w:val="26"/>
          <w:szCs w:val="26"/>
        </w:rPr>
        <w:t>Содержание Программ</w:t>
      </w:r>
      <w:r w:rsidRPr="004A4B32">
        <w:rPr>
          <w:rFonts w:ascii="Times New Roman" w:eastAsia="HiddenHorzOCR" w:hAnsi="Times New Roman"/>
          <w:i/>
          <w:color w:val="FF0000"/>
          <w:sz w:val="26"/>
          <w:szCs w:val="26"/>
        </w:rPr>
        <w:t xml:space="preserve"> </w:t>
      </w:r>
      <w:r w:rsidRPr="004A4B32">
        <w:rPr>
          <w:rFonts w:ascii="Times New Roman" w:eastAsia="HiddenHorzOCR" w:hAnsi="Times New Roman"/>
          <w:i/>
          <w:sz w:val="26"/>
          <w:szCs w:val="26"/>
        </w:rPr>
        <w:t>отдельных учебных предметов, курсов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037"/>
      </w:tblGrid>
      <w:tr w:rsidR="002C1B71" w:rsidRPr="004A4B32" w:rsidTr="00F06FB1">
        <w:tc>
          <w:tcPr>
            <w:tcW w:w="9571" w:type="dxa"/>
            <w:gridSpan w:val="2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1) Пояснительная записка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В данном разделе конкретизируются общие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цели основного общего образов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а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 xml:space="preserve">ния с учетом специфики учебного предмета, курса; преподавания учебного предмета, курса; выделяются </w:t>
            </w:r>
            <w:r w:rsidRPr="004A4B32">
              <w:rPr>
                <w:rFonts w:ascii="Times New Roman" w:hAnsi="Times New Roman"/>
                <w:iCs/>
                <w:kern w:val="2"/>
                <w:sz w:val="26"/>
                <w:szCs w:val="26"/>
              </w:rPr>
              <w:t>отличительные особенности Программы учебн</w:t>
            </w:r>
            <w:r w:rsidRPr="004A4B32">
              <w:rPr>
                <w:rFonts w:ascii="Times New Roman" w:hAnsi="Times New Roman"/>
                <w:iCs/>
                <w:kern w:val="2"/>
                <w:sz w:val="26"/>
                <w:szCs w:val="26"/>
              </w:rPr>
              <w:t>о</w:t>
            </w:r>
            <w:r w:rsidRPr="004A4B32">
              <w:rPr>
                <w:rFonts w:ascii="Times New Roman" w:hAnsi="Times New Roman"/>
                <w:iCs/>
                <w:kern w:val="2"/>
                <w:sz w:val="26"/>
                <w:szCs w:val="26"/>
              </w:rPr>
              <w:t>го предмета, курса по сравнению с примерной программой  по учебным пре</w:t>
            </w:r>
            <w:r w:rsidRPr="004A4B32">
              <w:rPr>
                <w:rFonts w:ascii="Times New Roman" w:hAnsi="Times New Roman"/>
                <w:iCs/>
                <w:kern w:val="2"/>
                <w:sz w:val="26"/>
                <w:szCs w:val="26"/>
              </w:rPr>
              <w:t>д</w:t>
            </w:r>
            <w:r w:rsidRPr="004A4B32">
              <w:rPr>
                <w:rFonts w:ascii="Times New Roman" w:hAnsi="Times New Roman"/>
                <w:iCs/>
                <w:kern w:val="2"/>
                <w:sz w:val="26"/>
                <w:szCs w:val="26"/>
              </w:rPr>
              <w:t>метам, курсам; обосновывается выбор учебников.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«Пояснительная записка» основной образовательной программы основного общего образования.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*</w:t>
            </w:r>
            <w:r w:rsidR="00F06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Возможно использование 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Примерных программ отдельных учебных предметов, курсов в части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конкретизации общих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целей основного  общего образования с учетом специфики учебного предмета, курса.</w:t>
            </w:r>
          </w:p>
        </w:tc>
      </w:tr>
      <w:tr w:rsidR="002C1B71" w:rsidRPr="004A4B32" w:rsidTr="00F06FB1">
        <w:tc>
          <w:tcPr>
            <w:tcW w:w="9571" w:type="dxa"/>
            <w:gridSpan w:val="2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2) Общая характеристика учебного предмета, курса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В данном разделе даётся общая характеристика учебного предмета, курса; о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п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ределяются цели и задачи изучения учебного предмета, курса; рассматривае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т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ся структура учебного предмета, курса; описываются основные содержател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ь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ные линии.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«Пояснительная записка» основной образовательной программы основного общего образования.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*</w:t>
            </w:r>
            <w:r w:rsidR="00F06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Возможно использование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Примерных программ отдельных учебных предметов, курсов в части представления общей характеристики учебного предмета, курса.</w:t>
            </w:r>
          </w:p>
        </w:tc>
      </w:tr>
      <w:tr w:rsidR="002C1B71" w:rsidRPr="004A4B32" w:rsidTr="00F06FB1">
        <w:tc>
          <w:tcPr>
            <w:tcW w:w="9571" w:type="dxa"/>
            <w:gridSpan w:val="2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3) Описание места учебного предмета, курса в учебном плане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Данный раздел строится на основе анализа учебного плана образовательного учреждения: а) указывается часть учебного плана, которая предусматривает изучение данного учебного предмета, курса (обязательная часть или часть, формируемая участниками образовательного процесса); б) указывается кол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и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чество часов, выделяемое на изучение данного учебного предмета, курса  (в неделю, за учебный год).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«Учебный план»</w:t>
            </w:r>
          </w:p>
        </w:tc>
      </w:tr>
      <w:tr w:rsidR="002C1B71" w:rsidRPr="004A4B32" w:rsidTr="00F06FB1">
        <w:tc>
          <w:tcPr>
            <w:tcW w:w="9571" w:type="dxa"/>
            <w:gridSpan w:val="2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4) Личностные, метапредметные и предметные результаты освоения конкретн</w:t>
            </w: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о</w:t>
            </w: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го учебного предмета, курса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В данном разделе описываются  а) достижение обучающимися </w:t>
            </w: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личностных результатов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 на конец каждого года обучения. Личностные результаты пре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д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ставляются двумя блоками «У обучающегося будут сформированы» («У в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ы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пускника будут сформированы») и «Обучающийся получит возможность для формирования» («Выпускник получит возможность для формирования»). Курсивом выделяются личностные результаты, расширяющие  и углубляющие опорную систему или выступающих как пропедевтика для дальнейшего ра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з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вития обучающихся. Личностные результаты, включённые в указанную гру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п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пу, приводятся в блоках «Обучающийся получит возможность для формир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о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вания» («Выпускник получит возможность для формирования»); б) достиж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ние обучающимися </w:t>
            </w: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 xml:space="preserve">метапредметных результатов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на конец каждого года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обучения. 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В структуру метапредметных результатов входит достижение обучающимися планируемых результатов четырёх междисциплинарных программ «Програ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м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ма развития универсальных учебных действий»; «Основы учебно-исследовательской и проектной деятельности»; «Основы смыслового чтения и  работа с текстом»; «Формирование ИКТ-компетентности обучающихся» на конец каждого года обучения.  Метапредметные результаты представляются двумя блоками «Обучающийся научится» («Выпускник научится») и «Об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у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чающийся получит возможность научиться» («Выпускник получит возмо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ж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ность научиться»). Курсивом выделяются  метапредметные результаты, ра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с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ширяющие  и углубляющие опорную систему или выступающих как проп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девтика для дальнейшего развития обучающихся. Метапредметные результ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а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ты, составляющие указанную группу, приводятся в блоках «Обучающийся п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о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лучит возможность научиться» («Выпускник получит возможность научит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ь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ся)»; в) достижение обучающимися </w:t>
            </w: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предметных результатов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 на конец кажд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о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го года обучения. 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Предметные результаты представляются двумя блоками «Обучающийся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научится» («Выпускник научится») и «Обучающийся получит возможность научиться» («Выпускник получит возможность научиться»). В блоках </w:t>
            </w: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«Вып</w:t>
            </w: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у</w:t>
            </w: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скник получит возможность научиться»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 приводятся планируемые результ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а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ты, характеризующие систему учебных действий в отношении знаний, ум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Предметные результаты, составляющие указанную группу, приводятся в блоках «Обучающийся получит возможность научиться» («В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ы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пускник получит возможность научиться)».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«Планируемые результаты освоения обучающимися основной образовател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ь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ной программы  основного общего образования образовательного учрежд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ния».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 xml:space="preserve">*Возможно использование 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Примерных программ отдельных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учебных предметов, курсов в части представления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личностных, метапредме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т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ных и предметных результатов освоения конкретного учебного предмета, ку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р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са.</w:t>
            </w:r>
          </w:p>
        </w:tc>
      </w:tr>
      <w:tr w:rsidR="002C1B71" w:rsidRPr="004A4B32" w:rsidTr="00F06FB1">
        <w:tc>
          <w:tcPr>
            <w:tcW w:w="9571" w:type="dxa"/>
            <w:gridSpan w:val="2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 xml:space="preserve"> 5)Содержание учебного предмета, курса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В данный раздел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включается перечень  изучаемого учебного материала путём  описания основных содержательных линий.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*</w:t>
            </w:r>
            <w:r w:rsidR="00F06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возможно использование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Примерных программ отдельных уче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б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ных предметов, курсов в части представления содержания учебного предмета, курса.</w:t>
            </w:r>
          </w:p>
        </w:tc>
      </w:tr>
      <w:tr w:rsidR="002C1B71" w:rsidRPr="004A4B32" w:rsidTr="00F06FB1">
        <w:tc>
          <w:tcPr>
            <w:tcW w:w="9571" w:type="dxa"/>
            <w:gridSpan w:val="2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 xml:space="preserve"> 6) Тематическое планирование с определением основных видов учебной деятельн</w:t>
            </w: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о</w:t>
            </w: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сти обучающихся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Тематическое планирование по учебному предмету, курсу разрабатывается для классов основного общего образования отдельно. Тематическое планир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о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вание состоит из  двух обязательных блоков:  </w:t>
            </w:r>
            <w:r w:rsidRPr="004A4B32">
              <w:rPr>
                <w:rFonts w:ascii="Times New Roman" w:hAnsi="Times New Roman"/>
                <w:bCs/>
                <w:sz w:val="26"/>
                <w:szCs w:val="26"/>
              </w:rPr>
              <w:t>«Содержание учебного предм</w:t>
            </w:r>
            <w:r w:rsidRPr="004A4B32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4A4B32">
              <w:rPr>
                <w:rFonts w:ascii="Times New Roman" w:hAnsi="Times New Roman"/>
                <w:bCs/>
                <w:sz w:val="26"/>
                <w:szCs w:val="26"/>
              </w:rPr>
              <w:t>та, курса (Тема (раздел) (количество часов)» и «Основные виды учебной де</w:t>
            </w:r>
            <w:r w:rsidRPr="004A4B32">
              <w:rPr>
                <w:rFonts w:ascii="Times New Roman" w:hAnsi="Times New Roman"/>
                <w:bCs/>
                <w:sz w:val="26"/>
                <w:szCs w:val="26"/>
              </w:rPr>
              <w:t>я</w:t>
            </w:r>
            <w:r w:rsidRPr="004A4B32">
              <w:rPr>
                <w:rFonts w:ascii="Times New Roman" w:hAnsi="Times New Roman"/>
                <w:bCs/>
                <w:sz w:val="26"/>
                <w:szCs w:val="26"/>
              </w:rPr>
              <w:t>тельности обучающихся». В  блоке «Содержание учебного предмета, курса (Тема (раздел) (количество часов)»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 раскрывается содержание крупных тем. Включение блока  </w:t>
            </w:r>
            <w:r w:rsidRPr="004A4B32">
              <w:rPr>
                <w:rFonts w:ascii="Times New Roman" w:hAnsi="Times New Roman"/>
                <w:iCs/>
                <w:sz w:val="26"/>
                <w:szCs w:val="26"/>
              </w:rPr>
              <w:t xml:space="preserve">«Основные виды учебной деятельности обучающихся»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п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о</w:t>
            </w:r>
            <w:r w:rsidRPr="004A4B32">
              <w:rPr>
                <w:rFonts w:ascii="Times New Roman" w:hAnsi="Times New Roman"/>
                <w:sz w:val="26"/>
                <w:szCs w:val="26"/>
              </w:rPr>
              <w:lastRenderedPageBreak/>
              <w:t>зволяет отразить специфику Стандарта (системно-деятельностный подход в организации учебной деятельности обучающихся). Тематическое планиров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а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ние разрабатывается по следующей форме: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81"/>
              <w:gridCol w:w="3969"/>
            </w:tblGrid>
            <w:tr w:rsidR="002C1B71" w:rsidRPr="004A4B32" w:rsidTr="00F06FB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sz w:val="26"/>
                      <w:szCs w:val="26"/>
                    </w:rPr>
                    <w:t>Содержание учебного предмета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sz w:val="26"/>
                      <w:szCs w:val="26"/>
                    </w:rPr>
                    <w:t>Основные виды учебной де</w:t>
                  </w:r>
                  <w:r w:rsidRPr="004A4B32">
                    <w:rPr>
                      <w:rFonts w:ascii="Times New Roman" w:hAnsi="Times New Roman"/>
                      <w:sz w:val="26"/>
                      <w:szCs w:val="26"/>
                    </w:rPr>
                    <w:t>я</w:t>
                  </w:r>
                  <w:r w:rsidRPr="004A4B32">
                    <w:rPr>
                      <w:rFonts w:ascii="Times New Roman" w:hAnsi="Times New Roman"/>
                      <w:sz w:val="26"/>
                      <w:szCs w:val="26"/>
                    </w:rPr>
                    <w:t>тельности обучающихся</w:t>
                  </w:r>
                </w:p>
              </w:tc>
            </w:tr>
            <w:tr w:rsidR="002C1B71" w:rsidRPr="004A4B32" w:rsidTr="00F06FB1">
              <w:tc>
                <w:tcPr>
                  <w:tcW w:w="8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sz w:val="26"/>
                      <w:szCs w:val="26"/>
                    </w:rPr>
                    <w:t>Тема раздела (количество часов)</w:t>
                  </w:r>
                </w:p>
              </w:tc>
            </w:tr>
            <w:tr w:rsidR="002C1B71" w:rsidRPr="004A4B32" w:rsidTr="00F06FB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 xml:space="preserve">*возможно использование 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Примерных программ отдельных уче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б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ных предметов, курсов в части представления вариантов тематического пл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а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нирования по учебному предмету, курсу.</w:t>
            </w:r>
          </w:p>
        </w:tc>
      </w:tr>
      <w:tr w:rsidR="002C1B71" w:rsidRPr="004A4B32" w:rsidTr="00F06FB1">
        <w:tc>
          <w:tcPr>
            <w:tcW w:w="9571" w:type="dxa"/>
            <w:gridSpan w:val="2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 xml:space="preserve"> 7) Описание учебно-методического и материально-технического обеспечения о</w:t>
            </w: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б</w:t>
            </w: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разовательного процесса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Cs/>
                <w:sz w:val="26"/>
                <w:szCs w:val="26"/>
              </w:rPr>
              <w:t xml:space="preserve">В разделе представляется информация  а)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дидактическое и методическое обе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с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печение; б) материально-техническое обеспечение; в) информационно-коммуникационные средства. </w:t>
            </w:r>
          </w:p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Дидактическое и методическое обеспечение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346"/>
              <w:gridCol w:w="3264"/>
            </w:tblGrid>
            <w:tr w:rsidR="002C1B71" w:rsidRPr="004A4B32" w:rsidTr="00F06FB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Дидактическое обеспечение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Методическое обеспечение</w:t>
                  </w:r>
                </w:p>
              </w:tc>
            </w:tr>
            <w:tr w:rsidR="002C1B71" w:rsidRPr="004A4B32" w:rsidTr="00F06FB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iCs/>
                <w:sz w:val="26"/>
                <w:szCs w:val="26"/>
              </w:rPr>
              <w:t>Материально-техническое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701"/>
              <w:gridCol w:w="1517"/>
              <w:gridCol w:w="1593"/>
            </w:tblGrid>
            <w:tr w:rsidR="002C1B71" w:rsidRPr="004A4B32" w:rsidTr="00F06F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Наименования объектов и средств материально-технического обеспечения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Примечание</w:t>
                  </w:r>
                </w:p>
              </w:tc>
            </w:tr>
            <w:tr w:rsidR="002C1B71" w:rsidRPr="004A4B32" w:rsidTr="00F06F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iCs/>
                <w:sz w:val="26"/>
                <w:szCs w:val="26"/>
              </w:rPr>
              <w:t>Информационно-коммуникационные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802"/>
              <w:gridCol w:w="4628"/>
              <w:gridCol w:w="2376"/>
            </w:tblGrid>
            <w:tr w:rsidR="002C1B71" w:rsidRPr="004A4B32" w:rsidTr="00F06F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Видеофильмы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Электронные образовательные ресурсы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4A4B32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Ресурсы Интернета</w:t>
                  </w:r>
                </w:p>
              </w:tc>
            </w:tr>
            <w:tr w:rsidR="002C1B71" w:rsidRPr="004A4B32" w:rsidTr="00F06F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71" w:rsidRPr="004A4B32" w:rsidRDefault="002C1B71" w:rsidP="00BE2F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«Система условий реализации основной образовательной программы в соо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т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ветствии с требованиями Стандарта».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 xml:space="preserve">*возможно использование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Примерных программ отдельных уче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б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ных предметов, курсов в части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описания материально-технического обеспеч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е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ния образовательного процесса.</w:t>
            </w:r>
          </w:p>
        </w:tc>
      </w:tr>
      <w:tr w:rsidR="002C1B71" w:rsidRPr="004A4B32" w:rsidTr="00F06FB1">
        <w:tc>
          <w:tcPr>
            <w:tcW w:w="9571" w:type="dxa"/>
            <w:gridSpan w:val="2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8) Планируемые результаты изучения учебного предмета, курса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В данном разделе описываются  обобщённая форма планируемых результатов основного общего образования.</w:t>
            </w:r>
          </w:p>
        </w:tc>
      </w:tr>
      <w:tr w:rsidR="002C1B71" w:rsidRPr="004A4B32" w:rsidTr="00F06FB1">
        <w:tc>
          <w:tcPr>
            <w:tcW w:w="534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6"/>
                <w:szCs w:val="26"/>
              </w:rPr>
            </w:pPr>
            <w:r w:rsidRPr="004A4B32">
              <w:rPr>
                <w:rFonts w:ascii="Times New Roman" w:eastAsia="HiddenHorzOCR" w:hAnsi="Times New Roman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2C1B71" w:rsidRPr="004A4B32" w:rsidRDefault="002C1B71" w:rsidP="00BE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«Планируемые результаты освоения обучающимися основной образовател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ь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ной программы основного общего образования образовательного учрежд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ния».</w:t>
            </w:r>
          </w:p>
          <w:p w:rsidR="002C1B71" w:rsidRPr="004A4B32" w:rsidRDefault="002C1B71" w:rsidP="00BE2F1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*</w:t>
            </w:r>
            <w:r w:rsidR="00F06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Возможно использование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Примерных программ отдельных учебных предметов, курсов в части представления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личностных, метапредме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т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ных и предметных результатов освоения конкретного учебного предмета, ку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р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са.</w:t>
            </w:r>
          </w:p>
        </w:tc>
      </w:tr>
    </w:tbl>
    <w:p w:rsidR="002C1B71" w:rsidRPr="004A4B32" w:rsidRDefault="002C1B71" w:rsidP="00095019">
      <w:pPr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*Обозначается дополнительные источники при формировании разделов Программ учебных предметов, курсов. </w:t>
      </w:r>
    </w:p>
    <w:p w:rsidR="002C1B71" w:rsidRPr="004A4B32" w:rsidRDefault="002C1B71" w:rsidP="00BE2F18">
      <w:pPr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В структуру Программ учебных предметов, курсов локальным нормативным а</w:t>
      </w:r>
      <w:r w:rsidRPr="004A4B32">
        <w:rPr>
          <w:rFonts w:ascii="Times New Roman" w:hAnsi="Times New Roman"/>
          <w:sz w:val="26"/>
          <w:szCs w:val="26"/>
        </w:rPr>
        <w:t>к</w:t>
      </w:r>
      <w:r w:rsidRPr="004A4B32">
        <w:rPr>
          <w:rFonts w:ascii="Times New Roman" w:hAnsi="Times New Roman"/>
          <w:sz w:val="26"/>
          <w:szCs w:val="26"/>
        </w:rPr>
        <w:t>том образовательного учреждения могут быть включены дополнительные разделы, например, календарно-тематическое планирование по учебному предмету, курсу; оценочные материалы. Ниже предлагается рекомендации по содержанию данных ра</w:t>
      </w:r>
      <w:r w:rsidRPr="004A4B32">
        <w:rPr>
          <w:rFonts w:ascii="Times New Roman" w:hAnsi="Times New Roman"/>
          <w:sz w:val="26"/>
          <w:szCs w:val="26"/>
        </w:rPr>
        <w:t>з</w:t>
      </w:r>
      <w:r w:rsidRPr="004A4B32">
        <w:rPr>
          <w:rFonts w:ascii="Times New Roman" w:hAnsi="Times New Roman"/>
          <w:sz w:val="26"/>
          <w:szCs w:val="26"/>
        </w:rPr>
        <w:t>делов.</w:t>
      </w:r>
    </w:p>
    <w:p w:rsidR="002C1B71" w:rsidRPr="004A4B32" w:rsidRDefault="002C1B71" w:rsidP="00BE2F18">
      <w:pPr>
        <w:spacing w:line="240" w:lineRule="auto"/>
        <w:jc w:val="center"/>
        <w:rPr>
          <w:rFonts w:ascii="Times New Roman" w:eastAsia="HiddenHorzOCR" w:hAnsi="Times New Roman"/>
          <w:i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lastRenderedPageBreak/>
        <w:t>Таблица 3- Содержание Программ</w:t>
      </w:r>
      <w:r w:rsidRPr="004A4B32">
        <w:rPr>
          <w:rFonts w:ascii="Times New Roman" w:eastAsia="HiddenHorzOCR" w:hAnsi="Times New Roman"/>
          <w:i/>
          <w:color w:val="FF0000"/>
          <w:sz w:val="26"/>
          <w:szCs w:val="26"/>
        </w:rPr>
        <w:t xml:space="preserve"> </w:t>
      </w:r>
      <w:r w:rsidRPr="004A4B32">
        <w:rPr>
          <w:rFonts w:ascii="Times New Roman" w:eastAsia="HiddenHorzOCR" w:hAnsi="Times New Roman"/>
          <w:i/>
          <w:sz w:val="26"/>
          <w:szCs w:val="26"/>
        </w:rPr>
        <w:t>отдельных учебных предметов, курсов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2C1B71" w:rsidRPr="004A4B32" w:rsidTr="00F06FB1">
        <w:tc>
          <w:tcPr>
            <w:tcW w:w="9571" w:type="dxa"/>
          </w:tcPr>
          <w:p w:rsidR="002C1B71" w:rsidRPr="004A4B32" w:rsidRDefault="002C1B71" w:rsidP="00095019">
            <w:pPr>
              <w:spacing w:after="0" w:line="240" w:lineRule="auto"/>
              <w:jc w:val="center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Календарно-тематическое планирование по учебному предмету, ку</w:t>
            </w: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р</w:t>
            </w:r>
            <w:r w:rsidRPr="004A4B32">
              <w:rPr>
                <w:rFonts w:ascii="Times New Roman" w:hAnsi="Times New Roman"/>
                <w:i/>
                <w:sz w:val="26"/>
                <w:szCs w:val="26"/>
              </w:rPr>
              <w:t>су</w:t>
            </w:r>
          </w:p>
        </w:tc>
      </w:tr>
      <w:tr w:rsidR="00095019" w:rsidRPr="004A4B32" w:rsidTr="00095019">
        <w:trPr>
          <w:trHeight w:val="4592"/>
        </w:trPr>
        <w:tc>
          <w:tcPr>
            <w:tcW w:w="9571" w:type="dxa"/>
          </w:tcPr>
          <w:p w:rsidR="00095019" w:rsidRPr="004A4B32" w:rsidRDefault="00095019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Календарно-тематическое планирование по каждому учебному предмету, курсу разрабатывается для 5, 6 и 7 классов отдельно на каждый (предстоящий) учебный год. Календарно-тематическое планирование разрабатывается каждым учителем самостоятельно на основе тематического планирования. Календарно-тематическое планирование может состоять из следующих блоков:  </w:t>
            </w:r>
          </w:p>
          <w:p w:rsidR="00095019" w:rsidRPr="004A4B32" w:rsidRDefault="00095019" w:rsidP="00BE2F1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A4B32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bCs/>
                <w:sz w:val="26"/>
                <w:szCs w:val="26"/>
              </w:rPr>
              <w:t>Тема (раздел) (количество часов);</w:t>
            </w:r>
          </w:p>
          <w:p w:rsidR="00095019" w:rsidRPr="004A4B32" w:rsidRDefault="00095019" w:rsidP="00BE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Тема и содержание каждого урока </w:t>
            </w:r>
          </w:p>
          <w:p w:rsidR="00095019" w:rsidRPr="004A4B32" w:rsidRDefault="00095019" w:rsidP="00BE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Дата проведения урока (план/факт);</w:t>
            </w:r>
          </w:p>
          <w:p w:rsidR="00095019" w:rsidRPr="004A4B32" w:rsidRDefault="00095019" w:rsidP="00BE2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Планируемые результаты освоения обучающимися раздела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(темы) программы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учебного пре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д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мета, курса;</w:t>
            </w:r>
          </w:p>
          <w:p w:rsidR="00095019" w:rsidRPr="004A4B32" w:rsidRDefault="00095019" w:rsidP="00BE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019">
              <w:rPr>
                <w:rFonts w:ascii="Times New Roman" w:hAnsi="Times New Roman"/>
                <w:sz w:val="26"/>
                <w:szCs w:val="26"/>
              </w:rPr>
              <w:t>5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Основные виды деятельности обучающихся (по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разделу,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теме</w:t>
            </w:r>
            <w:r w:rsidRPr="000950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/ занятию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095019" w:rsidRPr="004A4B32" w:rsidRDefault="00095019" w:rsidP="00BE2F18">
            <w:pPr>
              <w:spacing w:after="0" w:line="240" w:lineRule="auto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Корректировка</w:t>
            </w:r>
            <w:r w:rsidRPr="004A4B32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095019" w:rsidRPr="004A4B32" w:rsidRDefault="00095019" w:rsidP="00095019">
            <w:pPr>
              <w:spacing w:after="0" w:line="240" w:lineRule="auto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возможно использование 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Примерных программ отдельных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учебных предметов, курсов в части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 xml:space="preserve">представления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календарно-тематического пл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а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нирования по учебному предмету, курсу.</w:t>
            </w:r>
          </w:p>
        </w:tc>
      </w:tr>
      <w:tr w:rsidR="002C1B71" w:rsidRPr="004A4B32" w:rsidTr="00F06FB1">
        <w:tc>
          <w:tcPr>
            <w:tcW w:w="9571" w:type="dxa"/>
          </w:tcPr>
          <w:p w:rsidR="002C1B71" w:rsidRPr="004A4B32" w:rsidRDefault="002C1B71" w:rsidP="00BE2F18">
            <w:pPr>
              <w:spacing w:after="0" w:line="240" w:lineRule="auto"/>
              <w:jc w:val="center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i/>
                <w:kern w:val="2"/>
                <w:sz w:val="26"/>
                <w:szCs w:val="26"/>
              </w:rPr>
              <w:t>Оценочные материалы</w:t>
            </w:r>
          </w:p>
        </w:tc>
      </w:tr>
      <w:tr w:rsidR="00095019" w:rsidRPr="004A4B32" w:rsidTr="00095019">
        <w:trPr>
          <w:trHeight w:val="2022"/>
        </w:trPr>
        <w:tc>
          <w:tcPr>
            <w:tcW w:w="9571" w:type="dxa"/>
          </w:tcPr>
          <w:p w:rsidR="00095019" w:rsidRPr="004A4B32" w:rsidRDefault="00095019" w:rsidP="00095019">
            <w:pPr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В разделе представляются контрольно-измерительные материалы, которые испол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ь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зуются для измерения достижения обучающимися планируемых метапредметных и предметных результатов. Данные контрольно-измерительные материалы использ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у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ются для проведения текущего контроля, промежуточной аттестации обуча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ю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>щихся.</w:t>
            </w:r>
          </w:p>
          <w:p w:rsidR="00095019" w:rsidRPr="004A4B32" w:rsidRDefault="00095019" w:rsidP="00095019">
            <w:pPr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6"/>
                <w:szCs w:val="26"/>
              </w:rPr>
            </w:pPr>
            <w:r w:rsidRPr="004A4B32">
              <w:rPr>
                <w:rFonts w:ascii="Times New Roman" w:hAnsi="Times New Roman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 xml:space="preserve">озможно использование материалов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>Примерных программ отдельных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4A4B3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учебных предметов, курсов в части </w:t>
            </w:r>
            <w:r w:rsidRPr="004A4B32">
              <w:rPr>
                <w:rFonts w:ascii="Times New Roman" w:hAnsi="Times New Roman"/>
                <w:kern w:val="2"/>
                <w:sz w:val="26"/>
                <w:szCs w:val="26"/>
              </w:rPr>
              <w:t xml:space="preserve">представления 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контрольно-измерительных м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а</w:t>
            </w:r>
            <w:r w:rsidRPr="004A4B32">
              <w:rPr>
                <w:rFonts w:ascii="Times New Roman" w:hAnsi="Times New Roman"/>
                <w:sz w:val="26"/>
                <w:szCs w:val="26"/>
              </w:rPr>
              <w:t>териалов по учебному предмету, курсу.</w:t>
            </w:r>
          </w:p>
        </w:tc>
      </w:tr>
    </w:tbl>
    <w:p w:rsidR="002C1B71" w:rsidRPr="004A4B32" w:rsidRDefault="002C1B71" w:rsidP="00BE2F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t>Реализация федерального компонента государственного образовательного ста</w:t>
      </w:r>
      <w:r w:rsidRPr="004A4B32">
        <w:rPr>
          <w:rFonts w:ascii="Times New Roman" w:hAnsi="Times New Roman"/>
          <w:i/>
          <w:sz w:val="26"/>
          <w:szCs w:val="26"/>
        </w:rPr>
        <w:t>н</w:t>
      </w:r>
      <w:r w:rsidRPr="004A4B32">
        <w:rPr>
          <w:rFonts w:ascii="Times New Roman" w:hAnsi="Times New Roman"/>
          <w:i/>
          <w:sz w:val="26"/>
          <w:szCs w:val="26"/>
        </w:rPr>
        <w:t>дарта общего образования</w:t>
      </w:r>
    </w:p>
    <w:p w:rsidR="002C1B71" w:rsidRPr="004A4B32" w:rsidRDefault="002C1B71" w:rsidP="00BE2F1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C1B71" w:rsidRPr="004A4B32" w:rsidRDefault="002C1B71" w:rsidP="00BE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 xml:space="preserve">Рабочая программа учебного предмета, курса является составной </w:t>
      </w:r>
      <w:r w:rsidRPr="004A4B32">
        <w:rPr>
          <w:rFonts w:ascii="Times New Roman" w:hAnsi="Times New Roman"/>
          <w:sz w:val="26"/>
          <w:szCs w:val="26"/>
        </w:rPr>
        <w:t>частью обр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зовательной программы </w:t>
      </w:r>
      <w:r w:rsidR="00C2048C" w:rsidRPr="004A4B32">
        <w:rPr>
          <w:rFonts w:ascii="Times New Roman" w:hAnsi="Times New Roman"/>
          <w:sz w:val="26"/>
          <w:szCs w:val="26"/>
        </w:rPr>
        <w:t>общео</w:t>
      </w:r>
      <w:r w:rsidR="00C2048C" w:rsidRPr="004A4B32">
        <w:rPr>
          <w:rFonts w:ascii="Times New Roman" w:hAnsi="Times New Roman"/>
          <w:sz w:val="26"/>
          <w:szCs w:val="26"/>
        </w:rPr>
        <w:t>б</w:t>
      </w:r>
      <w:r w:rsidR="00C2048C" w:rsidRPr="004A4B32">
        <w:rPr>
          <w:rFonts w:ascii="Times New Roman" w:hAnsi="Times New Roman"/>
          <w:sz w:val="26"/>
          <w:szCs w:val="26"/>
        </w:rPr>
        <w:t>разовательн</w:t>
      </w:r>
      <w:r w:rsidR="00C2048C">
        <w:rPr>
          <w:rFonts w:ascii="Times New Roman" w:hAnsi="Times New Roman"/>
          <w:sz w:val="26"/>
          <w:szCs w:val="26"/>
        </w:rPr>
        <w:t>ой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организации</w:t>
      </w:r>
      <w:r w:rsidRPr="004A4B32">
        <w:rPr>
          <w:rFonts w:ascii="Times New Roman" w:hAnsi="Times New Roman"/>
          <w:sz w:val="26"/>
          <w:szCs w:val="26"/>
        </w:rPr>
        <w:t>. Она призвана обеспечить г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рантии в получении учащимися обязательного минимума содержания образования в соответствии с федеральным компонентом государственного образовательного стандарта (приказ Министерства образования и науки Российской Федерации от 05.03.2004 г. №1089) и спецификой местных условий. </w:t>
      </w:r>
    </w:p>
    <w:p w:rsidR="002C1B71" w:rsidRPr="004A4B32" w:rsidRDefault="002C1B71" w:rsidP="00BE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При разработке Рабочих программ учебных предметов, курсов учитель может использовать примерные программы по учебным предметам, </w:t>
      </w:r>
      <w:r w:rsidR="00304200">
        <w:rPr>
          <w:rFonts w:ascii="Times New Roman" w:hAnsi="Times New Roman"/>
          <w:sz w:val="26"/>
          <w:szCs w:val="26"/>
        </w:rPr>
        <w:t>вариативные (авто</w:t>
      </w:r>
      <w:r w:rsidR="00304200">
        <w:rPr>
          <w:rFonts w:ascii="Times New Roman" w:hAnsi="Times New Roman"/>
          <w:sz w:val="26"/>
          <w:szCs w:val="26"/>
        </w:rPr>
        <w:t>р</w:t>
      </w:r>
      <w:r w:rsidR="00304200">
        <w:rPr>
          <w:rFonts w:ascii="Times New Roman" w:hAnsi="Times New Roman"/>
          <w:sz w:val="26"/>
          <w:szCs w:val="26"/>
        </w:rPr>
        <w:t xml:space="preserve">ские) </w:t>
      </w:r>
      <w:r w:rsidRPr="004A4B32">
        <w:rPr>
          <w:rFonts w:ascii="Times New Roman" w:hAnsi="Times New Roman"/>
          <w:sz w:val="26"/>
          <w:szCs w:val="26"/>
        </w:rPr>
        <w:t>программы к учебникам. Примерные программы по  учебным предметам, ку</w:t>
      </w:r>
      <w:r w:rsidRPr="004A4B32">
        <w:rPr>
          <w:rFonts w:ascii="Times New Roman" w:hAnsi="Times New Roman"/>
          <w:sz w:val="26"/>
          <w:szCs w:val="26"/>
        </w:rPr>
        <w:t>р</w:t>
      </w:r>
      <w:r w:rsidRPr="004A4B32">
        <w:rPr>
          <w:rFonts w:ascii="Times New Roman" w:hAnsi="Times New Roman"/>
          <w:sz w:val="26"/>
          <w:szCs w:val="26"/>
        </w:rPr>
        <w:t>сам позволяют всем участникам образовательного процесса получить представл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ние о целях, содержании, общей стратегии образования учащихся средствами учебного предмета, курса предмета, конкретизирует содержание предметных тем ф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дерального компонента государственного образовательного стандарта, дает примерное распред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ление учебных часов по разделам учебного предмета, курса и рекомендуемую посл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довательность изучения тем и разделов учебного предмета, курса с учетом возра</w:t>
      </w:r>
      <w:r w:rsidRPr="004A4B32">
        <w:rPr>
          <w:rFonts w:ascii="Times New Roman" w:hAnsi="Times New Roman"/>
          <w:sz w:val="26"/>
          <w:szCs w:val="26"/>
        </w:rPr>
        <w:t>с</w:t>
      </w:r>
      <w:r w:rsidRPr="004A4B32">
        <w:rPr>
          <w:rFonts w:ascii="Times New Roman" w:hAnsi="Times New Roman"/>
          <w:sz w:val="26"/>
          <w:szCs w:val="26"/>
        </w:rPr>
        <w:t>тных особенностей учащихся, логики учебного процесса, межпредметных и внутр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пре</w:t>
      </w:r>
      <w:r w:rsidRPr="004A4B32">
        <w:rPr>
          <w:rFonts w:ascii="Times New Roman" w:hAnsi="Times New Roman"/>
          <w:sz w:val="26"/>
          <w:szCs w:val="26"/>
        </w:rPr>
        <w:t>д</w:t>
      </w:r>
      <w:r w:rsidRPr="004A4B32">
        <w:rPr>
          <w:rFonts w:ascii="Times New Roman" w:hAnsi="Times New Roman"/>
          <w:sz w:val="26"/>
          <w:szCs w:val="26"/>
        </w:rPr>
        <w:t>метных связей.</w:t>
      </w:r>
    </w:p>
    <w:p w:rsidR="002C1B71" w:rsidRPr="004A4B32" w:rsidRDefault="002C1B71" w:rsidP="00BE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lastRenderedPageBreak/>
        <w:t>По своей структуре и содержанию Рабочая программа учебных предметов, ку</w:t>
      </w:r>
      <w:r w:rsidRPr="004A4B32">
        <w:rPr>
          <w:rFonts w:ascii="Times New Roman" w:hAnsi="Times New Roman"/>
          <w:sz w:val="26"/>
          <w:szCs w:val="26"/>
        </w:rPr>
        <w:t>р</w:t>
      </w:r>
      <w:r w:rsidRPr="004A4B32">
        <w:rPr>
          <w:rFonts w:ascii="Times New Roman" w:hAnsi="Times New Roman"/>
          <w:sz w:val="26"/>
          <w:szCs w:val="26"/>
        </w:rPr>
        <w:t>сов представляет собой документ, составленный с учетом: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требований федерального компонента государственных образовательных станда</w:t>
      </w:r>
      <w:r w:rsidRPr="004A4B32">
        <w:rPr>
          <w:rFonts w:ascii="Times New Roman" w:hAnsi="Times New Roman"/>
          <w:sz w:val="26"/>
          <w:szCs w:val="26"/>
        </w:rPr>
        <w:t>р</w:t>
      </w:r>
      <w:r w:rsidRPr="004A4B32">
        <w:rPr>
          <w:rFonts w:ascii="Times New Roman" w:hAnsi="Times New Roman"/>
          <w:sz w:val="26"/>
          <w:szCs w:val="26"/>
        </w:rPr>
        <w:t>тов;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обязательного минимума содержания образования по учебному предмету, ку</w:t>
      </w:r>
      <w:r w:rsidRPr="004A4B32">
        <w:rPr>
          <w:rFonts w:ascii="Times New Roman" w:hAnsi="Times New Roman"/>
          <w:sz w:val="26"/>
          <w:szCs w:val="26"/>
        </w:rPr>
        <w:t>р</w:t>
      </w:r>
      <w:r w:rsidRPr="004A4B32">
        <w:rPr>
          <w:rFonts w:ascii="Times New Roman" w:hAnsi="Times New Roman"/>
          <w:sz w:val="26"/>
          <w:szCs w:val="26"/>
        </w:rPr>
        <w:t>су;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максимального объема учебного материала для учащихся;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требований к уровню подготовки выпускников;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объема часов учебной нагрузки, определенного учебным планом образовател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t>ного учреждения для реализации учебных предметов, курсов в каждом классе;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познавательных интересов учащихся;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целей и задач образовательной программы школы;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выбора педагогом необходимого комплекта учебно-методического обеспеч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ния.</w:t>
      </w:r>
    </w:p>
    <w:p w:rsidR="002C1B71" w:rsidRPr="004A4B32" w:rsidRDefault="002C1B71" w:rsidP="00BE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Необходимость отражения в Рабочей программе учебных предметов, курсов данных аспектов обуславливает определение элементов ее структуры. В письме М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нистерства образования и науки Челябинской области от 31 июля 2009 года № 103/3404 «О разработке рабочих программ учебных курсов, предметов, дисциплин (модулей) в общеобразовательных учреждениях Челябинской области» рекомендов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на примерная структура рабочих программ учебных предметов, курсов. Структура Рабочих программ учебных предметов, курсов утверждается локальным нормати</w:t>
      </w:r>
      <w:r w:rsidRPr="004A4B32">
        <w:rPr>
          <w:rFonts w:ascii="Times New Roman" w:hAnsi="Times New Roman"/>
          <w:sz w:val="26"/>
          <w:szCs w:val="26"/>
        </w:rPr>
        <w:t>в</w:t>
      </w:r>
      <w:r w:rsidRPr="004A4B32">
        <w:rPr>
          <w:rFonts w:ascii="Times New Roman" w:hAnsi="Times New Roman"/>
          <w:sz w:val="26"/>
          <w:szCs w:val="26"/>
        </w:rPr>
        <w:t xml:space="preserve">ным актом </w:t>
      </w:r>
      <w:r w:rsidR="00C2048C" w:rsidRPr="004A4B32">
        <w:rPr>
          <w:rFonts w:ascii="Times New Roman" w:hAnsi="Times New Roman"/>
          <w:sz w:val="26"/>
          <w:szCs w:val="26"/>
        </w:rPr>
        <w:t>общеобразовательн</w:t>
      </w:r>
      <w:r w:rsidR="00C2048C">
        <w:rPr>
          <w:rFonts w:ascii="Times New Roman" w:hAnsi="Times New Roman"/>
          <w:sz w:val="26"/>
          <w:szCs w:val="26"/>
        </w:rPr>
        <w:t>ой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организации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Pr="004A4B32">
        <w:rPr>
          <w:rFonts w:ascii="Times New Roman" w:hAnsi="Times New Roman"/>
          <w:sz w:val="26"/>
          <w:szCs w:val="26"/>
        </w:rPr>
        <w:t>и может включать следующие комп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ненты: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титульный лист;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пояснительная записка;</w:t>
      </w:r>
    </w:p>
    <w:p w:rsidR="002C1B71" w:rsidRPr="00304200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4200">
        <w:rPr>
          <w:rFonts w:ascii="Times New Roman" w:hAnsi="Times New Roman"/>
          <w:sz w:val="26"/>
          <w:szCs w:val="26"/>
        </w:rPr>
        <w:t>содержание программы учебного курса;</w:t>
      </w:r>
    </w:p>
    <w:p w:rsidR="002C1B71" w:rsidRPr="00304200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4200">
        <w:rPr>
          <w:rFonts w:ascii="Times New Roman" w:hAnsi="Times New Roman"/>
          <w:sz w:val="26"/>
          <w:szCs w:val="26"/>
        </w:rPr>
        <w:t>учебно-тематический план;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календарно-тематическое планирование;</w:t>
      </w:r>
    </w:p>
    <w:p w:rsidR="002C1B71" w:rsidRPr="004A4B32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требования к уровню подготовки учащихся;</w:t>
      </w:r>
    </w:p>
    <w:p w:rsidR="002C1B71" w:rsidRPr="00304200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4200">
        <w:rPr>
          <w:rFonts w:ascii="Times New Roman" w:hAnsi="Times New Roman"/>
          <w:sz w:val="26"/>
          <w:szCs w:val="26"/>
        </w:rPr>
        <w:t>характеристика контрольно-измерительных материалов;</w:t>
      </w:r>
    </w:p>
    <w:p w:rsidR="002C1B71" w:rsidRPr="00304200" w:rsidRDefault="002C1B71" w:rsidP="00BE2F1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4200">
        <w:rPr>
          <w:rFonts w:ascii="Times New Roman" w:hAnsi="Times New Roman"/>
          <w:sz w:val="26"/>
          <w:szCs w:val="26"/>
        </w:rPr>
        <w:t>учебно-методическое обеспечение предмета и перечень рекомендуемой</w:t>
      </w:r>
      <w:r w:rsidR="00304200">
        <w:rPr>
          <w:rFonts w:ascii="Times New Roman" w:hAnsi="Times New Roman"/>
          <w:sz w:val="26"/>
          <w:szCs w:val="26"/>
        </w:rPr>
        <w:t xml:space="preserve"> </w:t>
      </w:r>
      <w:r w:rsidRPr="00304200">
        <w:rPr>
          <w:rFonts w:ascii="Times New Roman" w:hAnsi="Times New Roman"/>
          <w:sz w:val="26"/>
          <w:szCs w:val="26"/>
        </w:rPr>
        <w:t>литерат</w:t>
      </w:r>
      <w:r w:rsidRPr="00304200">
        <w:rPr>
          <w:rFonts w:ascii="Times New Roman" w:hAnsi="Times New Roman"/>
          <w:sz w:val="26"/>
          <w:szCs w:val="26"/>
        </w:rPr>
        <w:t>у</w:t>
      </w:r>
      <w:r w:rsidRPr="00304200">
        <w:rPr>
          <w:rFonts w:ascii="Times New Roman" w:hAnsi="Times New Roman"/>
          <w:sz w:val="26"/>
          <w:szCs w:val="26"/>
        </w:rPr>
        <w:t>ры (основной и дополнительной) для учителя и учащихся.</w:t>
      </w:r>
    </w:p>
    <w:p w:rsidR="002C1B71" w:rsidRPr="004A4B32" w:rsidRDefault="002C1B71" w:rsidP="00BE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Рабочая программа учебных предметов, курсов определяет объём, порядок, с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 xml:space="preserve">держание изучения учебных предметов, курсов. </w:t>
      </w:r>
    </w:p>
    <w:p w:rsidR="002C1B71" w:rsidRPr="004A4B32" w:rsidRDefault="002C1B71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t>Титульный лист</w:t>
      </w:r>
      <w:r w:rsidRPr="004A4B32">
        <w:rPr>
          <w:rFonts w:ascii="Times New Roman" w:hAnsi="Times New Roman"/>
          <w:sz w:val="26"/>
          <w:szCs w:val="26"/>
        </w:rPr>
        <w:t xml:space="preserve"> должен содержать </w:t>
      </w:r>
      <w:r w:rsidRPr="004A4B32">
        <w:rPr>
          <w:rFonts w:ascii="Times New Roman" w:hAnsi="Times New Roman"/>
          <w:bCs/>
          <w:iCs/>
          <w:sz w:val="26"/>
          <w:szCs w:val="26"/>
        </w:rPr>
        <w:t xml:space="preserve">полное наименование </w:t>
      </w:r>
      <w:r w:rsidR="00C2048C" w:rsidRPr="004A4B32">
        <w:rPr>
          <w:rFonts w:ascii="Times New Roman" w:hAnsi="Times New Roman"/>
          <w:sz w:val="26"/>
          <w:szCs w:val="26"/>
        </w:rPr>
        <w:t>общеобразовател</w:t>
      </w:r>
      <w:r w:rsidR="00C2048C" w:rsidRPr="004A4B32">
        <w:rPr>
          <w:rFonts w:ascii="Times New Roman" w:hAnsi="Times New Roman"/>
          <w:sz w:val="26"/>
          <w:szCs w:val="26"/>
        </w:rPr>
        <w:t>ь</w:t>
      </w:r>
      <w:r w:rsidR="00C2048C" w:rsidRPr="004A4B32">
        <w:rPr>
          <w:rFonts w:ascii="Times New Roman" w:hAnsi="Times New Roman"/>
          <w:sz w:val="26"/>
          <w:szCs w:val="26"/>
        </w:rPr>
        <w:t>н</w:t>
      </w:r>
      <w:r w:rsidR="00C2048C">
        <w:rPr>
          <w:rFonts w:ascii="Times New Roman" w:hAnsi="Times New Roman"/>
          <w:sz w:val="26"/>
          <w:szCs w:val="26"/>
        </w:rPr>
        <w:t>ой</w:t>
      </w:r>
      <w:r w:rsidR="00C2048C" w:rsidRPr="004A4B32">
        <w:rPr>
          <w:rFonts w:ascii="Times New Roman" w:hAnsi="Times New Roman"/>
          <w:sz w:val="26"/>
          <w:szCs w:val="26"/>
        </w:rPr>
        <w:t xml:space="preserve"> </w:t>
      </w:r>
      <w:r w:rsidR="00C2048C">
        <w:rPr>
          <w:rFonts w:ascii="Times New Roman" w:hAnsi="Times New Roman"/>
          <w:sz w:val="26"/>
          <w:szCs w:val="26"/>
        </w:rPr>
        <w:t>организации</w:t>
      </w:r>
      <w:r w:rsidRPr="004A4B32">
        <w:rPr>
          <w:rFonts w:ascii="Times New Roman" w:hAnsi="Times New Roman"/>
          <w:bCs/>
          <w:iCs/>
          <w:sz w:val="26"/>
          <w:szCs w:val="26"/>
        </w:rPr>
        <w:t xml:space="preserve"> в соответствии с уставом;</w:t>
      </w:r>
      <w:r w:rsidRPr="004A4B32">
        <w:rPr>
          <w:rFonts w:ascii="Times New Roman" w:hAnsi="Times New Roman"/>
          <w:sz w:val="26"/>
          <w:szCs w:val="26"/>
        </w:rPr>
        <w:t xml:space="preserve"> </w:t>
      </w:r>
      <w:r w:rsidRPr="004A4B32">
        <w:rPr>
          <w:rFonts w:ascii="Times New Roman" w:hAnsi="Times New Roman"/>
          <w:bCs/>
          <w:iCs/>
          <w:sz w:val="26"/>
          <w:szCs w:val="26"/>
        </w:rPr>
        <w:t>наименование учебного предмета, курса; ук</w:t>
      </w:r>
      <w:r w:rsidRPr="004A4B32">
        <w:rPr>
          <w:rFonts w:ascii="Times New Roman" w:hAnsi="Times New Roman"/>
          <w:bCs/>
          <w:iCs/>
          <w:sz w:val="26"/>
          <w:szCs w:val="26"/>
        </w:rPr>
        <w:t>а</w:t>
      </w:r>
      <w:r w:rsidRPr="004A4B32">
        <w:rPr>
          <w:rFonts w:ascii="Times New Roman" w:hAnsi="Times New Roman"/>
          <w:bCs/>
          <w:iCs/>
          <w:sz w:val="26"/>
          <w:szCs w:val="26"/>
        </w:rPr>
        <w:t>зания на принадлежность Программы учебного предмета, курса к уровню общего о</w:t>
      </w:r>
      <w:r w:rsidRPr="004A4B32">
        <w:rPr>
          <w:rFonts w:ascii="Times New Roman" w:hAnsi="Times New Roman"/>
          <w:bCs/>
          <w:iCs/>
          <w:sz w:val="26"/>
          <w:szCs w:val="26"/>
        </w:rPr>
        <w:t>б</w:t>
      </w:r>
      <w:r w:rsidRPr="004A4B32">
        <w:rPr>
          <w:rFonts w:ascii="Times New Roman" w:hAnsi="Times New Roman"/>
          <w:bCs/>
          <w:iCs/>
          <w:sz w:val="26"/>
          <w:szCs w:val="26"/>
        </w:rPr>
        <w:t>разования; срок реализации данной Программы учебного предмета, курса</w:t>
      </w:r>
      <w:r w:rsidRPr="004A4B32">
        <w:rPr>
          <w:rFonts w:ascii="Times New Roman" w:hAnsi="Times New Roman"/>
          <w:sz w:val="26"/>
          <w:szCs w:val="26"/>
        </w:rPr>
        <w:t>; сведения о разработчике (разработчиках) (Ф</w:t>
      </w:r>
      <w:r w:rsidR="00304200">
        <w:rPr>
          <w:rFonts w:ascii="Times New Roman" w:hAnsi="Times New Roman"/>
          <w:sz w:val="26"/>
          <w:szCs w:val="26"/>
        </w:rPr>
        <w:t>.</w:t>
      </w:r>
      <w:r w:rsidRPr="004A4B32">
        <w:rPr>
          <w:rFonts w:ascii="Times New Roman" w:hAnsi="Times New Roman"/>
          <w:sz w:val="26"/>
          <w:szCs w:val="26"/>
        </w:rPr>
        <w:t>И</w:t>
      </w:r>
      <w:r w:rsidR="00304200">
        <w:rPr>
          <w:rFonts w:ascii="Times New Roman" w:hAnsi="Times New Roman"/>
          <w:sz w:val="26"/>
          <w:szCs w:val="26"/>
        </w:rPr>
        <w:t>.</w:t>
      </w:r>
      <w:r w:rsidRPr="004A4B32">
        <w:rPr>
          <w:rFonts w:ascii="Times New Roman" w:hAnsi="Times New Roman"/>
          <w:sz w:val="26"/>
          <w:szCs w:val="26"/>
        </w:rPr>
        <w:t>О, должность); год утверждения Рабочей пр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 xml:space="preserve">граммы учебного предмета, курса. </w:t>
      </w:r>
    </w:p>
    <w:p w:rsidR="002C1B71" w:rsidRPr="004A4B32" w:rsidRDefault="002C1B71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 xml:space="preserve">В </w:t>
      </w:r>
      <w:r w:rsidRPr="004A4B32">
        <w:rPr>
          <w:rFonts w:ascii="Times New Roman" w:hAnsi="Times New Roman"/>
          <w:i/>
          <w:sz w:val="26"/>
          <w:szCs w:val="26"/>
        </w:rPr>
        <w:t>пояснительной записке</w:t>
      </w:r>
      <w:r w:rsidRPr="004A4B32">
        <w:rPr>
          <w:rFonts w:ascii="Times New Roman" w:hAnsi="Times New Roman"/>
          <w:sz w:val="26"/>
          <w:szCs w:val="26"/>
        </w:rPr>
        <w:t xml:space="preserve"> раскрывается статус документа, его структура, даётся общая характеристика учебного предмета, курса, его место в базисном учебном пл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не. Особое внимание уделяется роли конкретного учебного предмета, курса в форм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ровании общеучебных умений, навыков и способов деятельности, ключевых комп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тенций учащихся. В пояснительной записке указывается</w:t>
      </w:r>
      <w:r w:rsidR="00304200">
        <w:rPr>
          <w:rFonts w:ascii="Times New Roman" w:hAnsi="Times New Roman"/>
          <w:sz w:val="26"/>
          <w:szCs w:val="26"/>
        </w:rPr>
        <w:t>,</w:t>
      </w:r>
      <w:r w:rsidRPr="004A4B32">
        <w:rPr>
          <w:rFonts w:ascii="Times New Roman" w:hAnsi="Times New Roman"/>
          <w:sz w:val="26"/>
          <w:szCs w:val="26"/>
        </w:rPr>
        <w:t xml:space="preserve"> какая примерная (авто</w:t>
      </w:r>
      <w:r w:rsidRPr="004A4B32">
        <w:rPr>
          <w:rFonts w:ascii="Times New Roman" w:hAnsi="Times New Roman"/>
          <w:sz w:val="26"/>
          <w:szCs w:val="26"/>
        </w:rPr>
        <w:t>р</w:t>
      </w:r>
      <w:r w:rsidRPr="004A4B32">
        <w:rPr>
          <w:rFonts w:ascii="Times New Roman" w:hAnsi="Times New Roman"/>
          <w:sz w:val="26"/>
          <w:szCs w:val="26"/>
        </w:rPr>
        <w:t>ская) программа послужила основанием для разработки программы учебного предмета, курса, особенности представляемой программы. В пояснительной записке отражаю</w:t>
      </w:r>
      <w:r w:rsidRPr="004A4B32">
        <w:rPr>
          <w:rFonts w:ascii="Times New Roman" w:hAnsi="Times New Roman"/>
          <w:sz w:val="26"/>
          <w:szCs w:val="26"/>
        </w:rPr>
        <w:t>т</w:t>
      </w:r>
      <w:r w:rsidRPr="004A4B32">
        <w:rPr>
          <w:rFonts w:ascii="Times New Roman" w:hAnsi="Times New Roman"/>
          <w:sz w:val="26"/>
          <w:szCs w:val="26"/>
        </w:rPr>
        <w:t xml:space="preserve">ся те изменения, которые </w:t>
      </w:r>
      <w:r w:rsidR="00304200">
        <w:rPr>
          <w:rFonts w:ascii="Times New Roman" w:hAnsi="Times New Roman"/>
          <w:sz w:val="26"/>
          <w:szCs w:val="26"/>
        </w:rPr>
        <w:t xml:space="preserve">вносит </w:t>
      </w:r>
      <w:r w:rsidRPr="004A4B32">
        <w:rPr>
          <w:rFonts w:ascii="Times New Roman" w:hAnsi="Times New Roman"/>
          <w:sz w:val="26"/>
          <w:szCs w:val="26"/>
        </w:rPr>
        <w:t>учитель с учётом особенностей контингента уч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щихся, целевых ориентиров учебного предмета, курса, особенностей образовательн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lastRenderedPageBreak/>
        <w:t>го учреждения, а также требования к уровню подготовки учащихся с учётом внесё</w:t>
      </w:r>
      <w:r w:rsidRPr="004A4B32">
        <w:rPr>
          <w:rFonts w:ascii="Times New Roman" w:hAnsi="Times New Roman"/>
          <w:sz w:val="26"/>
          <w:szCs w:val="26"/>
        </w:rPr>
        <w:t>н</w:t>
      </w:r>
      <w:r w:rsidRPr="004A4B32">
        <w:rPr>
          <w:rFonts w:ascii="Times New Roman" w:hAnsi="Times New Roman"/>
          <w:sz w:val="26"/>
          <w:szCs w:val="26"/>
        </w:rPr>
        <w:t>ных изменений.</w:t>
      </w:r>
    </w:p>
    <w:p w:rsidR="002C1B71" w:rsidRPr="004A4B32" w:rsidRDefault="002C1B71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t>Основное содержание</w:t>
      </w:r>
      <w:r w:rsidRPr="004A4B32">
        <w:rPr>
          <w:rFonts w:ascii="Times New Roman" w:hAnsi="Times New Roman"/>
          <w:sz w:val="26"/>
          <w:szCs w:val="26"/>
        </w:rPr>
        <w:t xml:space="preserve"> раскрывает необходимый уровень знаний, умений и н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выков, который формируется у учащихся. </w:t>
      </w:r>
    </w:p>
    <w:p w:rsidR="002C1B71" w:rsidRPr="004A4B32" w:rsidRDefault="002C1B71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t>Календарно-тематическое планирование.</w:t>
      </w:r>
      <w:r w:rsidRPr="004A4B32">
        <w:rPr>
          <w:rFonts w:ascii="Times New Roman" w:hAnsi="Times New Roman"/>
          <w:sz w:val="26"/>
          <w:szCs w:val="26"/>
        </w:rPr>
        <w:t xml:space="preserve"> В данный раздел включается кале</w:t>
      </w:r>
      <w:r w:rsidRPr="004A4B32">
        <w:rPr>
          <w:rFonts w:ascii="Times New Roman" w:hAnsi="Times New Roman"/>
          <w:sz w:val="26"/>
          <w:szCs w:val="26"/>
        </w:rPr>
        <w:t>н</w:t>
      </w:r>
      <w:r w:rsidRPr="004A4B32">
        <w:rPr>
          <w:rFonts w:ascii="Times New Roman" w:hAnsi="Times New Roman"/>
          <w:sz w:val="26"/>
          <w:szCs w:val="26"/>
        </w:rPr>
        <w:t>дарно-тематическое планирование, структура  может состоять из следующих блоков:</w:t>
      </w:r>
      <w:r w:rsidR="00BE2F18">
        <w:rPr>
          <w:rFonts w:ascii="Times New Roman" w:hAnsi="Times New Roman"/>
          <w:sz w:val="26"/>
          <w:szCs w:val="26"/>
        </w:rPr>
        <w:t xml:space="preserve"> </w:t>
      </w:r>
      <w:r w:rsidRPr="004A4B32">
        <w:rPr>
          <w:rFonts w:ascii="Times New Roman" w:hAnsi="Times New Roman"/>
          <w:bCs/>
          <w:sz w:val="26"/>
          <w:szCs w:val="26"/>
        </w:rPr>
        <w:t>тема (раздел) (количество часов); т</w:t>
      </w:r>
      <w:r w:rsidRPr="004A4B32">
        <w:rPr>
          <w:rFonts w:ascii="Times New Roman" w:hAnsi="Times New Roman"/>
          <w:sz w:val="26"/>
          <w:szCs w:val="26"/>
        </w:rPr>
        <w:t xml:space="preserve">ема каждого урока; </w:t>
      </w:r>
      <w:r w:rsidRPr="004A4B32">
        <w:rPr>
          <w:rFonts w:ascii="Times New Roman" w:hAnsi="Times New Roman"/>
          <w:bCs/>
          <w:sz w:val="26"/>
          <w:szCs w:val="26"/>
        </w:rPr>
        <w:t>д</w:t>
      </w:r>
      <w:r w:rsidRPr="004A4B32">
        <w:rPr>
          <w:rFonts w:ascii="Times New Roman" w:hAnsi="Times New Roman"/>
          <w:sz w:val="26"/>
          <w:szCs w:val="26"/>
        </w:rPr>
        <w:t>ата проведения урока</w:t>
      </w:r>
      <w:r w:rsidR="00BE2F18">
        <w:rPr>
          <w:rFonts w:ascii="Times New Roman" w:hAnsi="Times New Roman"/>
          <w:sz w:val="26"/>
          <w:szCs w:val="26"/>
        </w:rPr>
        <w:t>,</w:t>
      </w:r>
      <w:r w:rsidRPr="004A4B32">
        <w:rPr>
          <w:rFonts w:ascii="Times New Roman" w:hAnsi="Times New Roman"/>
          <w:bCs/>
          <w:sz w:val="26"/>
          <w:szCs w:val="26"/>
        </w:rPr>
        <w:t xml:space="preserve"> ко</w:t>
      </w:r>
      <w:r w:rsidRPr="004A4B32">
        <w:rPr>
          <w:rFonts w:ascii="Times New Roman" w:hAnsi="Times New Roman"/>
          <w:sz w:val="26"/>
          <w:szCs w:val="26"/>
        </w:rPr>
        <w:t>рре</w:t>
      </w:r>
      <w:r w:rsidRPr="004A4B32">
        <w:rPr>
          <w:rFonts w:ascii="Times New Roman" w:hAnsi="Times New Roman"/>
          <w:sz w:val="26"/>
          <w:szCs w:val="26"/>
        </w:rPr>
        <w:t>к</w:t>
      </w:r>
      <w:r w:rsidRPr="004A4B32">
        <w:rPr>
          <w:rFonts w:ascii="Times New Roman" w:hAnsi="Times New Roman"/>
          <w:sz w:val="26"/>
          <w:szCs w:val="26"/>
        </w:rPr>
        <w:t>тировка</w:t>
      </w:r>
      <w:r w:rsidRPr="004A4B32">
        <w:rPr>
          <w:rFonts w:ascii="Times New Roman" w:hAnsi="Times New Roman"/>
          <w:b/>
          <w:sz w:val="26"/>
          <w:szCs w:val="26"/>
        </w:rPr>
        <w:t>.</w:t>
      </w:r>
      <w:r w:rsidR="00BE2F18">
        <w:rPr>
          <w:rFonts w:ascii="Times New Roman" w:hAnsi="Times New Roman"/>
          <w:b/>
          <w:sz w:val="26"/>
          <w:szCs w:val="26"/>
        </w:rPr>
        <w:t xml:space="preserve"> </w:t>
      </w:r>
      <w:r w:rsidRPr="004A4B32">
        <w:rPr>
          <w:rFonts w:ascii="Times New Roman" w:hAnsi="Times New Roman"/>
          <w:sz w:val="26"/>
          <w:szCs w:val="26"/>
        </w:rPr>
        <w:t xml:space="preserve">В </w:t>
      </w:r>
      <w:r w:rsidR="00BE2F18">
        <w:rPr>
          <w:rFonts w:ascii="Times New Roman" w:hAnsi="Times New Roman"/>
          <w:sz w:val="26"/>
          <w:szCs w:val="26"/>
        </w:rPr>
        <w:t>к</w:t>
      </w:r>
      <w:r w:rsidRPr="004A4B32">
        <w:rPr>
          <w:rFonts w:ascii="Times New Roman" w:hAnsi="Times New Roman"/>
          <w:sz w:val="26"/>
          <w:szCs w:val="26"/>
        </w:rPr>
        <w:t>алендарно-тематическое планирование с учётом особе</w:t>
      </w:r>
      <w:r w:rsidRPr="004A4B32">
        <w:rPr>
          <w:rFonts w:ascii="Times New Roman" w:hAnsi="Times New Roman"/>
          <w:sz w:val="26"/>
          <w:szCs w:val="26"/>
        </w:rPr>
        <w:t>н</w:t>
      </w:r>
      <w:r w:rsidRPr="004A4B32">
        <w:rPr>
          <w:rFonts w:ascii="Times New Roman" w:hAnsi="Times New Roman"/>
          <w:sz w:val="26"/>
          <w:szCs w:val="26"/>
        </w:rPr>
        <w:t>ностей учебного предмета, курса рекомендуется включать элементы содерж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тельной и практической составляющих, который позволит обеспечить функционал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t>но-прикладной характер обучения по учебному предмету, курсу.</w:t>
      </w:r>
    </w:p>
    <w:p w:rsidR="002C1B71" w:rsidRPr="004A4B32" w:rsidRDefault="002C1B71" w:rsidP="00BE2F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A4B32">
        <w:rPr>
          <w:rFonts w:ascii="Times New Roman" w:hAnsi="Times New Roman"/>
          <w:i/>
          <w:sz w:val="26"/>
          <w:szCs w:val="26"/>
        </w:rPr>
        <w:t>Требования к уровню подготовки учащихся по итогам изучения предмета</w:t>
      </w:r>
      <w:r w:rsidR="00BE2F18">
        <w:rPr>
          <w:rFonts w:ascii="Times New Roman" w:hAnsi="Times New Roman"/>
          <w:i/>
          <w:sz w:val="26"/>
          <w:szCs w:val="26"/>
        </w:rPr>
        <w:t>, ку</w:t>
      </w:r>
      <w:r w:rsidR="00BE2F18">
        <w:rPr>
          <w:rFonts w:ascii="Times New Roman" w:hAnsi="Times New Roman"/>
          <w:i/>
          <w:sz w:val="26"/>
          <w:szCs w:val="26"/>
        </w:rPr>
        <w:t>р</w:t>
      </w:r>
      <w:r w:rsidR="00BE2F18">
        <w:rPr>
          <w:rFonts w:ascii="Times New Roman" w:hAnsi="Times New Roman"/>
          <w:i/>
          <w:sz w:val="26"/>
          <w:szCs w:val="26"/>
        </w:rPr>
        <w:t>са: у</w:t>
      </w:r>
      <w:r w:rsidRPr="004A4B32">
        <w:rPr>
          <w:rFonts w:ascii="Times New Roman" w:hAnsi="Times New Roman"/>
          <w:i/>
          <w:sz w:val="26"/>
          <w:szCs w:val="26"/>
        </w:rPr>
        <w:t xml:space="preserve">чащиеся должны знать / понимать </w:t>
      </w:r>
      <w:r w:rsidRPr="004A4B32">
        <w:rPr>
          <w:rFonts w:ascii="Times New Roman" w:hAnsi="Times New Roman"/>
          <w:sz w:val="26"/>
          <w:szCs w:val="26"/>
        </w:rPr>
        <w:t>(даётся перечень необходимых для усво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 xml:space="preserve">ния и воспроизведения каждым учащимся знаний); </w:t>
      </w:r>
      <w:r w:rsidRPr="004A4B32">
        <w:rPr>
          <w:rFonts w:ascii="Times New Roman" w:hAnsi="Times New Roman"/>
          <w:i/>
          <w:sz w:val="26"/>
          <w:szCs w:val="26"/>
        </w:rPr>
        <w:t>уметь</w:t>
      </w:r>
      <w:r w:rsidRPr="004A4B32">
        <w:rPr>
          <w:rFonts w:ascii="Times New Roman" w:hAnsi="Times New Roman"/>
          <w:sz w:val="26"/>
          <w:szCs w:val="26"/>
        </w:rPr>
        <w:t xml:space="preserve"> (даётся перечень конкре</w:t>
      </w:r>
      <w:r w:rsidRPr="004A4B32">
        <w:rPr>
          <w:rFonts w:ascii="Times New Roman" w:hAnsi="Times New Roman"/>
          <w:sz w:val="26"/>
          <w:szCs w:val="26"/>
        </w:rPr>
        <w:t>т</w:t>
      </w:r>
      <w:r w:rsidRPr="004A4B32">
        <w:rPr>
          <w:rFonts w:ascii="Times New Roman" w:hAnsi="Times New Roman"/>
          <w:sz w:val="26"/>
          <w:szCs w:val="26"/>
        </w:rPr>
        <w:t>ных умений и навыков данного учебного предмета, курса, основанной на более сло</w:t>
      </w:r>
      <w:r w:rsidRPr="004A4B32">
        <w:rPr>
          <w:rFonts w:ascii="Times New Roman" w:hAnsi="Times New Roman"/>
          <w:sz w:val="26"/>
          <w:szCs w:val="26"/>
        </w:rPr>
        <w:t>ж</w:t>
      </w:r>
      <w:r w:rsidRPr="004A4B32">
        <w:rPr>
          <w:rFonts w:ascii="Times New Roman" w:hAnsi="Times New Roman"/>
          <w:sz w:val="26"/>
          <w:szCs w:val="26"/>
        </w:rPr>
        <w:t>ной, чем воспроизведение, деятельности: анализировать, сравнивать, различать, пр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 xml:space="preserve">водить примеры, определять признаки и др.); </w:t>
      </w:r>
      <w:r w:rsidRPr="004A4B32">
        <w:rPr>
          <w:rFonts w:ascii="Times New Roman" w:hAnsi="Times New Roman"/>
          <w:i/>
          <w:sz w:val="26"/>
          <w:szCs w:val="26"/>
        </w:rPr>
        <w:t xml:space="preserve">использовать приобретённые знания и умения в практической деятельности </w:t>
      </w:r>
      <w:r w:rsidRPr="004A4B32">
        <w:rPr>
          <w:rFonts w:ascii="Times New Roman" w:hAnsi="Times New Roman"/>
          <w:sz w:val="26"/>
          <w:szCs w:val="26"/>
        </w:rPr>
        <w:t>(группа умений, которыми учащийся может пользоват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t>ся самостоятельно в повседневной жизни, вне образовательного процесса). При этом допускается  внесение в Программу учебного предмета, курса дополнительного мат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риала, расширяющего и углубляющего знания учащихся. Рекомендуется опред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лять требования к уровню подготовки учащихся по итогам каждого года обучения.</w:t>
      </w:r>
    </w:p>
    <w:p w:rsidR="002C1B71" w:rsidRPr="00BE2F18" w:rsidRDefault="002C1B71" w:rsidP="00BE2F1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2F18">
        <w:rPr>
          <w:rFonts w:ascii="Times New Roman" w:hAnsi="Times New Roman"/>
          <w:i/>
          <w:sz w:val="26"/>
          <w:szCs w:val="26"/>
        </w:rPr>
        <w:t>Характеристика контрольно-измерительных материалов</w:t>
      </w:r>
      <w:r w:rsidRPr="00BE2F18">
        <w:rPr>
          <w:rFonts w:ascii="Times New Roman" w:hAnsi="Times New Roman"/>
          <w:sz w:val="26"/>
          <w:szCs w:val="26"/>
        </w:rPr>
        <w:t>. В данном разделе</w:t>
      </w:r>
      <w:r w:rsidR="00BE2F18" w:rsidRPr="00BE2F18">
        <w:rPr>
          <w:rFonts w:ascii="Times New Roman" w:hAnsi="Times New Roman"/>
          <w:sz w:val="26"/>
          <w:szCs w:val="26"/>
        </w:rPr>
        <w:t xml:space="preserve"> </w:t>
      </w:r>
      <w:r w:rsidRPr="00BE2F18">
        <w:rPr>
          <w:rFonts w:ascii="Times New Roman" w:hAnsi="Times New Roman"/>
          <w:sz w:val="26"/>
          <w:szCs w:val="26"/>
        </w:rPr>
        <w:t>описывается организация оценивания уровня подготовки учащихся по конкретн</w:t>
      </w:r>
      <w:r w:rsidRPr="00BE2F18">
        <w:rPr>
          <w:rFonts w:ascii="Times New Roman" w:hAnsi="Times New Roman"/>
          <w:sz w:val="26"/>
          <w:szCs w:val="26"/>
        </w:rPr>
        <w:t>о</w:t>
      </w:r>
      <w:r w:rsidRPr="00BE2F18">
        <w:rPr>
          <w:rFonts w:ascii="Times New Roman" w:hAnsi="Times New Roman"/>
          <w:sz w:val="26"/>
          <w:szCs w:val="26"/>
        </w:rPr>
        <w:t>му учебному, курсу</w:t>
      </w:r>
      <w:r w:rsidR="00095019">
        <w:rPr>
          <w:rFonts w:ascii="Times New Roman" w:hAnsi="Times New Roman"/>
          <w:sz w:val="26"/>
          <w:szCs w:val="26"/>
        </w:rPr>
        <w:t>,</w:t>
      </w:r>
      <w:r w:rsidRPr="00BE2F18">
        <w:rPr>
          <w:rFonts w:ascii="Times New Roman" w:hAnsi="Times New Roman"/>
          <w:sz w:val="26"/>
          <w:szCs w:val="26"/>
        </w:rPr>
        <w:t xml:space="preserve"> даётся </w:t>
      </w:r>
      <w:r w:rsidR="00095019">
        <w:rPr>
          <w:rFonts w:ascii="Times New Roman" w:hAnsi="Times New Roman"/>
          <w:sz w:val="26"/>
          <w:szCs w:val="26"/>
        </w:rPr>
        <w:t xml:space="preserve">перечень и </w:t>
      </w:r>
      <w:r w:rsidRPr="00BE2F18">
        <w:rPr>
          <w:rFonts w:ascii="Times New Roman" w:hAnsi="Times New Roman"/>
          <w:sz w:val="26"/>
          <w:szCs w:val="26"/>
        </w:rPr>
        <w:t>характеристика контрольно-измерительных мат</w:t>
      </w:r>
      <w:r w:rsidRPr="00BE2F18">
        <w:rPr>
          <w:rFonts w:ascii="Times New Roman" w:hAnsi="Times New Roman"/>
          <w:sz w:val="26"/>
          <w:szCs w:val="26"/>
        </w:rPr>
        <w:t>е</w:t>
      </w:r>
      <w:r w:rsidRPr="00BE2F18">
        <w:rPr>
          <w:rFonts w:ascii="Times New Roman" w:hAnsi="Times New Roman"/>
          <w:sz w:val="26"/>
          <w:szCs w:val="26"/>
        </w:rPr>
        <w:t>риалов при организации текущего контроля успеваемости, промежуточной аттест</w:t>
      </w:r>
      <w:r w:rsidRPr="00BE2F18">
        <w:rPr>
          <w:rFonts w:ascii="Times New Roman" w:hAnsi="Times New Roman"/>
          <w:sz w:val="26"/>
          <w:szCs w:val="26"/>
        </w:rPr>
        <w:t>а</w:t>
      </w:r>
      <w:r w:rsidRPr="00BE2F18">
        <w:rPr>
          <w:rFonts w:ascii="Times New Roman" w:hAnsi="Times New Roman"/>
          <w:sz w:val="26"/>
          <w:szCs w:val="26"/>
        </w:rPr>
        <w:t>ции.</w:t>
      </w:r>
    </w:p>
    <w:p w:rsidR="00BE2F18" w:rsidRDefault="00BE2F18" w:rsidP="00BE2F18">
      <w:pPr>
        <w:pStyle w:val="3"/>
        <w:widowControl w:val="0"/>
        <w:ind w:firstLine="709"/>
        <w:jc w:val="center"/>
        <w:rPr>
          <w:sz w:val="26"/>
          <w:szCs w:val="26"/>
        </w:rPr>
      </w:pPr>
    </w:p>
    <w:p w:rsidR="00BE2F18" w:rsidRDefault="00BE2F18" w:rsidP="00BE2F18">
      <w:pPr>
        <w:pStyle w:val="3"/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Pr="00BE2F18">
        <w:rPr>
          <w:b/>
          <w:sz w:val="26"/>
          <w:szCs w:val="26"/>
        </w:rPr>
        <w:t xml:space="preserve">. РЕКОМЕНДАЦИИ ПО УЧЕТУ НАЦИОНАЛЬНЫХ, </w:t>
      </w:r>
    </w:p>
    <w:p w:rsidR="00BE2F18" w:rsidRDefault="00BE2F18" w:rsidP="00BE2F18">
      <w:pPr>
        <w:pStyle w:val="3"/>
        <w:widowControl w:val="0"/>
        <w:jc w:val="center"/>
        <w:rPr>
          <w:b/>
          <w:sz w:val="26"/>
          <w:szCs w:val="26"/>
        </w:rPr>
      </w:pPr>
      <w:r w:rsidRPr="00BE2F18">
        <w:rPr>
          <w:b/>
          <w:sz w:val="26"/>
          <w:szCs w:val="26"/>
        </w:rPr>
        <w:t xml:space="preserve">РЕГИОНАЛЬНЫХ И ЭТНОКУЛЬТУРНЫХ ОСОБЕННОСТЕЙ </w:t>
      </w:r>
    </w:p>
    <w:p w:rsidR="004A4B32" w:rsidRPr="00BE2F18" w:rsidRDefault="00BE2F18" w:rsidP="00BE2F18">
      <w:pPr>
        <w:pStyle w:val="3"/>
        <w:widowControl w:val="0"/>
        <w:jc w:val="center"/>
        <w:rPr>
          <w:b/>
          <w:sz w:val="26"/>
          <w:szCs w:val="26"/>
        </w:rPr>
      </w:pPr>
      <w:r w:rsidRPr="00BE2F18">
        <w:rPr>
          <w:b/>
          <w:sz w:val="26"/>
          <w:szCs w:val="26"/>
        </w:rPr>
        <w:t xml:space="preserve">ПРИ ИЗУЧЕНИИ ПРЕДМЕТА </w:t>
      </w:r>
      <w:r>
        <w:rPr>
          <w:b/>
          <w:sz w:val="26"/>
          <w:szCs w:val="26"/>
        </w:rPr>
        <w:t>«И</w:t>
      </w: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ТОРИЯ»</w:t>
      </w:r>
    </w:p>
    <w:p w:rsidR="004A4B32" w:rsidRPr="004A4B32" w:rsidRDefault="004A4B32" w:rsidP="00BE2F18">
      <w:pPr>
        <w:pStyle w:val="3"/>
        <w:widowControl w:val="0"/>
        <w:ind w:firstLine="709"/>
        <w:jc w:val="center"/>
        <w:rPr>
          <w:sz w:val="26"/>
          <w:szCs w:val="26"/>
        </w:rPr>
      </w:pPr>
    </w:p>
    <w:p w:rsidR="004A4B32" w:rsidRPr="004A4B32" w:rsidRDefault="004A4B32" w:rsidP="00BE2F18">
      <w:pPr>
        <w:pStyle w:val="3"/>
        <w:widowControl w:val="0"/>
        <w:ind w:firstLine="709"/>
        <w:rPr>
          <w:sz w:val="26"/>
          <w:szCs w:val="26"/>
        </w:rPr>
      </w:pPr>
      <w:r w:rsidRPr="004A4B32">
        <w:rPr>
          <w:sz w:val="26"/>
          <w:szCs w:val="26"/>
        </w:rPr>
        <w:t xml:space="preserve">При изучении предмета </w:t>
      </w:r>
      <w:r w:rsidR="00BE2F18">
        <w:rPr>
          <w:sz w:val="26"/>
          <w:szCs w:val="26"/>
        </w:rPr>
        <w:t xml:space="preserve">«История» </w:t>
      </w:r>
      <w:r w:rsidRPr="004A4B32">
        <w:rPr>
          <w:sz w:val="26"/>
          <w:szCs w:val="26"/>
        </w:rPr>
        <w:t>необходимо учитывать национальные, р</w:t>
      </w:r>
      <w:r w:rsidRPr="004A4B32">
        <w:rPr>
          <w:sz w:val="26"/>
          <w:szCs w:val="26"/>
        </w:rPr>
        <w:t>е</w:t>
      </w:r>
      <w:r w:rsidRPr="004A4B32">
        <w:rPr>
          <w:sz w:val="26"/>
          <w:szCs w:val="26"/>
        </w:rPr>
        <w:t>гиональные и этнокультурные особенности</w:t>
      </w:r>
      <w:r w:rsidR="00BE2F18">
        <w:rPr>
          <w:sz w:val="26"/>
          <w:szCs w:val="26"/>
        </w:rPr>
        <w:t xml:space="preserve"> Челябинской области и </w:t>
      </w:r>
      <w:r w:rsidR="003473AE" w:rsidRPr="004A4B32">
        <w:rPr>
          <w:sz w:val="26"/>
          <w:szCs w:val="26"/>
        </w:rPr>
        <w:t>общеобразов</w:t>
      </w:r>
      <w:r w:rsidR="003473AE" w:rsidRPr="004A4B32">
        <w:rPr>
          <w:sz w:val="26"/>
          <w:szCs w:val="26"/>
        </w:rPr>
        <w:t>а</w:t>
      </w:r>
      <w:r w:rsidR="003473AE" w:rsidRPr="004A4B32">
        <w:rPr>
          <w:sz w:val="26"/>
          <w:szCs w:val="26"/>
        </w:rPr>
        <w:t>тельн</w:t>
      </w:r>
      <w:r w:rsidR="003473AE">
        <w:rPr>
          <w:sz w:val="26"/>
          <w:szCs w:val="26"/>
        </w:rPr>
        <w:t>ой</w:t>
      </w:r>
      <w:r w:rsidR="003473AE" w:rsidRPr="004A4B32">
        <w:rPr>
          <w:sz w:val="26"/>
          <w:szCs w:val="26"/>
        </w:rPr>
        <w:t xml:space="preserve"> </w:t>
      </w:r>
      <w:r w:rsidR="003473AE">
        <w:rPr>
          <w:sz w:val="26"/>
          <w:szCs w:val="26"/>
        </w:rPr>
        <w:t>организации</w:t>
      </w:r>
      <w:r w:rsidRPr="004A4B32">
        <w:rPr>
          <w:sz w:val="26"/>
          <w:szCs w:val="26"/>
        </w:rPr>
        <w:t>. Федеральный закон «Об образовании в РФ» формулирует в к</w:t>
      </w:r>
      <w:r w:rsidRPr="004A4B32">
        <w:rPr>
          <w:sz w:val="26"/>
          <w:szCs w:val="26"/>
        </w:rPr>
        <w:t>а</w:t>
      </w:r>
      <w:r w:rsidRPr="004A4B32">
        <w:rPr>
          <w:sz w:val="26"/>
          <w:szCs w:val="26"/>
        </w:rPr>
        <w:t>честве принципа государственной политики «воспитание взаимоуважения, гражда</w:t>
      </w:r>
      <w:r w:rsidRPr="004A4B32">
        <w:rPr>
          <w:sz w:val="26"/>
          <w:szCs w:val="26"/>
        </w:rPr>
        <w:t>н</w:t>
      </w:r>
      <w:r w:rsidRPr="004A4B32">
        <w:rPr>
          <w:sz w:val="26"/>
          <w:szCs w:val="26"/>
        </w:rPr>
        <w:t>ственности, патриотизма, ответственности личности, а также защиту и развитие этн</w:t>
      </w:r>
      <w:r w:rsidRPr="004A4B32">
        <w:rPr>
          <w:sz w:val="26"/>
          <w:szCs w:val="26"/>
        </w:rPr>
        <w:t>о</w:t>
      </w:r>
      <w:r w:rsidRPr="004A4B32">
        <w:rPr>
          <w:sz w:val="26"/>
          <w:szCs w:val="26"/>
        </w:rPr>
        <w:t>культурных особенностей и традиций народов Российской Федерации в условиях многонационального госуда</w:t>
      </w:r>
      <w:r w:rsidRPr="004A4B32">
        <w:rPr>
          <w:sz w:val="26"/>
          <w:szCs w:val="26"/>
        </w:rPr>
        <w:t>р</w:t>
      </w:r>
      <w:r w:rsidRPr="004A4B32">
        <w:rPr>
          <w:sz w:val="26"/>
          <w:szCs w:val="26"/>
        </w:rPr>
        <w:t>ства» (ст. 3).</w:t>
      </w:r>
    </w:p>
    <w:p w:rsidR="004A4B32" w:rsidRDefault="004A4B32" w:rsidP="00BE2F18">
      <w:pPr>
        <w:pStyle w:val="3"/>
        <w:widowControl w:val="0"/>
        <w:ind w:firstLine="709"/>
        <w:rPr>
          <w:sz w:val="26"/>
          <w:szCs w:val="26"/>
        </w:rPr>
      </w:pPr>
      <w:r w:rsidRPr="004A4B32">
        <w:rPr>
          <w:sz w:val="26"/>
          <w:szCs w:val="26"/>
        </w:rPr>
        <w:t xml:space="preserve">Технология учета таких особенностей в содержании предмета определяется реализуемой </w:t>
      </w:r>
      <w:r w:rsidR="003473AE" w:rsidRPr="004A4B32">
        <w:rPr>
          <w:sz w:val="26"/>
          <w:szCs w:val="26"/>
        </w:rPr>
        <w:t>общео</w:t>
      </w:r>
      <w:r w:rsidR="003473AE" w:rsidRPr="004A4B32">
        <w:rPr>
          <w:sz w:val="26"/>
          <w:szCs w:val="26"/>
        </w:rPr>
        <w:t>б</w:t>
      </w:r>
      <w:r w:rsidR="003473AE" w:rsidRPr="004A4B32">
        <w:rPr>
          <w:sz w:val="26"/>
          <w:szCs w:val="26"/>
        </w:rPr>
        <w:t>разовательн</w:t>
      </w:r>
      <w:r w:rsidR="003473AE">
        <w:rPr>
          <w:sz w:val="26"/>
          <w:szCs w:val="26"/>
        </w:rPr>
        <w:t>ой</w:t>
      </w:r>
      <w:r w:rsidR="003473AE" w:rsidRPr="004A4B32">
        <w:rPr>
          <w:sz w:val="26"/>
          <w:szCs w:val="26"/>
        </w:rPr>
        <w:t xml:space="preserve"> </w:t>
      </w:r>
      <w:r w:rsidR="003473AE">
        <w:rPr>
          <w:sz w:val="26"/>
          <w:szCs w:val="26"/>
        </w:rPr>
        <w:t xml:space="preserve">организацией </w:t>
      </w:r>
      <w:r w:rsidRPr="004A4B32">
        <w:rPr>
          <w:sz w:val="26"/>
          <w:szCs w:val="26"/>
        </w:rPr>
        <w:t xml:space="preserve">образовательной программой. </w:t>
      </w:r>
    </w:p>
    <w:p w:rsidR="00260EBD" w:rsidRPr="003473AE" w:rsidRDefault="00D01EDD" w:rsidP="00BE2F18">
      <w:pPr>
        <w:pStyle w:val="3"/>
        <w:widowControl w:val="0"/>
        <w:ind w:firstLine="709"/>
        <w:rPr>
          <w:sz w:val="26"/>
          <w:szCs w:val="26"/>
        </w:rPr>
      </w:pPr>
      <w:r w:rsidRPr="003473AE">
        <w:rPr>
          <w:sz w:val="26"/>
          <w:szCs w:val="26"/>
        </w:rPr>
        <w:t>При реализации основных образовательных программ в соответствии с фед</w:t>
      </w:r>
      <w:r w:rsidRPr="003473AE">
        <w:rPr>
          <w:sz w:val="26"/>
          <w:szCs w:val="26"/>
        </w:rPr>
        <w:t>е</w:t>
      </w:r>
      <w:r w:rsidRPr="003473AE">
        <w:rPr>
          <w:sz w:val="26"/>
          <w:szCs w:val="26"/>
        </w:rPr>
        <w:t>ральным компонентом государственного образовательного стандарта общего образ</w:t>
      </w:r>
      <w:r w:rsidRPr="003473AE">
        <w:rPr>
          <w:sz w:val="26"/>
          <w:szCs w:val="26"/>
        </w:rPr>
        <w:t>о</w:t>
      </w:r>
      <w:r w:rsidRPr="003473AE">
        <w:rPr>
          <w:sz w:val="26"/>
          <w:szCs w:val="26"/>
        </w:rPr>
        <w:t>вания (</w:t>
      </w:r>
      <w:smartTag w:uri="urn:schemas-microsoft-com:office:smarttags" w:element="metricconverter">
        <w:smartTagPr>
          <w:attr w:name="ProductID" w:val="2004 г"/>
        </w:smartTagPr>
        <w:r w:rsidRPr="003473AE">
          <w:rPr>
            <w:sz w:val="26"/>
            <w:szCs w:val="26"/>
          </w:rPr>
          <w:t>2004</w:t>
        </w:r>
        <w:r w:rsidRPr="003473AE">
          <w:rPr>
            <w:sz w:val="26"/>
            <w:szCs w:val="26"/>
            <w:lang w:val="en-US"/>
          </w:rPr>
          <w:t> </w:t>
        </w:r>
        <w:r w:rsidRPr="003473AE">
          <w:rPr>
            <w:sz w:val="26"/>
            <w:szCs w:val="26"/>
          </w:rPr>
          <w:t>г</w:t>
        </w:r>
      </w:smartTag>
      <w:r w:rsidRPr="003473AE">
        <w:rPr>
          <w:sz w:val="26"/>
          <w:szCs w:val="26"/>
        </w:rPr>
        <w:t>.) национальные, региональные и этнокультурные особенности учит</w:t>
      </w:r>
      <w:r w:rsidRPr="003473AE">
        <w:rPr>
          <w:sz w:val="26"/>
          <w:szCs w:val="26"/>
        </w:rPr>
        <w:t>ы</w:t>
      </w:r>
      <w:r w:rsidRPr="003473AE">
        <w:rPr>
          <w:sz w:val="26"/>
          <w:szCs w:val="26"/>
        </w:rPr>
        <w:t>ваются при разработке образовательной программы в целом. Кроме того, з</w:t>
      </w:r>
      <w:r w:rsidR="00260EBD" w:rsidRPr="003473AE">
        <w:rPr>
          <w:sz w:val="26"/>
          <w:szCs w:val="26"/>
        </w:rPr>
        <w:t xml:space="preserve">а счет учебного времени из </w:t>
      </w:r>
      <w:r w:rsidRPr="003473AE">
        <w:rPr>
          <w:sz w:val="26"/>
          <w:szCs w:val="26"/>
        </w:rPr>
        <w:t xml:space="preserve">вариативного </w:t>
      </w:r>
      <w:r w:rsidR="00260EBD" w:rsidRPr="003473AE">
        <w:rPr>
          <w:sz w:val="26"/>
          <w:szCs w:val="26"/>
        </w:rPr>
        <w:t xml:space="preserve">компонента </w:t>
      </w:r>
      <w:r w:rsidRPr="003473AE">
        <w:rPr>
          <w:sz w:val="26"/>
          <w:szCs w:val="26"/>
        </w:rPr>
        <w:t xml:space="preserve">Областного Базисного учебного плана </w:t>
      </w:r>
      <w:r w:rsidR="00260EBD" w:rsidRPr="003473AE">
        <w:rPr>
          <w:sz w:val="26"/>
          <w:szCs w:val="26"/>
        </w:rPr>
        <w:t>предполагается изучение особой содержательной линии «</w:t>
      </w:r>
      <w:r w:rsidRPr="003473AE">
        <w:rPr>
          <w:sz w:val="26"/>
          <w:szCs w:val="26"/>
        </w:rPr>
        <w:t>История родного края – Южного Урала</w:t>
      </w:r>
      <w:r w:rsidR="00260EBD" w:rsidRPr="003473AE">
        <w:rPr>
          <w:sz w:val="26"/>
          <w:szCs w:val="26"/>
        </w:rPr>
        <w:t>»</w:t>
      </w:r>
      <w:r w:rsidRPr="003473AE">
        <w:rPr>
          <w:sz w:val="26"/>
          <w:szCs w:val="26"/>
        </w:rPr>
        <w:t xml:space="preserve"> (не менее 35 часов)</w:t>
      </w:r>
      <w:r w:rsidR="00260EBD" w:rsidRPr="003473AE">
        <w:rPr>
          <w:sz w:val="26"/>
          <w:szCs w:val="26"/>
        </w:rPr>
        <w:t>.</w:t>
      </w:r>
    </w:p>
    <w:p w:rsidR="004A4B32" w:rsidRPr="003473AE" w:rsidRDefault="004A4B32" w:rsidP="00BE2F18">
      <w:pPr>
        <w:pStyle w:val="3"/>
        <w:widowControl w:val="0"/>
        <w:ind w:firstLine="709"/>
        <w:rPr>
          <w:sz w:val="26"/>
          <w:szCs w:val="26"/>
        </w:rPr>
      </w:pPr>
      <w:r w:rsidRPr="003473AE">
        <w:rPr>
          <w:sz w:val="26"/>
          <w:szCs w:val="26"/>
        </w:rPr>
        <w:lastRenderedPageBreak/>
        <w:t>При реализации основных образовательных программ в соответствии с фед</w:t>
      </w:r>
      <w:r w:rsidRPr="003473AE">
        <w:rPr>
          <w:sz w:val="26"/>
          <w:szCs w:val="26"/>
        </w:rPr>
        <w:t>е</w:t>
      </w:r>
      <w:r w:rsidRPr="003473AE">
        <w:rPr>
          <w:sz w:val="26"/>
          <w:szCs w:val="26"/>
        </w:rPr>
        <w:t>ральными государственными образовательными стандартами основного общего (</w:t>
      </w:r>
      <w:smartTag w:uri="urn:schemas-microsoft-com:office:smarttags" w:element="metricconverter">
        <w:smartTagPr>
          <w:attr w:name="ProductID" w:val="2010 г"/>
        </w:smartTagPr>
        <w:r w:rsidRPr="003473AE">
          <w:rPr>
            <w:sz w:val="26"/>
            <w:szCs w:val="26"/>
          </w:rPr>
          <w:t>2010</w:t>
        </w:r>
        <w:r w:rsidRPr="003473AE">
          <w:rPr>
            <w:sz w:val="26"/>
            <w:szCs w:val="26"/>
            <w:lang w:val="en-US"/>
          </w:rPr>
          <w:t> </w:t>
        </w:r>
        <w:r w:rsidRPr="003473AE">
          <w:rPr>
            <w:sz w:val="26"/>
            <w:szCs w:val="26"/>
          </w:rPr>
          <w:t>г</w:t>
        </w:r>
      </w:smartTag>
      <w:r w:rsidRPr="003473AE">
        <w:rPr>
          <w:sz w:val="26"/>
          <w:szCs w:val="26"/>
        </w:rPr>
        <w:t xml:space="preserve">.) образования национальные, региональные и этнокультурные особенности </w:t>
      </w:r>
      <w:r w:rsidR="00D01EDD" w:rsidRPr="003473AE">
        <w:rPr>
          <w:sz w:val="26"/>
          <w:szCs w:val="26"/>
        </w:rPr>
        <w:t xml:space="preserve">также </w:t>
      </w:r>
      <w:r w:rsidRPr="003473AE">
        <w:rPr>
          <w:sz w:val="26"/>
          <w:szCs w:val="26"/>
        </w:rPr>
        <w:t>учитываются при разработке образовательной програ</w:t>
      </w:r>
      <w:r w:rsidRPr="003473AE">
        <w:rPr>
          <w:sz w:val="26"/>
          <w:szCs w:val="26"/>
        </w:rPr>
        <w:t>м</w:t>
      </w:r>
      <w:r w:rsidRPr="003473AE">
        <w:rPr>
          <w:sz w:val="26"/>
          <w:szCs w:val="26"/>
        </w:rPr>
        <w:t>мы в целом. Все разделы и структурные компоненты основных образовательных программ, определенные ф</w:t>
      </w:r>
      <w:r w:rsidRPr="003473AE">
        <w:rPr>
          <w:sz w:val="26"/>
          <w:szCs w:val="26"/>
        </w:rPr>
        <w:t>е</w:t>
      </w:r>
      <w:r w:rsidRPr="003473AE">
        <w:rPr>
          <w:sz w:val="26"/>
          <w:szCs w:val="26"/>
        </w:rPr>
        <w:t>деральными государственными образовательными станда</w:t>
      </w:r>
      <w:r w:rsidRPr="003473AE">
        <w:rPr>
          <w:sz w:val="26"/>
          <w:szCs w:val="26"/>
        </w:rPr>
        <w:t>р</w:t>
      </w:r>
      <w:r w:rsidRPr="003473AE">
        <w:rPr>
          <w:sz w:val="26"/>
          <w:szCs w:val="26"/>
        </w:rPr>
        <w:t xml:space="preserve">тами общего образования, предусматривают возможности включения таких особенностей в их содержание в части, формируемой участниками образовательного процесса </w:t>
      </w:r>
      <w:r w:rsidRPr="003473AE">
        <w:rPr>
          <w:i/>
          <w:sz w:val="26"/>
          <w:szCs w:val="26"/>
        </w:rPr>
        <w:t xml:space="preserve">(в объеме </w:t>
      </w:r>
      <w:r w:rsidR="00D00B7E" w:rsidRPr="003473AE">
        <w:rPr>
          <w:i/>
          <w:sz w:val="26"/>
          <w:szCs w:val="26"/>
        </w:rPr>
        <w:t>3</w:t>
      </w:r>
      <w:r w:rsidRPr="003473AE">
        <w:rPr>
          <w:i/>
          <w:sz w:val="26"/>
          <w:szCs w:val="26"/>
        </w:rPr>
        <w:t>0</w:t>
      </w:r>
      <w:r w:rsidR="00D00B7E" w:rsidRPr="003473AE">
        <w:rPr>
          <w:i/>
          <w:sz w:val="26"/>
          <w:szCs w:val="26"/>
        </w:rPr>
        <w:t> </w:t>
      </w:r>
      <w:r w:rsidRPr="003473AE">
        <w:rPr>
          <w:i/>
          <w:sz w:val="26"/>
          <w:szCs w:val="26"/>
        </w:rPr>
        <w:t>% от о</w:t>
      </w:r>
      <w:r w:rsidRPr="003473AE">
        <w:rPr>
          <w:i/>
          <w:sz w:val="26"/>
          <w:szCs w:val="26"/>
        </w:rPr>
        <w:t>б</w:t>
      </w:r>
      <w:r w:rsidRPr="003473AE">
        <w:rPr>
          <w:i/>
          <w:sz w:val="26"/>
          <w:szCs w:val="26"/>
        </w:rPr>
        <w:t xml:space="preserve">щего объема программы </w:t>
      </w:r>
      <w:r w:rsidR="00D00B7E" w:rsidRPr="003473AE">
        <w:rPr>
          <w:i/>
          <w:sz w:val="26"/>
          <w:szCs w:val="26"/>
        </w:rPr>
        <w:t xml:space="preserve">основного </w:t>
      </w:r>
      <w:r w:rsidRPr="003473AE">
        <w:rPr>
          <w:i/>
          <w:sz w:val="26"/>
          <w:szCs w:val="26"/>
        </w:rPr>
        <w:t>о</w:t>
      </w:r>
      <w:r w:rsidRPr="003473AE">
        <w:rPr>
          <w:i/>
          <w:sz w:val="26"/>
          <w:szCs w:val="26"/>
        </w:rPr>
        <w:t>б</w:t>
      </w:r>
      <w:r w:rsidRPr="003473AE">
        <w:rPr>
          <w:i/>
          <w:sz w:val="26"/>
          <w:szCs w:val="26"/>
        </w:rPr>
        <w:t>щего образования).</w:t>
      </w:r>
    </w:p>
    <w:p w:rsidR="004A4B32" w:rsidRPr="004A4B32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73AE">
        <w:rPr>
          <w:rFonts w:ascii="Times New Roman" w:hAnsi="Times New Roman"/>
          <w:sz w:val="26"/>
          <w:szCs w:val="26"/>
        </w:rPr>
        <w:t>Стратегическая цель работы по освоению национальных, региональных и этн</w:t>
      </w:r>
      <w:r w:rsidRPr="003473AE">
        <w:rPr>
          <w:rFonts w:ascii="Times New Roman" w:hAnsi="Times New Roman"/>
          <w:sz w:val="26"/>
          <w:szCs w:val="26"/>
        </w:rPr>
        <w:t>о</w:t>
      </w:r>
      <w:r w:rsidRPr="003473AE">
        <w:rPr>
          <w:rFonts w:ascii="Times New Roman" w:hAnsi="Times New Roman"/>
          <w:sz w:val="26"/>
          <w:szCs w:val="26"/>
        </w:rPr>
        <w:t>культурных особенностей в образовательном учреждении формулируется в целевом</w:t>
      </w:r>
      <w:r w:rsidRPr="004A4B32">
        <w:rPr>
          <w:rFonts w:ascii="Times New Roman" w:hAnsi="Times New Roman"/>
          <w:sz w:val="26"/>
          <w:szCs w:val="26"/>
        </w:rPr>
        <w:t xml:space="preserve"> разделе в пояснительной записке. В соответствии с</w:t>
      </w:r>
      <w:r w:rsidR="00095019">
        <w:rPr>
          <w:rFonts w:ascii="Times New Roman" w:hAnsi="Times New Roman"/>
          <w:sz w:val="26"/>
          <w:szCs w:val="26"/>
        </w:rPr>
        <w:t xml:space="preserve"> </w:t>
      </w:r>
      <w:r w:rsidRPr="004A4B32">
        <w:rPr>
          <w:rFonts w:ascii="Times New Roman" w:hAnsi="Times New Roman"/>
          <w:sz w:val="26"/>
          <w:szCs w:val="26"/>
        </w:rPr>
        <w:t>целью конкретизируется перечень личностных и метапредметных результатов (раздел «Планируемые результаты осво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 xml:space="preserve">ния основной образовательной программы»). </w:t>
      </w:r>
    </w:p>
    <w:p w:rsidR="004A4B32" w:rsidRPr="004A4B32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Содержание, обеспечивающее достижение данных планируемых результатов, должно быть отражено в содержательном разделе основной образовательной пр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граммы.</w:t>
      </w:r>
    </w:p>
    <w:p w:rsidR="004A4B32" w:rsidRPr="004A4B32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В «Программе развития универсальных учебных» действий содержательные аспекты национальных, региональных и этнокультурных особенностей отражаются в разделе типовые задачи применения универсальных учебных дейс</w:t>
      </w:r>
      <w:r w:rsidRPr="004A4B32">
        <w:rPr>
          <w:rFonts w:ascii="Times New Roman" w:hAnsi="Times New Roman"/>
          <w:sz w:val="26"/>
          <w:szCs w:val="26"/>
        </w:rPr>
        <w:t>т</w:t>
      </w:r>
      <w:r w:rsidRPr="004A4B32">
        <w:rPr>
          <w:rFonts w:ascii="Times New Roman" w:hAnsi="Times New Roman"/>
          <w:sz w:val="26"/>
          <w:szCs w:val="26"/>
        </w:rPr>
        <w:t xml:space="preserve">вий, </w:t>
      </w:r>
      <w:r w:rsidRPr="00095019">
        <w:rPr>
          <w:rFonts w:ascii="Times New Roman" w:hAnsi="Times New Roman"/>
          <w:sz w:val="26"/>
          <w:szCs w:val="26"/>
        </w:rPr>
        <w:t xml:space="preserve">в основной школе </w:t>
      </w:r>
      <w:r w:rsidRPr="004A4B32">
        <w:rPr>
          <w:rFonts w:ascii="Times New Roman" w:hAnsi="Times New Roman"/>
          <w:sz w:val="26"/>
          <w:szCs w:val="26"/>
        </w:rPr>
        <w:t>при описании особенностей реализации основных направл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ний учебно-исследовательской и проектной деятельности обучающихся.</w:t>
      </w:r>
    </w:p>
    <w:p w:rsidR="004A4B32" w:rsidRPr="004A4B32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Особое внимание учету национальных, региональных и этнокультурных ос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бенностей должно быть уделено в «Программе воспитания и социализации», данных подход отражается в задачах, направлениях деятельности, содержании, видах де</w:t>
      </w:r>
      <w:r w:rsidRPr="004A4B32">
        <w:rPr>
          <w:rFonts w:ascii="Times New Roman" w:hAnsi="Times New Roman"/>
          <w:sz w:val="26"/>
          <w:szCs w:val="26"/>
        </w:rPr>
        <w:t>я</w:t>
      </w:r>
      <w:r w:rsidRPr="004A4B32">
        <w:rPr>
          <w:rFonts w:ascii="Times New Roman" w:hAnsi="Times New Roman"/>
          <w:sz w:val="26"/>
          <w:szCs w:val="26"/>
        </w:rPr>
        <w:t>тельн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сти и формах занятий с обучающимися на региональном материале.</w:t>
      </w:r>
    </w:p>
    <w:p w:rsidR="004A4B32" w:rsidRPr="004A4B32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Программы отдельных предметов, курсов и курсов внеурочной деятельности также разрабатываются с учётом национальных, региональных и этнокультурных особенностей. Если в целевом разделе конкретизировались планируемые результаты, это должно быть отражено в программах учебных предметов, курсов в разделе «Ли</w:t>
      </w:r>
      <w:r w:rsidRPr="004A4B32">
        <w:rPr>
          <w:rFonts w:ascii="Times New Roman" w:hAnsi="Times New Roman"/>
          <w:sz w:val="26"/>
          <w:szCs w:val="26"/>
        </w:rPr>
        <w:t>ч</w:t>
      </w:r>
      <w:r w:rsidRPr="004A4B32">
        <w:rPr>
          <w:rFonts w:ascii="Times New Roman" w:hAnsi="Times New Roman"/>
          <w:sz w:val="26"/>
          <w:szCs w:val="26"/>
        </w:rPr>
        <w:t>ностные, метапредметные и предметные результаты». Содержание может быть отр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жено в общей характеристике учебного предмета, курса, в содержании учебного предмета, в тематическом планировании. </w:t>
      </w:r>
      <w:r w:rsidRPr="004A4B32">
        <w:rPr>
          <w:rFonts w:ascii="Times New Roman" w:hAnsi="Times New Roman"/>
          <w:b/>
          <w:i/>
          <w:sz w:val="26"/>
          <w:szCs w:val="26"/>
        </w:rPr>
        <w:t>Количественных характеристик к реал</w:t>
      </w:r>
      <w:r w:rsidRPr="004A4B32">
        <w:rPr>
          <w:rFonts w:ascii="Times New Roman" w:hAnsi="Times New Roman"/>
          <w:b/>
          <w:i/>
          <w:sz w:val="26"/>
          <w:szCs w:val="26"/>
        </w:rPr>
        <w:t>и</w:t>
      </w:r>
      <w:r w:rsidRPr="004A4B32">
        <w:rPr>
          <w:rFonts w:ascii="Times New Roman" w:hAnsi="Times New Roman"/>
          <w:b/>
          <w:i/>
          <w:sz w:val="26"/>
          <w:szCs w:val="26"/>
        </w:rPr>
        <w:t>зации НРЭО в требованиях ФГОС общего образования нет.</w:t>
      </w:r>
      <w:r w:rsidRPr="004A4B32">
        <w:rPr>
          <w:rFonts w:ascii="Times New Roman" w:hAnsi="Times New Roman"/>
          <w:sz w:val="26"/>
          <w:szCs w:val="26"/>
        </w:rPr>
        <w:t xml:space="preserve"> Образовательное у</w:t>
      </w:r>
      <w:r w:rsidRPr="004A4B32">
        <w:rPr>
          <w:rFonts w:ascii="Times New Roman" w:hAnsi="Times New Roman"/>
          <w:sz w:val="26"/>
          <w:szCs w:val="26"/>
        </w:rPr>
        <w:t>ч</w:t>
      </w:r>
      <w:r w:rsidRPr="004A4B32">
        <w:rPr>
          <w:rFonts w:ascii="Times New Roman" w:hAnsi="Times New Roman"/>
          <w:sz w:val="26"/>
          <w:szCs w:val="26"/>
        </w:rPr>
        <w:t>реждение может разработать курсы внеурочной деятельности, обеспечивающие этн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культурные потребности и интересы обучающихся.</w:t>
      </w:r>
    </w:p>
    <w:p w:rsidR="004A4B32" w:rsidRPr="004A4B32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Организационным механизмом учета национальных, региональных и этнокул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t>турных особенностей в образовательном процессе является план внеурочной деятел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t>ности, который должен предусматривать применение оптимальных, с точки зрения обеспечения этнокультурных потребностей и интересов обучающихся, форм реализ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ции внеурочной деятельности.</w:t>
      </w:r>
    </w:p>
    <w:p w:rsidR="004A4B32" w:rsidRPr="004A4B32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Наряду с этим в разделе «Система оценки достижения планируемых результ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тов освоения основной образовательной программы» эти особенности также учит</w:t>
      </w:r>
      <w:r w:rsidRPr="004A4B32">
        <w:rPr>
          <w:rFonts w:ascii="Times New Roman" w:hAnsi="Times New Roman"/>
          <w:sz w:val="26"/>
          <w:szCs w:val="26"/>
        </w:rPr>
        <w:t>ы</w:t>
      </w:r>
      <w:r w:rsidRPr="004A4B32">
        <w:rPr>
          <w:rFonts w:ascii="Times New Roman" w:hAnsi="Times New Roman"/>
          <w:sz w:val="26"/>
          <w:szCs w:val="26"/>
        </w:rPr>
        <w:t xml:space="preserve">ваются при разработке </w:t>
      </w:r>
      <w:r w:rsidR="000577D6">
        <w:rPr>
          <w:rFonts w:ascii="Times New Roman" w:hAnsi="Times New Roman"/>
          <w:sz w:val="26"/>
          <w:szCs w:val="26"/>
        </w:rPr>
        <w:t>оценочных материалов</w:t>
      </w:r>
      <w:r w:rsidRPr="004A4B32">
        <w:rPr>
          <w:rFonts w:ascii="Times New Roman" w:hAnsi="Times New Roman"/>
          <w:sz w:val="26"/>
          <w:szCs w:val="26"/>
        </w:rPr>
        <w:t>, отражающих национальные, реги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нальные и этнокультурные особенности разного уровня и обеспечивающих дин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мику достиж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ния планируемых результатов.</w:t>
      </w:r>
    </w:p>
    <w:p w:rsidR="00B5376C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Технология разработки основных образовательных программ общего образов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 xml:space="preserve">ния с учетом национальных, региональных и этнокультурных особенностей подробно </w:t>
      </w:r>
      <w:r w:rsidRPr="004A4B32">
        <w:rPr>
          <w:rFonts w:ascii="Times New Roman" w:hAnsi="Times New Roman"/>
          <w:sz w:val="26"/>
          <w:szCs w:val="26"/>
        </w:rPr>
        <w:lastRenderedPageBreak/>
        <w:t>представлена в методическом пособии</w:t>
      </w:r>
      <w:r w:rsidR="00B5376C">
        <w:rPr>
          <w:rFonts w:ascii="Times New Roman" w:hAnsi="Times New Roman"/>
          <w:sz w:val="26"/>
          <w:szCs w:val="26"/>
        </w:rPr>
        <w:t xml:space="preserve">, </w:t>
      </w:r>
      <w:r w:rsidR="00B5376C" w:rsidRPr="004A4B32">
        <w:rPr>
          <w:rFonts w:ascii="Times New Roman" w:hAnsi="Times New Roman"/>
          <w:sz w:val="26"/>
          <w:szCs w:val="26"/>
        </w:rPr>
        <w:t>рекомендова</w:t>
      </w:r>
      <w:r w:rsidR="00B5376C">
        <w:rPr>
          <w:rFonts w:ascii="Times New Roman" w:hAnsi="Times New Roman"/>
          <w:sz w:val="26"/>
          <w:szCs w:val="26"/>
        </w:rPr>
        <w:t>н</w:t>
      </w:r>
      <w:r w:rsidR="00B5376C" w:rsidRPr="004A4B32">
        <w:rPr>
          <w:rFonts w:ascii="Times New Roman" w:hAnsi="Times New Roman"/>
          <w:sz w:val="26"/>
          <w:szCs w:val="26"/>
        </w:rPr>
        <w:t>но</w:t>
      </w:r>
      <w:r w:rsidR="00B5376C">
        <w:rPr>
          <w:rFonts w:ascii="Times New Roman" w:hAnsi="Times New Roman"/>
          <w:sz w:val="26"/>
          <w:szCs w:val="26"/>
        </w:rPr>
        <w:t>м</w:t>
      </w:r>
      <w:r w:rsidR="00B5376C" w:rsidRPr="004A4B32">
        <w:rPr>
          <w:rFonts w:ascii="Times New Roman" w:hAnsi="Times New Roman"/>
          <w:sz w:val="26"/>
          <w:szCs w:val="26"/>
        </w:rPr>
        <w:t xml:space="preserve"> Министерством образов</w:t>
      </w:r>
      <w:r w:rsidR="00B5376C" w:rsidRPr="004A4B32">
        <w:rPr>
          <w:rFonts w:ascii="Times New Roman" w:hAnsi="Times New Roman"/>
          <w:sz w:val="26"/>
          <w:szCs w:val="26"/>
        </w:rPr>
        <w:t>а</w:t>
      </w:r>
      <w:r w:rsidR="00B5376C" w:rsidRPr="004A4B32">
        <w:rPr>
          <w:rFonts w:ascii="Times New Roman" w:hAnsi="Times New Roman"/>
          <w:sz w:val="26"/>
          <w:szCs w:val="26"/>
        </w:rPr>
        <w:t>ния и науки Челябинской области для использования в образовательных учреждениях Ч</w:t>
      </w:r>
      <w:r w:rsidR="00B5376C" w:rsidRPr="004A4B32">
        <w:rPr>
          <w:rFonts w:ascii="Times New Roman" w:hAnsi="Times New Roman"/>
          <w:sz w:val="26"/>
          <w:szCs w:val="26"/>
        </w:rPr>
        <w:t>е</w:t>
      </w:r>
      <w:r w:rsidR="00B5376C" w:rsidRPr="004A4B32">
        <w:rPr>
          <w:rFonts w:ascii="Times New Roman" w:hAnsi="Times New Roman"/>
          <w:sz w:val="26"/>
          <w:szCs w:val="26"/>
        </w:rPr>
        <w:t>лябинской области</w:t>
      </w:r>
      <w:r w:rsidRPr="004A4B32">
        <w:rPr>
          <w:rFonts w:ascii="Times New Roman" w:hAnsi="Times New Roman"/>
          <w:sz w:val="26"/>
          <w:szCs w:val="26"/>
        </w:rPr>
        <w:t xml:space="preserve">: </w:t>
      </w:r>
    </w:p>
    <w:p w:rsidR="004A4B32" w:rsidRPr="004A4B32" w:rsidRDefault="00B5376C" w:rsidP="00BE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4A4B32" w:rsidRPr="004A4B32">
        <w:rPr>
          <w:rFonts w:ascii="Times New Roman" w:hAnsi="Times New Roman"/>
          <w:sz w:val="26"/>
          <w:szCs w:val="26"/>
        </w:rPr>
        <w:t>Методические рекомендации по учету национальных, региональных и этн</w:t>
      </w:r>
      <w:r w:rsidR="004A4B32" w:rsidRPr="004A4B32">
        <w:rPr>
          <w:rFonts w:ascii="Times New Roman" w:hAnsi="Times New Roman"/>
          <w:sz w:val="26"/>
          <w:szCs w:val="26"/>
        </w:rPr>
        <w:t>о</w:t>
      </w:r>
      <w:r w:rsidR="004A4B32" w:rsidRPr="004A4B32">
        <w:rPr>
          <w:rFonts w:ascii="Times New Roman" w:hAnsi="Times New Roman"/>
          <w:sz w:val="26"/>
          <w:szCs w:val="26"/>
        </w:rPr>
        <w:t>культурных особенностей при разработке общеобразовательными учреждениями о</w:t>
      </w:r>
      <w:r w:rsidR="004A4B32" w:rsidRPr="004A4B32">
        <w:rPr>
          <w:rFonts w:ascii="Times New Roman" w:hAnsi="Times New Roman"/>
          <w:sz w:val="26"/>
          <w:szCs w:val="26"/>
        </w:rPr>
        <w:t>с</w:t>
      </w:r>
      <w:r w:rsidR="004A4B32" w:rsidRPr="004A4B32">
        <w:rPr>
          <w:rFonts w:ascii="Times New Roman" w:hAnsi="Times New Roman"/>
          <w:sz w:val="26"/>
          <w:szCs w:val="26"/>
        </w:rPr>
        <w:t>новных образовательных программ начального, основного, среднего общего образ</w:t>
      </w:r>
      <w:r w:rsidR="004A4B32" w:rsidRPr="004A4B32">
        <w:rPr>
          <w:rFonts w:ascii="Times New Roman" w:hAnsi="Times New Roman"/>
          <w:sz w:val="26"/>
          <w:szCs w:val="26"/>
        </w:rPr>
        <w:t>о</w:t>
      </w:r>
      <w:r w:rsidR="004A4B32" w:rsidRPr="004A4B32">
        <w:rPr>
          <w:rFonts w:ascii="Times New Roman" w:hAnsi="Times New Roman"/>
          <w:sz w:val="26"/>
          <w:szCs w:val="26"/>
        </w:rPr>
        <w:t>вания / [В.Н.Кеспиков, М.И.Солодкова и др.]. – Челябинск: ЧИПП</w:t>
      </w:r>
      <w:r w:rsidR="004A4B32" w:rsidRPr="004A4B32">
        <w:rPr>
          <w:rFonts w:ascii="Times New Roman" w:hAnsi="Times New Roman"/>
          <w:sz w:val="26"/>
          <w:szCs w:val="26"/>
        </w:rPr>
        <w:t>К</w:t>
      </w:r>
      <w:r w:rsidR="004A4B32" w:rsidRPr="004A4B32">
        <w:rPr>
          <w:rFonts w:ascii="Times New Roman" w:hAnsi="Times New Roman"/>
          <w:sz w:val="26"/>
          <w:szCs w:val="26"/>
        </w:rPr>
        <w:t>РО, 2013. – 164</w:t>
      </w:r>
      <w:r w:rsidR="00260EBD">
        <w:rPr>
          <w:rFonts w:ascii="Times New Roman" w:hAnsi="Times New Roman"/>
          <w:sz w:val="26"/>
          <w:szCs w:val="26"/>
        </w:rPr>
        <w:t> </w:t>
      </w:r>
      <w:r w:rsidR="004A4B32" w:rsidRPr="004A4B32">
        <w:rPr>
          <w:rFonts w:ascii="Times New Roman" w:hAnsi="Times New Roman"/>
          <w:sz w:val="26"/>
          <w:szCs w:val="26"/>
        </w:rPr>
        <w:t>с.</w:t>
      </w:r>
      <w:r w:rsidR="00D00B7E">
        <w:rPr>
          <w:rFonts w:ascii="Times New Roman" w:hAnsi="Times New Roman"/>
          <w:sz w:val="26"/>
          <w:szCs w:val="26"/>
        </w:rPr>
        <w:t xml:space="preserve"> </w:t>
      </w:r>
    </w:p>
    <w:p w:rsidR="00D01EDD" w:rsidRPr="00D01EDD" w:rsidRDefault="00D01EDD" w:rsidP="00D01EDD">
      <w:pPr>
        <w:pStyle w:val="3"/>
        <w:keepNext/>
        <w:widowControl w:val="0"/>
        <w:ind w:firstLine="567"/>
        <w:rPr>
          <w:kern w:val="2"/>
          <w:sz w:val="26"/>
          <w:szCs w:val="26"/>
        </w:rPr>
      </w:pPr>
      <w:r w:rsidRPr="00D01EDD">
        <w:rPr>
          <w:kern w:val="2"/>
          <w:sz w:val="26"/>
          <w:szCs w:val="26"/>
        </w:rPr>
        <w:t xml:space="preserve">Предметные результаты освоения учебного </w:t>
      </w:r>
      <w:r w:rsidR="00064144">
        <w:rPr>
          <w:kern w:val="2"/>
          <w:sz w:val="26"/>
          <w:szCs w:val="26"/>
        </w:rPr>
        <w:t>предмета «История»</w:t>
      </w:r>
      <w:r w:rsidRPr="00D01EDD">
        <w:rPr>
          <w:kern w:val="2"/>
          <w:sz w:val="26"/>
          <w:szCs w:val="26"/>
        </w:rPr>
        <w:t>, отражающие НРЭО:</w:t>
      </w:r>
    </w:p>
    <w:p w:rsidR="00295583" w:rsidRPr="00295583" w:rsidRDefault="00295583" w:rsidP="00295583">
      <w:pPr>
        <w:pStyle w:val="3"/>
        <w:widowControl w:val="0"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– </w:t>
      </w:r>
      <w:r w:rsidRPr="00295583">
        <w:rPr>
          <w:kern w:val="2"/>
          <w:sz w:val="26"/>
          <w:szCs w:val="26"/>
        </w:rPr>
        <w:t>формирование основ гражданской, этнонациональной, социальной, культу</w:t>
      </w:r>
      <w:r w:rsidRPr="00295583">
        <w:rPr>
          <w:kern w:val="2"/>
          <w:sz w:val="26"/>
          <w:szCs w:val="26"/>
        </w:rPr>
        <w:t>р</w:t>
      </w:r>
      <w:r w:rsidRPr="00295583">
        <w:rPr>
          <w:kern w:val="2"/>
          <w:sz w:val="26"/>
          <w:szCs w:val="26"/>
        </w:rPr>
        <w:t>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</w:t>
      </w:r>
      <w:r w:rsidRPr="00295583">
        <w:rPr>
          <w:kern w:val="2"/>
          <w:sz w:val="26"/>
          <w:szCs w:val="26"/>
        </w:rPr>
        <w:t>о</w:t>
      </w:r>
      <w:r w:rsidRPr="00295583">
        <w:rPr>
          <w:kern w:val="2"/>
          <w:sz w:val="26"/>
          <w:szCs w:val="26"/>
        </w:rPr>
        <w:t>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295583" w:rsidRPr="00295583" w:rsidRDefault="00295583" w:rsidP="00295583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– </w:t>
      </w:r>
      <w:r w:rsidRPr="00295583">
        <w:rPr>
          <w:kern w:val="2"/>
          <w:sz w:val="26"/>
          <w:szCs w:val="26"/>
        </w:rPr>
        <w:t>формирование важнейших культурно-исторических ориентиров для гражда</w:t>
      </w:r>
      <w:r w:rsidRPr="00295583">
        <w:rPr>
          <w:kern w:val="2"/>
          <w:sz w:val="26"/>
          <w:szCs w:val="26"/>
        </w:rPr>
        <w:t>н</w:t>
      </w:r>
      <w:r w:rsidRPr="00295583">
        <w:rPr>
          <w:kern w:val="2"/>
          <w:sz w:val="26"/>
          <w:szCs w:val="26"/>
        </w:rPr>
        <w:t>ской, этнонациональной, социальной, культурной самоидентификации личности, м</w:t>
      </w:r>
      <w:r w:rsidRPr="00295583">
        <w:rPr>
          <w:kern w:val="2"/>
          <w:sz w:val="26"/>
          <w:szCs w:val="26"/>
        </w:rPr>
        <w:t>и</w:t>
      </w:r>
      <w:r w:rsidRPr="00295583">
        <w:rPr>
          <w:kern w:val="2"/>
          <w:sz w:val="26"/>
          <w:szCs w:val="26"/>
        </w:rPr>
        <w:t>ропонимания и познания современного общества на основе изучения исторического опыта России и человечества;</w:t>
      </w:r>
    </w:p>
    <w:p w:rsidR="00295583" w:rsidRPr="00295583" w:rsidRDefault="00295583" w:rsidP="00295583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– </w:t>
      </w:r>
      <w:r w:rsidRPr="00295583">
        <w:rPr>
          <w:kern w:val="2"/>
          <w:sz w:val="26"/>
          <w:szCs w:val="26"/>
        </w:rPr>
        <w:t>воспитание уважения к историческому наследию народов России</w:t>
      </w:r>
      <w:r w:rsidR="000577D6">
        <w:rPr>
          <w:kern w:val="2"/>
          <w:sz w:val="26"/>
          <w:szCs w:val="26"/>
        </w:rPr>
        <w:t xml:space="preserve"> и Южного Урала</w:t>
      </w:r>
      <w:r w:rsidRPr="00295583">
        <w:rPr>
          <w:kern w:val="2"/>
          <w:sz w:val="26"/>
          <w:szCs w:val="26"/>
        </w:rPr>
        <w:t>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D01EDD" w:rsidRPr="00D01EDD" w:rsidRDefault="00D01EDD" w:rsidP="00D01EDD">
      <w:pPr>
        <w:pStyle w:val="3"/>
        <w:widowControl w:val="0"/>
        <w:ind w:firstLine="567"/>
        <w:rPr>
          <w:kern w:val="2"/>
          <w:sz w:val="26"/>
          <w:szCs w:val="26"/>
        </w:rPr>
      </w:pPr>
      <w:r w:rsidRPr="00D01EDD">
        <w:rPr>
          <w:kern w:val="2"/>
          <w:sz w:val="26"/>
          <w:szCs w:val="26"/>
        </w:rPr>
        <w:t>НРЭО содержания учебно</w:t>
      </w:r>
      <w:r w:rsidR="00295583">
        <w:rPr>
          <w:kern w:val="2"/>
          <w:sz w:val="26"/>
          <w:szCs w:val="26"/>
        </w:rPr>
        <w:t xml:space="preserve">го предмета «История» </w:t>
      </w:r>
      <w:r w:rsidRPr="00D01EDD">
        <w:rPr>
          <w:kern w:val="2"/>
          <w:sz w:val="26"/>
          <w:szCs w:val="26"/>
        </w:rPr>
        <w:t>отражаются в тематическ</w:t>
      </w:r>
      <w:r w:rsidR="00295583">
        <w:rPr>
          <w:kern w:val="2"/>
          <w:sz w:val="26"/>
          <w:szCs w:val="26"/>
        </w:rPr>
        <w:t xml:space="preserve">ой </w:t>
      </w:r>
      <w:r w:rsidRPr="00D01EDD">
        <w:rPr>
          <w:kern w:val="2"/>
          <w:sz w:val="26"/>
          <w:szCs w:val="26"/>
        </w:rPr>
        <w:t>лини</w:t>
      </w:r>
      <w:r w:rsidR="00295583">
        <w:rPr>
          <w:kern w:val="2"/>
          <w:sz w:val="26"/>
          <w:szCs w:val="26"/>
        </w:rPr>
        <w:t>и</w:t>
      </w:r>
      <w:r w:rsidRPr="00D01EDD">
        <w:rPr>
          <w:kern w:val="2"/>
          <w:sz w:val="26"/>
          <w:szCs w:val="26"/>
        </w:rPr>
        <w:t xml:space="preserve"> «</w:t>
      </w:r>
      <w:r w:rsidR="00295583">
        <w:rPr>
          <w:kern w:val="2"/>
          <w:sz w:val="26"/>
          <w:szCs w:val="26"/>
        </w:rPr>
        <w:t>История родного края – Южного Урала</w:t>
      </w:r>
      <w:r w:rsidRPr="00D01EDD">
        <w:rPr>
          <w:kern w:val="2"/>
          <w:sz w:val="26"/>
          <w:szCs w:val="26"/>
        </w:rPr>
        <w:t xml:space="preserve">, </w:t>
      </w:r>
      <w:r w:rsidR="00295583">
        <w:rPr>
          <w:kern w:val="2"/>
          <w:sz w:val="26"/>
          <w:szCs w:val="26"/>
        </w:rPr>
        <w:t>предусмотренной примерными пр</w:t>
      </w:r>
      <w:r w:rsidR="00295583">
        <w:rPr>
          <w:kern w:val="2"/>
          <w:sz w:val="26"/>
          <w:szCs w:val="26"/>
        </w:rPr>
        <w:t>о</w:t>
      </w:r>
      <w:r w:rsidR="00295583">
        <w:rPr>
          <w:kern w:val="2"/>
          <w:sz w:val="26"/>
          <w:szCs w:val="26"/>
        </w:rPr>
        <w:t>граммами основного общего образования</w:t>
      </w:r>
      <w:r w:rsidRPr="00D01EDD">
        <w:rPr>
          <w:kern w:val="2"/>
          <w:sz w:val="26"/>
          <w:szCs w:val="26"/>
        </w:rPr>
        <w:t>.</w:t>
      </w:r>
      <w:r w:rsidR="00C162BF">
        <w:rPr>
          <w:kern w:val="2"/>
          <w:sz w:val="26"/>
          <w:szCs w:val="26"/>
        </w:rPr>
        <w:t xml:space="preserve"> Учебный материал по истории Южного Урала может быть распределен для изучения в 5–9 классах (при выделении соответс</w:t>
      </w:r>
      <w:r w:rsidR="00C162BF">
        <w:rPr>
          <w:kern w:val="2"/>
          <w:sz w:val="26"/>
          <w:szCs w:val="26"/>
        </w:rPr>
        <w:t>т</w:t>
      </w:r>
      <w:r w:rsidR="00C162BF">
        <w:rPr>
          <w:kern w:val="2"/>
          <w:sz w:val="26"/>
          <w:szCs w:val="26"/>
        </w:rPr>
        <w:t>вующих дополнительных часов в учебном плане как части основной образовател</w:t>
      </w:r>
      <w:r w:rsidR="00C162BF">
        <w:rPr>
          <w:kern w:val="2"/>
          <w:sz w:val="26"/>
          <w:szCs w:val="26"/>
        </w:rPr>
        <w:t>ь</w:t>
      </w:r>
      <w:r w:rsidR="00C162BF">
        <w:rPr>
          <w:kern w:val="2"/>
          <w:sz w:val="26"/>
          <w:szCs w:val="26"/>
        </w:rPr>
        <w:t>ной программы общеобразовательной организации) либо должен быть представлен в ра</w:t>
      </w:r>
      <w:r w:rsidR="00C162BF">
        <w:rPr>
          <w:kern w:val="2"/>
          <w:sz w:val="26"/>
          <w:szCs w:val="26"/>
        </w:rPr>
        <w:t>м</w:t>
      </w:r>
      <w:r w:rsidR="00C162BF">
        <w:rPr>
          <w:kern w:val="2"/>
          <w:sz w:val="26"/>
          <w:szCs w:val="26"/>
        </w:rPr>
        <w:t xml:space="preserve">ках обязательного модуля «История Южного Урала» в 9 классе. </w:t>
      </w:r>
    </w:p>
    <w:p w:rsidR="003B0062" w:rsidRPr="003B0062" w:rsidRDefault="00D01EDD" w:rsidP="003B0062">
      <w:pPr>
        <w:pStyle w:val="3"/>
        <w:widowControl w:val="0"/>
        <w:ind w:firstLine="567"/>
        <w:rPr>
          <w:kern w:val="2"/>
          <w:sz w:val="26"/>
          <w:szCs w:val="26"/>
        </w:rPr>
      </w:pPr>
      <w:r w:rsidRPr="00D01EDD">
        <w:rPr>
          <w:kern w:val="2"/>
          <w:sz w:val="26"/>
          <w:szCs w:val="26"/>
        </w:rPr>
        <w:t xml:space="preserve">В </w:t>
      </w:r>
      <w:r w:rsidR="00295583">
        <w:rPr>
          <w:kern w:val="2"/>
          <w:sz w:val="26"/>
          <w:szCs w:val="26"/>
        </w:rPr>
        <w:t>календарно-</w:t>
      </w:r>
      <w:r w:rsidRPr="00D01EDD">
        <w:rPr>
          <w:kern w:val="2"/>
          <w:sz w:val="26"/>
          <w:szCs w:val="26"/>
        </w:rPr>
        <w:t xml:space="preserve">тематическое планирование </w:t>
      </w:r>
      <w:r w:rsidRPr="00295583">
        <w:rPr>
          <w:kern w:val="2"/>
          <w:sz w:val="26"/>
          <w:szCs w:val="26"/>
        </w:rPr>
        <w:t xml:space="preserve">по предмету </w:t>
      </w:r>
      <w:r w:rsidR="00295583">
        <w:rPr>
          <w:kern w:val="2"/>
          <w:sz w:val="26"/>
          <w:szCs w:val="26"/>
        </w:rPr>
        <w:t xml:space="preserve">«История» </w:t>
      </w:r>
      <w:r w:rsidRPr="00D01EDD">
        <w:rPr>
          <w:kern w:val="2"/>
          <w:sz w:val="26"/>
          <w:szCs w:val="26"/>
        </w:rPr>
        <w:t>рекомендуе</w:t>
      </w:r>
      <w:r w:rsidRPr="00D01EDD">
        <w:rPr>
          <w:kern w:val="2"/>
          <w:sz w:val="26"/>
          <w:szCs w:val="26"/>
        </w:rPr>
        <w:t>т</w:t>
      </w:r>
      <w:r w:rsidRPr="00D01EDD">
        <w:rPr>
          <w:kern w:val="2"/>
          <w:sz w:val="26"/>
          <w:szCs w:val="26"/>
        </w:rPr>
        <w:t>ся включить проведение учебных занятий по следующим темам</w:t>
      </w:r>
      <w:r w:rsidR="003B0062">
        <w:rPr>
          <w:kern w:val="2"/>
          <w:sz w:val="26"/>
          <w:szCs w:val="26"/>
        </w:rPr>
        <w:t>: «</w:t>
      </w:r>
      <w:r w:rsidR="003B0062" w:rsidRPr="003B0062">
        <w:rPr>
          <w:kern w:val="2"/>
          <w:sz w:val="26"/>
          <w:szCs w:val="26"/>
        </w:rPr>
        <w:t>Введение в ист</w:t>
      </w:r>
      <w:r w:rsidR="003B0062" w:rsidRPr="003B0062">
        <w:rPr>
          <w:kern w:val="2"/>
          <w:sz w:val="26"/>
          <w:szCs w:val="26"/>
        </w:rPr>
        <w:t>о</w:t>
      </w:r>
      <w:r w:rsidR="003B0062" w:rsidRPr="003B0062">
        <w:rPr>
          <w:kern w:val="2"/>
          <w:sz w:val="26"/>
          <w:szCs w:val="26"/>
        </w:rPr>
        <w:t>рию родного края – Южного Урала</w:t>
      </w:r>
      <w:r w:rsidR="003B0062">
        <w:rPr>
          <w:kern w:val="2"/>
          <w:sz w:val="26"/>
          <w:szCs w:val="26"/>
        </w:rPr>
        <w:t>», «</w:t>
      </w:r>
      <w:r w:rsidR="003B0062" w:rsidRPr="003B0062">
        <w:rPr>
          <w:kern w:val="2"/>
          <w:sz w:val="26"/>
          <w:szCs w:val="26"/>
        </w:rPr>
        <w:t>История и культура народов Южного Урала</w:t>
      </w:r>
      <w:r w:rsidR="003B0062">
        <w:rPr>
          <w:kern w:val="2"/>
          <w:sz w:val="26"/>
          <w:szCs w:val="26"/>
        </w:rPr>
        <w:t>», «</w:t>
      </w:r>
      <w:r w:rsidR="003B0062" w:rsidRPr="003B0062">
        <w:rPr>
          <w:kern w:val="2"/>
          <w:sz w:val="26"/>
          <w:szCs w:val="26"/>
        </w:rPr>
        <w:t>Ю</w:t>
      </w:r>
      <w:r w:rsidR="003B0062" w:rsidRPr="003B0062">
        <w:rPr>
          <w:kern w:val="2"/>
          <w:sz w:val="26"/>
          <w:szCs w:val="26"/>
        </w:rPr>
        <w:t>ж</w:t>
      </w:r>
      <w:r w:rsidR="003B0062" w:rsidRPr="003B0062">
        <w:rPr>
          <w:kern w:val="2"/>
          <w:sz w:val="26"/>
          <w:szCs w:val="26"/>
        </w:rPr>
        <w:t>ный Урал в XVII – XVIII вв.</w:t>
      </w:r>
      <w:r w:rsidR="003B0062">
        <w:rPr>
          <w:kern w:val="2"/>
          <w:sz w:val="26"/>
          <w:szCs w:val="26"/>
        </w:rPr>
        <w:t>», «</w:t>
      </w:r>
      <w:r w:rsidR="003B0062" w:rsidRPr="003B0062">
        <w:rPr>
          <w:kern w:val="2"/>
          <w:sz w:val="26"/>
          <w:szCs w:val="26"/>
        </w:rPr>
        <w:t>Южный Урал в XIX в.</w:t>
      </w:r>
      <w:r w:rsidR="003B0062">
        <w:rPr>
          <w:kern w:val="2"/>
          <w:sz w:val="26"/>
          <w:szCs w:val="26"/>
        </w:rPr>
        <w:t>», «</w:t>
      </w:r>
      <w:r w:rsidR="003B0062" w:rsidRPr="003B0062">
        <w:rPr>
          <w:kern w:val="2"/>
          <w:sz w:val="26"/>
          <w:szCs w:val="26"/>
        </w:rPr>
        <w:t xml:space="preserve">Южный Урал в XX </w:t>
      </w:r>
      <w:r w:rsidR="003B0062">
        <w:rPr>
          <w:kern w:val="2"/>
          <w:sz w:val="26"/>
          <w:szCs w:val="26"/>
        </w:rPr>
        <w:t xml:space="preserve">– начале </w:t>
      </w:r>
      <w:r w:rsidR="003B0062" w:rsidRPr="003B0062">
        <w:rPr>
          <w:kern w:val="2"/>
          <w:sz w:val="26"/>
          <w:szCs w:val="26"/>
        </w:rPr>
        <w:t xml:space="preserve">XXI </w:t>
      </w:r>
      <w:r w:rsidR="003B0062">
        <w:rPr>
          <w:kern w:val="2"/>
          <w:sz w:val="26"/>
          <w:szCs w:val="26"/>
        </w:rPr>
        <w:t>в</w:t>
      </w:r>
      <w:r w:rsidR="003B0062" w:rsidRPr="003B0062">
        <w:rPr>
          <w:kern w:val="2"/>
          <w:sz w:val="26"/>
          <w:szCs w:val="26"/>
        </w:rPr>
        <w:t>в.</w:t>
      </w:r>
      <w:r w:rsidR="003B0062">
        <w:rPr>
          <w:kern w:val="2"/>
          <w:sz w:val="26"/>
          <w:szCs w:val="26"/>
        </w:rPr>
        <w:t xml:space="preserve">» (см. приложение № 1). </w:t>
      </w:r>
    </w:p>
    <w:p w:rsidR="00D01EDD" w:rsidRPr="00D01EDD" w:rsidRDefault="00333566" w:rsidP="0097056E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Среди множества пособий, составляющих </w:t>
      </w:r>
      <w:r w:rsidR="00D01EDD" w:rsidRPr="00D01EDD">
        <w:rPr>
          <w:kern w:val="2"/>
          <w:sz w:val="26"/>
          <w:szCs w:val="26"/>
        </w:rPr>
        <w:t>учебно-методическое и материал</w:t>
      </w:r>
      <w:r w:rsidR="00D01EDD" w:rsidRPr="00D01EDD">
        <w:rPr>
          <w:kern w:val="2"/>
          <w:sz w:val="26"/>
          <w:szCs w:val="26"/>
        </w:rPr>
        <w:t>ь</w:t>
      </w:r>
      <w:r w:rsidR="00D01EDD" w:rsidRPr="00D01EDD">
        <w:rPr>
          <w:kern w:val="2"/>
          <w:sz w:val="26"/>
          <w:szCs w:val="26"/>
        </w:rPr>
        <w:t>но-техническое обеспечение образовательного процесса, отражающее НРЭО по предм</w:t>
      </w:r>
      <w:r w:rsidR="00D01EDD" w:rsidRPr="00D01EDD">
        <w:rPr>
          <w:kern w:val="2"/>
          <w:sz w:val="26"/>
          <w:szCs w:val="26"/>
        </w:rPr>
        <w:t>е</w:t>
      </w:r>
      <w:r w:rsidR="00D01EDD" w:rsidRPr="00D01EDD">
        <w:rPr>
          <w:kern w:val="2"/>
          <w:sz w:val="26"/>
          <w:szCs w:val="26"/>
        </w:rPr>
        <w:t>ту</w:t>
      </w:r>
      <w:r>
        <w:rPr>
          <w:kern w:val="2"/>
          <w:sz w:val="26"/>
          <w:szCs w:val="26"/>
        </w:rPr>
        <w:t>, можно выделить</w:t>
      </w:r>
      <w:r w:rsidR="00D01EDD" w:rsidRPr="00D01EDD">
        <w:rPr>
          <w:kern w:val="2"/>
          <w:sz w:val="26"/>
          <w:szCs w:val="26"/>
        </w:rPr>
        <w:t>:</w:t>
      </w:r>
    </w:p>
    <w:p w:rsidR="0048665E" w:rsidRPr="0048665E" w:rsidRDefault="0048665E" w:rsidP="0048665E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1) </w:t>
      </w:r>
      <w:r w:rsidRPr="0048665E">
        <w:rPr>
          <w:kern w:val="2"/>
          <w:sz w:val="26"/>
          <w:szCs w:val="26"/>
        </w:rPr>
        <w:t>Виноградов Н.Б., Гитис М.С., Кузнецов В.М. Историческое краеведение. Ч</w:t>
      </w:r>
      <w:r w:rsidRPr="0048665E">
        <w:rPr>
          <w:kern w:val="2"/>
          <w:sz w:val="26"/>
          <w:szCs w:val="26"/>
        </w:rPr>
        <w:t>е</w:t>
      </w:r>
      <w:r w:rsidRPr="0048665E">
        <w:rPr>
          <w:kern w:val="2"/>
          <w:sz w:val="26"/>
          <w:szCs w:val="26"/>
        </w:rPr>
        <w:t>лябинская о</w:t>
      </w:r>
      <w:r w:rsidRPr="0048665E">
        <w:rPr>
          <w:kern w:val="2"/>
          <w:sz w:val="26"/>
          <w:szCs w:val="26"/>
        </w:rPr>
        <w:t>б</w:t>
      </w:r>
      <w:r w:rsidRPr="0048665E">
        <w:rPr>
          <w:kern w:val="2"/>
          <w:sz w:val="26"/>
          <w:szCs w:val="26"/>
        </w:rPr>
        <w:t xml:space="preserve">ласть: учеб. пособие. – Челябинск. АБРИС, 2009. - 128 с. </w:t>
      </w:r>
    </w:p>
    <w:p w:rsidR="0048665E" w:rsidRPr="0048665E" w:rsidRDefault="0048665E" w:rsidP="0048665E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2) </w:t>
      </w:r>
      <w:r w:rsidRPr="0048665E">
        <w:rPr>
          <w:kern w:val="2"/>
          <w:sz w:val="26"/>
          <w:szCs w:val="26"/>
        </w:rPr>
        <w:t>Дерягин В.В., Гитис М.С. Краеведение. Челябинская область. 6 кл. – Чел</w:t>
      </w:r>
      <w:r w:rsidRPr="0048665E">
        <w:rPr>
          <w:kern w:val="2"/>
          <w:sz w:val="26"/>
          <w:szCs w:val="26"/>
        </w:rPr>
        <w:t>я</w:t>
      </w:r>
      <w:r w:rsidRPr="0048665E">
        <w:rPr>
          <w:kern w:val="2"/>
          <w:sz w:val="26"/>
          <w:szCs w:val="26"/>
        </w:rPr>
        <w:t>бинск: «А</w:t>
      </w:r>
      <w:r w:rsidRPr="0048665E">
        <w:rPr>
          <w:kern w:val="2"/>
          <w:sz w:val="26"/>
          <w:szCs w:val="26"/>
        </w:rPr>
        <w:t>Б</w:t>
      </w:r>
      <w:r w:rsidRPr="0048665E">
        <w:rPr>
          <w:kern w:val="2"/>
          <w:sz w:val="26"/>
          <w:szCs w:val="26"/>
        </w:rPr>
        <w:t>РИС», 2008.</w:t>
      </w:r>
    </w:p>
    <w:p w:rsidR="0048665E" w:rsidRPr="0048665E" w:rsidRDefault="0048665E" w:rsidP="0048665E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3) </w:t>
      </w:r>
      <w:r w:rsidRPr="0048665E">
        <w:rPr>
          <w:kern w:val="2"/>
          <w:sz w:val="26"/>
          <w:szCs w:val="26"/>
        </w:rPr>
        <w:t>Краеведение. Челябинская область. 7 кл. / под ред. Г.С.Шкребня. – Ч</w:t>
      </w:r>
      <w:r w:rsidRPr="0048665E">
        <w:rPr>
          <w:kern w:val="2"/>
          <w:sz w:val="26"/>
          <w:szCs w:val="26"/>
        </w:rPr>
        <w:t>е</w:t>
      </w:r>
      <w:r w:rsidRPr="0048665E">
        <w:rPr>
          <w:kern w:val="2"/>
          <w:sz w:val="26"/>
          <w:szCs w:val="26"/>
        </w:rPr>
        <w:t>лябинск: АБРИС, 2009. – 144 с.</w:t>
      </w:r>
    </w:p>
    <w:p w:rsidR="0048665E" w:rsidRPr="0048665E" w:rsidRDefault="0048665E" w:rsidP="0048665E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4) </w:t>
      </w:r>
      <w:r w:rsidRPr="0048665E">
        <w:rPr>
          <w:kern w:val="2"/>
          <w:sz w:val="26"/>
          <w:szCs w:val="26"/>
        </w:rPr>
        <w:t>Краеведение. Челябинская область. 8 кл. / под ред. В.М.Кузнецова. – Чел</w:t>
      </w:r>
      <w:r w:rsidRPr="0048665E">
        <w:rPr>
          <w:kern w:val="2"/>
          <w:sz w:val="26"/>
          <w:szCs w:val="26"/>
        </w:rPr>
        <w:t>я</w:t>
      </w:r>
      <w:r w:rsidRPr="0048665E">
        <w:rPr>
          <w:kern w:val="2"/>
          <w:sz w:val="26"/>
          <w:szCs w:val="26"/>
        </w:rPr>
        <w:t xml:space="preserve">бинск: АБРИС, 2010. – 128 с., 10,4 п.л. </w:t>
      </w:r>
    </w:p>
    <w:p w:rsidR="0048665E" w:rsidRDefault="0048665E" w:rsidP="0048665E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5) </w:t>
      </w:r>
      <w:r w:rsidRPr="0048665E">
        <w:rPr>
          <w:kern w:val="2"/>
          <w:sz w:val="26"/>
          <w:szCs w:val="26"/>
        </w:rPr>
        <w:t>Краеведение. Челябинская область. 9 кл. / под ред. В.М.Кузнецова. – Чел</w:t>
      </w:r>
      <w:r w:rsidRPr="0048665E">
        <w:rPr>
          <w:kern w:val="2"/>
          <w:sz w:val="26"/>
          <w:szCs w:val="26"/>
        </w:rPr>
        <w:t>я</w:t>
      </w:r>
      <w:r w:rsidRPr="0048665E">
        <w:rPr>
          <w:kern w:val="2"/>
          <w:sz w:val="26"/>
          <w:szCs w:val="26"/>
        </w:rPr>
        <w:t>бинск: АБРИС, 2012. – 160 с.</w:t>
      </w:r>
    </w:p>
    <w:p w:rsidR="005052B1" w:rsidRDefault="005052B1" w:rsidP="005052B1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6) </w:t>
      </w:r>
      <w:r w:rsidRPr="0048665E">
        <w:rPr>
          <w:kern w:val="2"/>
          <w:sz w:val="26"/>
          <w:szCs w:val="26"/>
        </w:rPr>
        <w:t xml:space="preserve">Краеведение. </w:t>
      </w:r>
      <w:r>
        <w:rPr>
          <w:kern w:val="2"/>
          <w:sz w:val="26"/>
          <w:szCs w:val="26"/>
        </w:rPr>
        <w:t xml:space="preserve">Магнитогорск. </w:t>
      </w:r>
      <w:r w:rsidRPr="0048665E">
        <w:rPr>
          <w:kern w:val="2"/>
          <w:sz w:val="26"/>
          <w:szCs w:val="26"/>
        </w:rPr>
        <w:t>9</w:t>
      </w:r>
      <w:r>
        <w:rPr>
          <w:kern w:val="2"/>
          <w:sz w:val="26"/>
          <w:szCs w:val="26"/>
        </w:rPr>
        <w:t>–11</w:t>
      </w:r>
      <w:r w:rsidRPr="0048665E">
        <w:rPr>
          <w:kern w:val="2"/>
          <w:sz w:val="26"/>
          <w:szCs w:val="26"/>
        </w:rPr>
        <w:t xml:space="preserve"> кл. / под ред. </w:t>
      </w:r>
      <w:r>
        <w:rPr>
          <w:kern w:val="2"/>
          <w:sz w:val="26"/>
          <w:szCs w:val="26"/>
        </w:rPr>
        <w:t>М.А.Абрамзона, М.Н.Потемкиной</w:t>
      </w:r>
      <w:r w:rsidRPr="0048665E">
        <w:rPr>
          <w:kern w:val="2"/>
          <w:sz w:val="26"/>
          <w:szCs w:val="26"/>
        </w:rPr>
        <w:t>. – Челябинск: АБРИС, 201</w:t>
      </w:r>
      <w:r>
        <w:rPr>
          <w:kern w:val="2"/>
          <w:sz w:val="26"/>
          <w:szCs w:val="26"/>
        </w:rPr>
        <w:t>3</w:t>
      </w:r>
      <w:r w:rsidRPr="0048665E">
        <w:rPr>
          <w:kern w:val="2"/>
          <w:sz w:val="26"/>
          <w:szCs w:val="26"/>
        </w:rPr>
        <w:t>. – 160 с.</w:t>
      </w:r>
    </w:p>
    <w:p w:rsidR="00333566" w:rsidRDefault="002563C2" w:rsidP="00333566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lastRenderedPageBreak/>
        <w:t>7</w:t>
      </w:r>
      <w:r w:rsidR="00333566">
        <w:rPr>
          <w:kern w:val="2"/>
          <w:sz w:val="26"/>
          <w:szCs w:val="26"/>
        </w:rPr>
        <w:t xml:space="preserve">) </w:t>
      </w:r>
      <w:r w:rsidR="00333566" w:rsidRPr="00333566">
        <w:rPr>
          <w:kern w:val="2"/>
          <w:sz w:val="26"/>
          <w:szCs w:val="26"/>
        </w:rPr>
        <w:t xml:space="preserve">История Урала в XI – XVIII в.» </w:t>
      </w:r>
      <w:r w:rsidR="00333566">
        <w:rPr>
          <w:kern w:val="2"/>
          <w:sz w:val="26"/>
          <w:szCs w:val="26"/>
        </w:rPr>
        <w:t xml:space="preserve">/ </w:t>
      </w:r>
      <w:r w:rsidR="00333566" w:rsidRPr="00333566">
        <w:rPr>
          <w:kern w:val="2"/>
          <w:sz w:val="26"/>
          <w:szCs w:val="26"/>
        </w:rPr>
        <w:t>Н.Н. Алеврас, А.И. Конюченко</w:t>
      </w:r>
      <w:r w:rsidR="00333566">
        <w:rPr>
          <w:kern w:val="2"/>
          <w:sz w:val="26"/>
          <w:szCs w:val="26"/>
        </w:rPr>
        <w:t>. – Чел</w:t>
      </w:r>
      <w:r w:rsidR="00333566">
        <w:rPr>
          <w:kern w:val="2"/>
          <w:sz w:val="26"/>
          <w:szCs w:val="26"/>
        </w:rPr>
        <w:t>я</w:t>
      </w:r>
      <w:r w:rsidR="00333566">
        <w:rPr>
          <w:kern w:val="2"/>
          <w:sz w:val="26"/>
          <w:szCs w:val="26"/>
        </w:rPr>
        <w:t xml:space="preserve">бинск: ЮУКИ, 1998. </w:t>
      </w:r>
    </w:p>
    <w:p w:rsidR="00333566" w:rsidRDefault="002563C2" w:rsidP="00333566">
      <w:pPr>
        <w:pStyle w:val="3"/>
        <w:widowControl w:val="0"/>
        <w:tabs>
          <w:tab w:val="left" w:pos="360"/>
        </w:tabs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8</w:t>
      </w:r>
      <w:r w:rsidR="00333566">
        <w:rPr>
          <w:kern w:val="2"/>
          <w:sz w:val="26"/>
          <w:szCs w:val="26"/>
        </w:rPr>
        <w:t xml:space="preserve">) </w:t>
      </w:r>
      <w:r w:rsidR="00333566" w:rsidRPr="00333566">
        <w:rPr>
          <w:kern w:val="2"/>
          <w:sz w:val="26"/>
          <w:szCs w:val="26"/>
        </w:rPr>
        <w:t xml:space="preserve">История Урала XIX в. – </w:t>
      </w:r>
      <w:smartTag w:uri="urn:schemas-microsoft-com:office:smarttags" w:element="metricconverter">
        <w:smartTagPr>
          <w:attr w:name="ProductID" w:val="1914 г"/>
        </w:smartTagPr>
        <w:r w:rsidR="00333566" w:rsidRPr="00333566">
          <w:rPr>
            <w:kern w:val="2"/>
            <w:sz w:val="26"/>
            <w:szCs w:val="26"/>
          </w:rPr>
          <w:t>1914 г</w:t>
        </w:r>
      </w:smartTag>
      <w:r w:rsidR="00333566" w:rsidRPr="00333566">
        <w:rPr>
          <w:kern w:val="2"/>
          <w:sz w:val="26"/>
          <w:szCs w:val="26"/>
        </w:rPr>
        <w:t xml:space="preserve">. </w:t>
      </w:r>
      <w:r w:rsidR="00333566">
        <w:rPr>
          <w:kern w:val="2"/>
          <w:sz w:val="26"/>
          <w:szCs w:val="26"/>
        </w:rPr>
        <w:t xml:space="preserve">/ </w:t>
      </w:r>
      <w:r w:rsidR="00333566" w:rsidRPr="00333566">
        <w:rPr>
          <w:kern w:val="2"/>
          <w:sz w:val="26"/>
          <w:szCs w:val="26"/>
        </w:rPr>
        <w:t>Н.Н. Алеврас, Т.А. Андреева, А.И. Конюченко, И.В. Нарский</w:t>
      </w:r>
      <w:r w:rsidR="00333566">
        <w:rPr>
          <w:kern w:val="2"/>
          <w:sz w:val="26"/>
          <w:szCs w:val="26"/>
        </w:rPr>
        <w:t>. – Чел</w:t>
      </w:r>
      <w:r w:rsidR="00333566">
        <w:rPr>
          <w:kern w:val="2"/>
          <w:sz w:val="26"/>
          <w:szCs w:val="26"/>
        </w:rPr>
        <w:t>я</w:t>
      </w:r>
      <w:r w:rsidR="00333566">
        <w:rPr>
          <w:kern w:val="2"/>
          <w:sz w:val="26"/>
          <w:szCs w:val="26"/>
        </w:rPr>
        <w:t>бинск: ЮУКИ, 2008.</w:t>
      </w:r>
    </w:p>
    <w:p w:rsidR="002563C2" w:rsidRDefault="002563C2" w:rsidP="002563C2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9) Салмина, М.С. История Южного Урала. ХХ </w:t>
      </w:r>
      <w:r w:rsidRPr="0048665E">
        <w:rPr>
          <w:kern w:val="2"/>
          <w:sz w:val="26"/>
          <w:szCs w:val="26"/>
        </w:rPr>
        <w:t>– начал</w:t>
      </w:r>
      <w:r>
        <w:rPr>
          <w:kern w:val="2"/>
          <w:sz w:val="26"/>
          <w:szCs w:val="26"/>
        </w:rPr>
        <w:t>о</w:t>
      </w:r>
      <w:r w:rsidRPr="0048665E">
        <w:rPr>
          <w:kern w:val="2"/>
          <w:sz w:val="26"/>
          <w:szCs w:val="26"/>
        </w:rPr>
        <w:t xml:space="preserve"> XXI в.</w:t>
      </w:r>
      <w:r>
        <w:rPr>
          <w:kern w:val="2"/>
          <w:sz w:val="26"/>
          <w:szCs w:val="26"/>
        </w:rPr>
        <w:t xml:space="preserve"> – Челябинск: Взгляд, 2004. – 254 с. </w:t>
      </w:r>
    </w:p>
    <w:p w:rsidR="002563C2" w:rsidRDefault="002563C2" w:rsidP="002563C2">
      <w:pPr>
        <w:pStyle w:val="3"/>
        <w:widowControl w:val="0"/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7) </w:t>
      </w:r>
      <w:r w:rsidRPr="0048665E">
        <w:rPr>
          <w:kern w:val="2"/>
          <w:sz w:val="26"/>
          <w:szCs w:val="26"/>
        </w:rPr>
        <w:t>Взгляд из прошлого в настоящее: история парламентаризма в Челябинской о</w:t>
      </w:r>
      <w:r w:rsidRPr="0048665E">
        <w:rPr>
          <w:kern w:val="2"/>
          <w:sz w:val="26"/>
          <w:szCs w:val="26"/>
        </w:rPr>
        <w:t>б</w:t>
      </w:r>
      <w:r w:rsidRPr="0048665E">
        <w:rPr>
          <w:kern w:val="2"/>
          <w:sz w:val="26"/>
          <w:szCs w:val="26"/>
        </w:rPr>
        <w:t>ласти в ХХ – начале XXI вв.: хрестоматия / ред. совет: В.В.Мякуш и др.; сост. Е.А.Калинкина; отв. за выпуск О.В.Лихачева. – Магнитогорск: Магнитогорский Дом печ</w:t>
      </w:r>
      <w:r w:rsidRPr="0048665E">
        <w:rPr>
          <w:kern w:val="2"/>
          <w:sz w:val="26"/>
          <w:szCs w:val="26"/>
        </w:rPr>
        <w:t>а</w:t>
      </w:r>
      <w:r w:rsidRPr="0048665E">
        <w:rPr>
          <w:kern w:val="2"/>
          <w:sz w:val="26"/>
          <w:szCs w:val="26"/>
        </w:rPr>
        <w:t>ти, 2011.</w:t>
      </w:r>
    </w:p>
    <w:p w:rsidR="00333566" w:rsidRDefault="005052B1" w:rsidP="00333566">
      <w:pPr>
        <w:pStyle w:val="3"/>
        <w:widowControl w:val="0"/>
        <w:tabs>
          <w:tab w:val="left" w:pos="360"/>
        </w:tabs>
        <w:ind w:firstLine="567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10</w:t>
      </w:r>
      <w:r w:rsidR="00333566">
        <w:rPr>
          <w:kern w:val="2"/>
          <w:sz w:val="26"/>
          <w:szCs w:val="26"/>
        </w:rPr>
        <w:t>) 20 лет Законодательному Собранию Челябинской области: набор плакатов для о</w:t>
      </w:r>
      <w:r w:rsidR="002563C2">
        <w:rPr>
          <w:kern w:val="2"/>
          <w:sz w:val="26"/>
          <w:szCs w:val="26"/>
        </w:rPr>
        <w:t xml:space="preserve">формления </w:t>
      </w:r>
      <w:r w:rsidR="00333566">
        <w:rPr>
          <w:kern w:val="2"/>
          <w:sz w:val="26"/>
          <w:szCs w:val="26"/>
        </w:rPr>
        <w:t>школьных кабинетов. Челябинск: ЗСО, 2014.</w:t>
      </w:r>
    </w:p>
    <w:p w:rsidR="005052B1" w:rsidRPr="005052B1" w:rsidRDefault="005052B1" w:rsidP="005052B1">
      <w:pPr>
        <w:pStyle w:val="3"/>
        <w:widowControl w:val="0"/>
        <w:tabs>
          <w:tab w:val="left" w:pos="360"/>
        </w:tabs>
        <w:ind w:firstLine="567"/>
        <w:rPr>
          <w:kern w:val="2"/>
          <w:sz w:val="26"/>
          <w:szCs w:val="26"/>
        </w:rPr>
      </w:pPr>
      <w:r w:rsidRPr="005052B1">
        <w:rPr>
          <w:kern w:val="2"/>
          <w:sz w:val="26"/>
          <w:szCs w:val="26"/>
        </w:rPr>
        <w:t>Особенно необходимо отметить, что для ряда муниципальных образований изд</w:t>
      </w:r>
      <w:r w:rsidRPr="005052B1">
        <w:rPr>
          <w:kern w:val="2"/>
          <w:sz w:val="26"/>
          <w:szCs w:val="26"/>
        </w:rPr>
        <w:t>а</w:t>
      </w:r>
      <w:r w:rsidRPr="005052B1">
        <w:rPr>
          <w:kern w:val="2"/>
          <w:sz w:val="26"/>
          <w:szCs w:val="26"/>
        </w:rPr>
        <w:t xml:space="preserve">ны и успешно </w:t>
      </w:r>
      <w:r>
        <w:rPr>
          <w:kern w:val="2"/>
          <w:sz w:val="26"/>
          <w:szCs w:val="26"/>
        </w:rPr>
        <w:t xml:space="preserve">используются в педагогической практике </w:t>
      </w:r>
      <w:r w:rsidRPr="005052B1">
        <w:rPr>
          <w:kern w:val="2"/>
          <w:sz w:val="26"/>
          <w:szCs w:val="26"/>
        </w:rPr>
        <w:t>«Тетради юных кра</w:t>
      </w:r>
      <w:r w:rsidRPr="005052B1">
        <w:rPr>
          <w:kern w:val="2"/>
          <w:sz w:val="26"/>
          <w:szCs w:val="26"/>
        </w:rPr>
        <w:t>е</w:t>
      </w:r>
      <w:r w:rsidRPr="005052B1">
        <w:rPr>
          <w:kern w:val="2"/>
          <w:sz w:val="26"/>
          <w:szCs w:val="26"/>
        </w:rPr>
        <w:t>ведов» - учебно-методические пособия нового жанра по комплексному изучению района (г</w:t>
      </w:r>
      <w:r w:rsidRPr="005052B1">
        <w:rPr>
          <w:kern w:val="2"/>
          <w:sz w:val="26"/>
          <w:szCs w:val="26"/>
        </w:rPr>
        <w:t>о</w:t>
      </w:r>
      <w:r w:rsidRPr="005052B1">
        <w:rPr>
          <w:kern w:val="2"/>
          <w:sz w:val="26"/>
          <w:szCs w:val="26"/>
        </w:rPr>
        <w:t>рода). Они включают исторические очерки, справочные материалы о природе, экон</w:t>
      </w:r>
      <w:r w:rsidRPr="005052B1">
        <w:rPr>
          <w:kern w:val="2"/>
          <w:sz w:val="26"/>
          <w:szCs w:val="26"/>
        </w:rPr>
        <w:t>о</w:t>
      </w:r>
      <w:r w:rsidRPr="005052B1">
        <w:rPr>
          <w:kern w:val="2"/>
          <w:sz w:val="26"/>
          <w:szCs w:val="26"/>
        </w:rPr>
        <w:t>мике и культуре территории, познавательные задания и контурные карты. Тетради в</w:t>
      </w:r>
      <w:r w:rsidRPr="005052B1">
        <w:rPr>
          <w:kern w:val="2"/>
          <w:sz w:val="26"/>
          <w:szCs w:val="26"/>
        </w:rPr>
        <w:t>ы</w:t>
      </w:r>
      <w:r w:rsidRPr="005052B1">
        <w:rPr>
          <w:kern w:val="2"/>
          <w:sz w:val="26"/>
          <w:szCs w:val="26"/>
        </w:rPr>
        <w:t>пускает издательство «АБРИС» с привлечением местных краеведов и п</w:t>
      </w:r>
      <w:r w:rsidRPr="005052B1">
        <w:rPr>
          <w:kern w:val="2"/>
          <w:sz w:val="26"/>
          <w:szCs w:val="26"/>
        </w:rPr>
        <w:t>е</w:t>
      </w:r>
      <w:r w:rsidRPr="005052B1">
        <w:rPr>
          <w:kern w:val="2"/>
          <w:sz w:val="26"/>
          <w:szCs w:val="26"/>
        </w:rPr>
        <w:t>дагогов. Эта работа будет более плодотворной при поддержке администраций муниципальных о</w:t>
      </w:r>
      <w:r w:rsidRPr="005052B1">
        <w:rPr>
          <w:kern w:val="2"/>
          <w:sz w:val="26"/>
          <w:szCs w:val="26"/>
        </w:rPr>
        <w:t>б</w:t>
      </w:r>
      <w:r w:rsidRPr="005052B1">
        <w:rPr>
          <w:kern w:val="2"/>
          <w:sz w:val="26"/>
          <w:szCs w:val="26"/>
        </w:rPr>
        <w:t xml:space="preserve">разований и местной общественности. </w:t>
      </w:r>
      <w:r w:rsidR="00610910">
        <w:rPr>
          <w:kern w:val="2"/>
          <w:sz w:val="26"/>
          <w:szCs w:val="26"/>
        </w:rPr>
        <w:t>Например, с</w:t>
      </w:r>
      <w:r>
        <w:rPr>
          <w:kern w:val="2"/>
          <w:sz w:val="26"/>
          <w:szCs w:val="26"/>
        </w:rPr>
        <w:t xml:space="preserve"> 2013–2014 учебного года по зак</w:t>
      </w:r>
      <w:r>
        <w:rPr>
          <w:kern w:val="2"/>
          <w:sz w:val="26"/>
          <w:szCs w:val="26"/>
        </w:rPr>
        <w:t>а</w:t>
      </w:r>
      <w:r>
        <w:rPr>
          <w:kern w:val="2"/>
          <w:sz w:val="26"/>
          <w:szCs w:val="26"/>
        </w:rPr>
        <w:t>зу Гл</w:t>
      </w:r>
      <w:r>
        <w:rPr>
          <w:kern w:val="2"/>
          <w:sz w:val="26"/>
          <w:szCs w:val="26"/>
        </w:rPr>
        <w:t>а</w:t>
      </w:r>
      <w:r>
        <w:rPr>
          <w:kern w:val="2"/>
          <w:sz w:val="26"/>
          <w:szCs w:val="26"/>
        </w:rPr>
        <w:t xml:space="preserve">вы Златоустовского городского округа В.А.Жилина начата реализация проекта «Я – златоустовец», предусматривающего публикацию 28 </w:t>
      </w:r>
      <w:r w:rsidR="00610910">
        <w:rPr>
          <w:kern w:val="2"/>
          <w:sz w:val="26"/>
          <w:szCs w:val="26"/>
        </w:rPr>
        <w:t>пособий для обучающихся и педагогов</w:t>
      </w:r>
      <w:r>
        <w:rPr>
          <w:kern w:val="2"/>
          <w:sz w:val="26"/>
          <w:szCs w:val="26"/>
        </w:rPr>
        <w:t>.</w:t>
      </w:r>
    </w:p>
    <w:p w:rsidR="0097056E" w:rsidRDefault="0097056E" w:rsidP="00D01EDD">
      <w:pPr>
        <w:pStyle w:val="3"/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Для разработки оценочных материалов с учетом </w:t>
      </w:r>
      <w:r w:rsidR="00D01EDD" w:rsidRPr="00D01EDD">
        <w:rPr>
          <w:sz w:val="26"/>
          <w:szCs w:val="26"/>
        </w:rPr>
        <w:t>НРЭО</w:t>
      </w:r>
      <w:r>
        <w:rPr>
          <w:sz w:val="26"/>
          <w:szCs w:val="26"/>
        </w:rPr>
        <w:t xml:space="preserve"> рекомендуется использ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вать следующ</w:t>
      </w:r>
      <w:r w:rsidR="00333566">
        <w:rPr>
          <w:sz w:val="26"/>
          <w:szCs w:val="26"/>
        </w:rPr>
        <w:t>ие</w:t>
      </w:r>
      <w:r>
        <w:rPr>
          <w:sz w:val="26"/>
          <w:szCs w:val="26"/>
        </w:rPr>
        <w:t xml:space="preserve"> пособи</w:t>
      </w:r>
      <w:r w:rsidR="00333566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97056E" w:rsidRDefault="00333566" w:rsidP="0097056E">
      <w:pPr>
        <w:pStyle w:val="3"/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97056E" w:rsidRPr="0097056E">
        <w:rPr>
          <w:sz w:val="26"/>
          <w:szCs w:val="26"/>
        </w:rPr>
        <w:t>Салмина, М.С. Краеведение. Челябинская область. 7 кл. : рабочая тетрадь / М.С. Салмина, науч. ред. В.М. Кузнецов. – Челябинск: АБРИС, 2012. – 96 с. – (П</w:t>
      </w:r>
      <w:r w:rsidR="0097056E" w:rsidRPr="0097056E">
        <w:rPr>
          <w:sz w:val="26"/>
          <w:szCs w:val="26"/>
        </w:rPr>
        <w:t>о</w:t>
      </w:r>
      <w:r w:rsidR="0097056E" w:rsidRPr="0097056E">
        <w:rPr>
          <w:sz w:val="26"/>
          <w:szCs w:val="26"/>
        </w:rPr>
        <w:t>знай свой край).</w:t>
      </w:r>
    </w:p>
    <w:p w:rsidR="000577D6" w:rsidRPr="000577D6" w:rsidRDefault="000577D6" w:rsidP="000577D6">
      <w:pPr>
        <w:pStyle w:val="3"/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0577D6">
        <w:rPr>
          <w:sz w:val="26"/>
          <w:szCs w:val="26"/>
        </w:rPr>
        <w:t>Главные праздники современной России и малой Родины: метод. рекоменд</w:t>
      </w:r>
      <w:r w:rsidRPr="000577D6">
        <w:rPr>
          <w:sz w:val="26"/>
          <w:szCs w:val="26"/>
        </w:rPr>
        <w:t>а</w:t>
      </w:r>
      <w:r w:rsidRPr="000577D6">
        <w:rPr>
          <w:sz w:val="26"/>
          <w:szCs w:val="26"/>
        </w:rPr>
        <w:t>ции / предс. ред. коллегии В.М. Кузнецов. – 2-е изд., испр. и доп. – Челябинск: А</w:t>
      </w:r>
      <w:r w:rsidRPr="000577D6">
        <w:rPr>
          <w:sz w:val="26"/>
          <w:szCs w:val="26"/>
        </w:rPr>
        <w:t>Б</w:t>
      </w:r>
      <w:r w:rsidRPr="000577D6">
        <w:rPr>
          <w:sz w:val="26"/>
          <w:szCs w:val="26"/>
        </w:rPr>
        <w:t>РИС, 2012. – (Гражданско-правовое и патриотическое воспит</w:t>
      </w:r>
      <w:r w:rsidRPr="000577D6">
        <w:rPr>
          <w:sz w:val="26"/>
          <w:szCs w:val="26"/>
        </w:rPr>
        <w:t>а</w:t>
      </w:r>
      <w:r w:rsidRPr="000577D6">
        <w:rPr>
          <w:sz w:val="26"/>
          <w:szCs w:val="26"/>
        </w:rPr>
        <w:t>ние).</w:t>
      </w:r>
    </w:p>
    <w:p w:rsidR="00D01EDD" w:rsidRDefault="00D01EDD" w:rsidP="00D00B7E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10910" w:rsidRDefault="00333566" w:rsidP="0033356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IV</w:t>
      </w:r>
      <w:r w:rsidRPr="00D00B7E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4A4B32">
        <w:rPr>
          <w:rFonts w:ascii="Times New Roman" w:hAnsi="Times New Roman"/>
          <w:b/>
          <w:bCs/>
          <w:sz w:val="26"/>
          <w:szCs w:val="26"/>
        </w:rPr>
        <w:t>УЧЕБНИК</w:t>
      </w:r>
      <w:r w:rsidR="00610910">
        <w:rPr>
          <w:rFonts w:ascii="Times New Roman" w:hAnsi="Times New Roman"/>
          <w:b/>
          <w:bCs/>
          <w:sz w:val="26"/>
          <w:szCs w:val="26"/>
        </w:rPr>
        <w:t>И</w:t>
      </w:r>
      <w:r w:rsidRPr="004A4B3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ПО ИСТОРИИ </w:t>
      </w:r>
    </w:p>
    <w:p w:rsidR="004A4B32" w:rsidRPr="004A4B32" w:rsidRDefault="00333566" w:rsidP="0033356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A4B32">
        <w:rPr>
          <w:rFonts w:ascii="Times New Roman" w:hAnsi="Times New Roman"/>
          <w:b/>
          <w:bCs/>
          <w:sz w:val="26"/>
          <w:szCs w:val="26"/>
        </w:rPr>
        <w:t xml:space="preserve">ИЗ ФЕДЕРАЛЬНОГО </w:t>
      </w:r>
      <w:r w:rsidR="003473AE">
        <w:rPr>
          <w:rFonts w:ascii="Times New Roman" w:hAnsi="Times New Roman"/>
          <w:b/>
          <w:bCs/>
          <w:sz w:val="26"/>
          <w:szCs w:val="26"/>
        </w:rPr>
        <w:t>ПЕРЕЧНЯ</w:t>
      </w:r>
      <w:r w:rsidR="0061091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A4B32">
        <w:rPr>
          <w:rFonts w:ascii="Times New Roman" w:hAnsi="Times New Roman"/>
          <w:b/>
          <w:bCs/>
          <w:sz w:val="26"/>
          <w:szCs w:val="26"/>
        </w:rPr>
        <w:t>НА 2014-2015 УЧЕ</w:t>
      </w:r>
      <w:r w:rsidRPr="004A4B32">
        <w:rPr>
          <w:rFonts w:ascii="Times New Roman" w:hAnsi="Times New Roman"/>
          <w:b/>
          <w:bCs/>
          <w:sz w:val="26"/>
          <w:szCs w:val="26"/>
        </w:rPr>
        <w:t>Б</w:t>
      </w:r>
      <w:r w:rsidRPr="004A4B32">
        <w:rPr>
          <w:rFonts w:ascii="Times New Roman" w:hAnsi="Times New Roman"/>
          <w:b/>
          <w:bCs/>
          <w:sz w:val="26"/>
          <w:szCs w:val="26"/>
        </w:rPr>
        <w:t>НЫЙ ГОД</w:t>
      </w:r>
    </w:p>
    <w:p w:rsidR="004A4B32" w:rsidRPr="004A4B32" w:rsidRDefault="004A4B32" w:rsidP="00D00B7E">
      <w:pPr>
        <w:keepNext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A4B32" w:rsidRPr="004A4B32" w:rsidRDefault="004A4B32" w:rsidP="00D00B7E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В соответствии с частью (пунктом) 4 статьи 18 Федерального закона от 29 д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 xml:space="preserve">кабря </w:t>
      </w:r>
      <w:smartTag w:uri="urn:schemas-microsoft-com:office:smarttags" w:element="metricconverter">
        <w:smartTagPr>
          <w:attr w:name="ProductID" w:val="2012 г"/>
        </w:smartTagPr>
        <w:r w:rsidRPr="004A4B32">
          <w:rPr>
            <w:rFonts w:ascii="Times New Roman" w:hAnsi="Times New Roman"/>
            <w:sz w:val="26"/>
            <w:szCs w:val="26"/>
          </w:rPr>
          <w:t>2012 г</w:t>
        </w:r>
      </w:smartTag>
      <w:r w:rsidRPr="004A4B32">
        <w:rPr>
          <w:rFonts w:ascii="Times New Roman" w:hAnsi="Times New Roman"/>
          <w:sz w:val="26"/>
          <w:szCs w:val="26"/>
        </w:rPr>
        <w:t>. № 273-ФЗ «Об образовании в Российской Федерации» организации, осуществляющие образовательную деятельность по имеющим государственную а</w:t>
      </w:r>
      <w:r w:rsidRPr="004A4B32">
        <w:rPr>
          <w:rFonts w:ascii="Times New Roman" w:hAnsi="Times New Roman"/>
          <w:sz w:val="26"/>
          <w:szCs w:val="26"/>
        </w:rPr>
        <w:t>к</w:t>
      </w:r>
      <w:r w:rsidRPr="004A4B32">
        <w:rPr>
          <w:rFonts w:ascii="Times New Roman" w:hAnsi="Times New Roman"/>
          <w:sz w:val="26"/>
          <w:szCs w:val="26"/>
        </w:rPr>
        <w:t>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вательных программ выбирают:</w:t>
      </w:r>
    </w:p>
    <w:p w:rsidR="004A4B32" w:rsidRPr="004A4B32" w:rsidRDefault="004A4B32" w:rsidP="00D00B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1) учебники из числа входящих в федеральный перечень учебников, рекоме</w:t>
      </w:r>
      <w:r w:rsidRPr="004A4B32">
        <w:rPr>
          <w:rFonts w:ascii="Times New Roman" w:hAnsi="Times New Roman"/>
          <w:sz w:val="26"/>
          <w:szCs w:val="26"/>
        </w:rPr>
        <w:t>н</w:t>
      </w:r>
      <w:r w:rsidRPr="004A4B32">
        <w:rPr>
          <w:rFonts w:ascii="Times New Roman" w:hAnsi="Times New Roman"/>
          <w:sz w:val="26"/>
          <w:szCs w:val="26"/>
        </w:rPr>
        <w:t>дованных к использованию при реализации имеющих государственную аккредит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цию образовательных программ начального общего, основного общего, среднего о</w:t>
      </w:r>
      <w:r w:rsidRPr="004A4B32">
        <w:rPr>
          <w:rFonts w:ascii="Times New Roman" w:hAnsi="Times New Roman"/>
          <w:sz w:val="26"/>
          <w:szCs w:val="26"/>
        </w:rPr>
        <w:t>б</w:t>
      </w:r>
      <w:r w:rsidRPr="004A4B32">
        <w:rPr>
          <w:rFonts w:ascii="Times New Roman" w:hAnsi="Times New Roman"/>
          <w:sz w:val="26"/>
          <w:szCs w:val="26"/>
        </w:rPr>
        <w:t>щего образования;</w:t>
      </w:r>
    </w:p>
    <w:p w:rsidR="004A4B32" w:rsidRPr="004A4B32" w:rsidRDefault="004A4B32" w:rsidP="00D00B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2) учебные пособия, выпущенные организациями, входящими в перечень орг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низаций, осуществляющих выпуск учебных пособий, которые допускаются к испол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lastRenderedPageBreak/>
        <w:t>зованию при реализации образовательных программ начального общего, основного общего, среднего общего образования.</w:t>
      </w:r>
    </w:p>
    <w:p w:rsidR="004A4B32" w:rsidRPr="004A4B32" w:rsidRDefault="004A4B32" w:rsidP="00D00B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bCs/>
          <w:sz w:val="26"/>
          <w:szCs w:val="26"/>
        </w:rPr>
        <w:t xml:space="preserve">Порядок формирования федеральных перечней учебников изменен с 1 сентября 2013 года </w:t>
      </w:r>
      <w:r w:rsidRPr="004A4B32">
        <w:rPr>
          <w:rFonts w:ascii="Times New Roman" w:hAnsi="Times New Roman"/>
          <w:sz w:val="26"/>
          <w:szCs w:val="26"/>
        </w:rPr>
        <w:t xml:space="preserve">(утверждён приказом Минобрнауки России от 5 сентября </w:t>
      </w:r>
      <w:smartTag w:uri="urn:schemas-microsoft-com:office:smarttags" w:element="metricconverter">
        <w:smartTagPr>
          <w:attr w:name="ProductID" w:val="2013 г"/>
        </w:smartTagPr>
        <w:r w:rsidRPr="004A4B32">
          <w:rPr>
            <w:rFonts w:ascii="Times New Roman" w:hAnsi="Times New Roman"/>
            <w:sz w:val="26"/>
            <w:szCs w:val="26"/>
          </w:rPr>
          <w:t>2013 г</w:t>
        </w:r>
      </w:smartTag>
      <w:r w:rsidRPr="004A4B32">
        <w:rPr>
          <w:rFonts w:ascii="Times New Roman" w:hAnsi="Times New Roman"/>
          <w:sz w:val="26"/>
          <w:szCs w:val="26"/>
        </w:rPr>
        <w:t>. № 1047 «Об утверждении порядка формирования федерального перечня учебников, рекоме</w:t>
      </w:r>
      <w:r w:rsidRPr="004A4B32">
        <w:rPr>
          <w:rFonts w:ascii="Times New Roman" w:hAnsi="Times New Roman"/>
          <w:sz w:val="26"/>
          <w:szCs w:val="26"/>
        </w:rPr>
        <w:t>н</w:t>
      </w:r>
      <w:r w:rsidRPr="004A4B32">
        <w:rPr>
          <w:rFonts w:ascii="Times New Roman" w:hAnsi="Times New Roman"/>
          <w:sz w:val="26"/>
          <w:szCs w:val="26"/>
        </w:rPr>
        <w:t>дуемых к использованию при реализации имеющих государственную аккр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дитацию образовательных программ начального общего, основного общего, среднего общего образования») (далее - Порядок).</w:t>
      </w:r>
    </w:p>
    <w:p w:rsidR="004A4B32" w:rsidRPr="004A4B32" w:rsidRDefault="004A4B32" w:rsidP="00D00B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Согласно пункту 19 Порядка для включения в федеральный перечень учебн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ков заказчик экспертизы в срок до 15 февраля 2014 года направляет в Минобрнауки России следующие материалы: заявление о включении учебника в федеральный пер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>чень учебников; учебник, принадлежащий к завершенной предметной линии учебн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ков и имеющий электронное приложение, являющееся его составной частью; метод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ческое пособие для учителя; положительные экспертные заключения по результатам научной, педагогической, общественной, этнокультурной и региональной экспертиз.</w:t>
      </w:r>
    </w:p>
    <w:p w:rsidR="004A4B32" w:rsidRPr="004A4B32" w:rsidRDefault="004A4B32" w:rsidP="00D00B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В соответствии с утвержденным Порядком федеральный перечень учебников утверждается приказом Минобрнауки России не реже 1 раза в три года. Помимо учебников в образовательном процессе, могут использоваться учебные пособия, и</w:t>
      </w:r>
      <w:r w:rsidRPr="004A4B32">
        <w:rPr>
          <w:rFonts w:ascii="Times New Roman" w:hAnsi="Times New Roman"/>
          <w:sz w:val="26"/>
          <w:szCs w:val="26"/>
        </w:rPr>
        <w:t>з</w:t>
      </w:r>
      <w:r w:rsidRPr="004A4B32">
        <w:rPr>
          <w:rFonts w:ascii="Times New Roman" w:hAnsi="Times New Roman"/>
          <w:sz w:val="26"/>
          <w:szCs w:val="26"/>
        </w:rPr>
        <w:t>данные в организациях, которые включены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t>ные программы общего образования образовательных учреждениях (утвержден пр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 xml:space="preserve">казом Минобрнауки России от 14 декабря </w:t>
      </w:r>
      <w:smartTag w:uri="urn:schemas-microsoft-com:office:smarttags" w:element="metricconverter">
        <w:smartTagPr>
          <w:attr w:name="ProductID" w:val="2009 г"/>
        </w:smartTagPr>
        <w:r w:rsidRPr="004A4B32">
          <w:rPr>
            <w:rFonts w:ascii="Times New Roman" w:hAnsi="Times New Roman"/>
            <w:sz w:val="26"/>
            <w:szCs w:val="26"/>
          </w:rPr>
          <w:t>2009 г</w:t>
        </w:r>
      </w:smartTag>
      <w:r w:rsidRPr="004A4B32">
        <w:rPr>
          <w:rFonts w:ascii="Times New Roman" w:hAnsi="Times New Roman"/>
          <w:sz w:val="26"/>
          <w:szCs w:val="26"/>
        </w:rPr>
        <w:t>. № 729, с изменениями, утвержде</w:t>
      </w:r>
      <w:r w:rsidRPr="004A4B32">
        <w:rPr>
          <w:rFonts w:ascii="Times New Roman" w:hAnsi="Times New Roman"/>
          <w:sz w:val="26"/>
          <w:szCs w:val="26"/>
        </w:rPr>
        <w:t>н</w:t>
      </w:r>
      <w:r w:rsidRPr="004A4B32">
        <w:rPr>
          <w:rFonts w:ascii="Times New Roman" w:hAnsi="Times New Roman"/>
          <w:sz w:val="26"/>
          <w:szCs w:val="26"/>
        </w:rPr>
        <w:t xml:space="preserve">ными приказами Минобрнауки России от 13 января </w:t>
      </w:r>
      <w:smartTag w:uri="urn:schemas-microsoft-com:office:smarttags" w:element="metricconverter">
        <w:smartTagPr>
          <w:attr w:name="ProductID" w:val="2011 г"/>
        </w:smartTagPr>
        <w:r w:rsidRPr="004A4B32">
          <w:rPr>
            <w:rFonts w:ascii="Times New Roman" w:hAnsi="Times New Roman"/>
            <w:sz w:val="26"/>
            <w:szCs w:val="26"/>
          </w:rPr>
          <w:t>2011 г</w:t>
        </w:r>
      </w:smartTag>
      <w:r w:rsidRPr="004A4B32">
        <w:rPr>
          <w:rFonts w:ascii="Times New Roman" w:hAnsi="Times New Roman"/>
          <w:sz w:val="26"/>
          <w:szCs w:val="26"/>
        </w:rPr>
        <w:t xml:space="preserve">. № 2 и от 16 января </w:t>
      </w:r>
      <w:smartTag w:uri="urn:schemas-microsoft-com:office:smarttags" w:element="metricconverter">
        <w:smartTagPr>
          <w:attr w:name="ProductID" w:val="2012 г"/>
        </w:smartTagPr>
        <w:r w:rsidRPr="004A4B32">
          <w:rPr>
            <w:rFonts w:ascii="Times New Roman" w:hAnsi="Times New Roman"/>
            <w:sz w:val="26"/>
            <w:szCs w:val="26"/>
          </w:rPr>
          <w:t>2012 г</w:t>
        </w:r>
      </w:smartTag>
      <w:r w:rsidRPr="004A4B32">
        <w:rPr>
          <w:rFonts w:ascii="Times New Roman" w:hAnsi="Times New Roman"/>
          <w:sz w:val="26"/>
          <w:szCs w:val="26"/>
        </w:rPr>
        <w:t>. № 16).</w:t>
      </w:r>
    </w:p>
    <w:p w:rsidR="004A4B32" w:rsidRPr="004A4B32" w:rsidRDefault="004A4B32" w:rsidP="00D00B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Полный перечень организаций, осуществляющих выпуск учебных пособий, к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>торые допускаются к использованию при реализации образовательных программ н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чального общего, основного общего, среднего общего образования утвержденный п</w:t>
      </w:r>
      <w:r w:rsidRPr="004A4B32">
        <w:rPr>
          <w:rFonts w:ascii="Times New Roman" w:hAnsi="Times New Roman"/>
          <w:bCs/>
          <w:sz w:val="26"/>
          <w:szCs w:val="26"/>
        </w:rPr>
        <w:t xml:space="preserve">риказом Министерства образования и науки Российской Федерации (Минобрнауки России) от 14 декабря </w:t>
      </w:r>
      <w:smartTag w:uri="urn:schemas-microsoft-com:office:smarttags" w:element="metricconverter">
        <w:smartTagPr>
          <w:attr w:name="ProductID" w:val="2009 г"/>
        </w:smartTagPr>
        <w:r w:rsidRPr="004A4B32">
          <w:rPr>
            <w:rFonts w:ascii="Times New Roman" w:hAnsi="Times New Roman"/>
            <w:bCs/>
            <w:sz w:val="26"/>
            <w:szCs w:val="26"/>
          </w:rPr>
          <w:t>2009 г</w:t>
        </w:r>
      </w:smartTag>
      <w:r w:rsidRPr="004A4B32">
        <w:rPr>
          <w:rFonts w:ascii="Times New Roman" w:hAnsi="Times New Roman"/>
          <w:bCs/>
          <w:sz w:val="26"/>
          <w:szCs w:val="26"/>
        </w:rPr>
        <w:t>. N 729 "Об утверждении перечня организаций, осущес</w:t>
      </w:r>
      <w:r w:rsidRPr="004A4B32">
        <w:rPr>
          <w:rFonts w:ascii="Times New Roman" w:hAnsi="Times New Roman"/>
          <w:bCs/>
          <w:sz w:val="26"/>
          <w:szCs w:val="26"/>
        </w:rPr>
        <w:t>т</w:t>
      </w:r>
      <w:r w:rsidRPr="004A4B32">
        <w:rPr>
          <w:rFonts w:ascii="Times New Roman" w:hAnsi="Times New Roman"/>
          <w:bCs/>
          <w:sz w:val="26"/>
          <w:szCs w:val="26"/>
        </w:rPr>
        <w:t>вляющих издание учебных пособий, которые допускаются к использованию в образ</w:t>
      </w:r>
      <w:r w:rsidRPr="004A4B32">
        <w:rPr>
          <w:rFonts w:ascii="Times New Roman" w:hAnsi="Times New Roman"/>
          <w:bCs/>
          <w:sz w:val="26"/>
          <w:szCs w:val="26"/>
        </w:rPr>
        <w:t>о</w:t>
      </w:r>
      <w:r w:rsidRPr="004A4B32">
        <w:rPr>
          <w:rFonts w:ascii="Times New Roman" w:hAnsi="Times New Roman"/>
          <w:bCs/>
          <w:sz w:val="26"/>
          <w:szCs w:val="26"/>
        </w:rPr>
        <w:t>вательном процессе в имеющих государственную аккредитацию и реализующих о</w:t>
      </w:r>
      <w:r w:rsidRPr="004A4B32">
        <w:rPr>
          <w:rFonts w:ascii="Times New Roman" w:hAnsi="Times New Roman"/>
          <w:bCs/>
          <w:sz w:val="26"/>
          <w:szCs w:val="26"/>
        </w:rPr>
        <w:t>б</w:t>
      </w:r>
      <w:r w:rsidRPr="004A4B32">
        <w:rPr>
          <w:rFonts w:ascii="Times New Roman" w:hAnsi="Times New Roman"/>
          <w:bCs/>
          <w:sz w:val="26"/>
          <w:szCs w:val="26"/>
        </w:rPr>
        <w:t>разовательные программы общего образования образовательных учреждениях" с и</w:t>
      </w:r>
      <w:r w:rsidRPr="004A4B32">
        <w:rPr>
          <w:rFonts w:ascii="Times New Roman" w:hAnsi="Times New Roman"/>
          <w:bCs/>
          <w:sz w:val="26"/>
          <w:szCs w:val="26"/>
        </w:rPr>
        <w:t>з</w:t>
      </w:r>
      <w:r w:rsidRPr="004A4B32">
        <w:rPr>
          <w:rFonts w:ascii="Times New Roman" w:hAnsi="Times New Roman"/>
          <w:bCs/>
          <w:sz w:val="26"/>
          <w:szCs w:val="26"/>
        </w:rPr>
        <w:t xml:space="preserve">менениями и дополнениями от: 13 января </w:t>
      </w:r>
      <w:smartTag w:uri="urn:schemas-microsoft-com:office:smarttags" w:element="metricconverter">
        <w:smartTagPr>
          <w:attr w:name="ProductID" w:val="2011 г"/>
        </w:smartTagPr>
        <w:r w:rsidRPr="004A4B32">
          <w:rPr>
            <w:rFonts w:ascii="Times New Roman" w:hAnsi="Times New Roman"/>
            <w:bCs/>
            <w:sz w:val="26"/>
            <w:szCs w:val="26"/>
          </w:rPr>
          <w:t>2011 г</w:t>
        </w:r>
      </w:smartTag>
      <w:r w:rsidRPr="004A4B32">
        <w:rPr>
          <w:rFonts w:ascii="Times New Roman" w:hAnsi="Times New Roman"/>
          <w:bCs/>
          <w:sz w:val="26"/>
          <w:szCs w:val="26"/>
        </w:rPr>
        <w:t xml:space="preserve">. и 16 января </w:t>
      </w:r>
      <w:smartTag w:uri="urn:schemas-microsoft-com:office:smarttags" w:element="metricconverter">
        <w:smartTagPr>
          <w:attr w:name="ProductID" w:val="2012 г"/>
        </w:smartTagPr>
        <w:r w:rsidRPr="004A4B32">
          <w:rPr>
            <w:rFonts w:ascii="Times New Roman" w:hAnsi="Times New Roman"/>
            <w:bCs/>
            <w:sz w:val="26"/>
            <w:szCs w:val="26"/>
          </w:rPr>
          <w:t>2012 г</w:t>
        </w:r>
      </w:smartTag>
      <w:r w:rsidRPr="004A4B32">
        <w:rPr>
          <w:rFonts w:ascii="Times New Roman" w:hAnsi="Times New Roman"/>
          <w:bCs/>
          <w:sz w:val="26"/>
          <w:szCs w:val="26"/>
        </w:rPr>
        <w:t xml:space="preserve">. </w:t>
      </w:r>
      <w:r w:rsidRPr="004A4B32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представлен </w:t>
      </w:r>
      <w:r w:rsidRPr="004A4B32">
        <w:rPr>
          <w:rFonts w:ascii="Times New Roman" w:hAnsi="Times New Roman"/>
          <w:sz w:val="26"/>
          <w:szCs w:val="26"/>
        </w:rPr>
        <w:t xml:space="preserve">на информационно-правовом портале «ГАРАНТ» </w:t>
      </w:r>
      <w:hyperlink r:id="rId10" w:history="1">
        <w:r w:rsidR="00260EBD" w:rsidRPr="00D15B98">
          <w:rPr>
            <w:rStyle w:val="a4"/>
            <w:rFonts w:ascii="Times New Roman" w:hAnsi="Times New Roman"/>
            <w:sz w:val="26"/>
            <w:szCs w:val="26"/>
          </w:rPr>
          <w:t>http://base.garant.ru/197289</w:t>
        </w:r>
      </w:hyperlink>
      <w:r w:rsidR="00260EBD">
        <w:rPr>
          <w:rFonts w:ascii="Times New Roman" w:hAnsi="Times New Roman"/>
          <w:color w:val="000000"/>
          <w:sz w:val="26"/>
          <w:szCs w:val="26"/>
        </w:rPr>
        <w:t>.</w:t>
      </w:r>
    </w:p>
    <w:p w:rsidR="004A4B32" w:rsidRPr="004A4B32" w:rsidRDefault="004A4B32" w:rsidP="00D00B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B32">
        <w:rPr>
          <w:rFonts w:ascii="Times New Roman" w:hAnsi="Times New Roman"/>
          <w:bCs/>
          <w:sz w:val="26"/>
          <w:szCs w:val="26"/>
        </w:rPr>
        <w:t>В соответствии с приказом Министерства образования и науки Российской Ф</w:t>
      </w:r>
      <w:r w:rsidRPr="004A4B32">
        <w:rPr>
          <w:rFonts w:ascii="Times New Roman" w:hAnsi="Times New Roman"/>
          <w:bCs/>
          <w:sz w:val="26"/>
          <w:szCs w:val="26"/>
        </w:rPr>
        <w:t>е</w:t>
      </w:r>
      <w:r w:rsidRPr="004A4B32">
        <w:rPr>
          <w:rFonts w:ascii="Times New Roman" w:hAnsi="Times New Roman"/>
          <w:bCs/>
          <w:sz w:val="26"/>
          <w:szCs w:val="26"/>
        </w:rPr>
        <w:t xml:space="preserve">дерации </w:t>
      </w:r>
      <w:r w:rsidR="000577D6" w:rsidRPr="00622430">
        <w:rPr>
          <w:rFonts w:ascii="Times New Roman" w:hAnsi="Times New Roman"/>
          <w:sz w:val="26"/>
          <w:szCs w:val="26"/>
        </w:rPr>
        <w:t xml:space="preserve">31.03.2014 г. № 253 </w:t>
      </w:r>
      <w:r w:rsidRPr="004A4B32">
        <w:rPr>
          <w:rFonts w:ascii="Times New Roman" w:hAnsi="Times New Roman"/>
          <w:bCs/>
          <w:sz w:val="26"/>
          <w:szCs w:val="26"/>
        </w:rPr>
        <w:t>«Об утверждении федерального перечня учебников, р</w:t>
      </w:r>
      <w:r w:rsidRPr="004A4B32">
        <w:rPr>
          <w:rFonts w:ascii="Times New Roman" w:hAnsi="Times New Roman"/>
          <w:bCs/>
          <w:sz w:val="26"/>
          <w:szCs w:val="26"/>
        </w:rPr>
        <w:t>е</w:t>
      </w:r>
      <w:r w:rsidRPr="004A4B32">
        <w:rPr>
          <w:rFonts w:ascii="Times New Roman" w:hAnsi="Times New Roman"/>
          <w:bCs/>
          <w:sz w:val="26"/>
          <w:szCs w:val="26"/>
        </w:rPr>
        <w:t>комендуемых к использованию при реализации имеющих государственную аккред</w:t>
      </w:r>
      <w:r w:rsidRPr="004A4B32">
        <w:rPr>
          <w:rFonts w:ascii="Times New Roman" w:hAnsi="Times New Roman"/>
          <w:bCs/>
          <w:sz w:val="26"/>
          <w:szCs w:val="26"/>
        </w:rPr>
        <w:t>и</w:t>
      </w:r>
      <w:r w:rsidRPr="004A4B32">
        <w:rPr>
          <w:rFonts w:ascii="Times New Roman" w:hAnsi="Times New Roman"/>
          <w:bCs/>
          <w:sz w:val="26"/>
          <w:szCs w:val="26"/>
        </w:rPr>
        <w:t>тацию образовательных программ начального общего, основн</w:t>
      </w:r>
      <w:r w:rsidRPr="004A4B32">
        <w:rPr>
          <w:rFonts w:ascii="Times New Roman" w:hAnsi="Times New Roman"/>
          <w:bCs/>
          <w:sz w:val="26"/>
          <w:szCs w:val="26"/>
        </w:rPr>
        <w:t>о</w:t>
      </w:r>
      <w:r w:rsidRPr="004A4B32">
        <w:rPr>
          <w:rFonts w:ascii="Times New Roman" w:hAnsi="Times New Roman"/>
          <w:bCs/>
          <w:sz w:val="26"/>
          <w:szCs w:val="26"/>
        </w:rPr>
        <w:t>го общего, среднего общего образования» (далее «Федеральный перечень учебников») р</w:t>
      </w:r>
      <w:r w:rsidRPr="004A4B32">
        <w:rPr>
          <w:rFonts w:ascii="Times New Roman" w:hAnsi="Times New Roman"/>
          <w:sz w:val="26"/>
          <w:szCs w:val="26"/>
        </w:rPr>
        <w:t>екомендуется о</w:t>
      </w:r>
      <w:r w:rsidRPr="004A4B32">
        <w:rPr>
          <w:rFonts w:ascii="Times New Roman" w:hAnsi="Times New Roman"/>
          <w:sz w:val="26"/>
          <w:szCs w:val="26"/>
        </w:rPr>
        <w:t>б</w:t>
      </w:r>
      <w:r w:rsidRPr="004A4B32">
        <w:rPr>
          <w:rFonts w:ascii="Times New Roman" w:hAnsi="Times New Roman"/>
          <w:sz w:val="26"/>
          <w:szCs w:val="26"/>
        </w:rPr>
        <w:t>разовательным организациям, осуществляющим образов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тельную деятельность по имеющим государственную аккредитацию образовательным программам начал</w:t>
      </w:r>
      <w:r w:rsidRPr="004A4B32">
        <w:rPr>
          <w:rFonts w:ascii="Times New Roman" w:hAnsi="Times New Roman"/>
          <w:sz w:val="26"/>
          <w:szCs w:val="26"/>
        </w:rPr>
        <w:t>ь</w:t>
      </w:r>
      <w:r w:rsidRPr="004A4B32">
        <w:rPr>
          <w:rFonts w:ascii="Times New Roman" w:hAnsi="Times New Roman"/>
          <w:sz w:val="26"/>
          <w:szCs w:val="26"/>
        </w:rPr>
        <w:t>ного общего, основного общего, среднего общего образования учебники, находящиеся в библиотечном фонде, и приобретенные в соответствии с приказом Минобрнауки Ро</w:t>
      </w:r>
      <w:r w:rsidRPr="004A4B32">
        <w:rPr>
          <w:rFonts w:ascii="Times New Roman" w:hAnsi="Times New Roman"/>
          <w:sz w:val="26"/>
          <w:szCs w:val="26"/>
        </w:rPr>
        <w:t>с</w:t>
      </w:r>
      <w:r w:rsidRPr="004A4B32">
        <w:rPr>
          <w:rFonts w:ascii="Times New Roman" w:hAnsi="Times New Roman"/>
          <w:sz w:val="26"/>
          <w:szCs w:val="26"/>
        </w:rPr>
        <w:t xml:space="preserve">сии от 19 декабря </w:t>
      </w:r>
      <w:smartTag w:uri="urn:schemas-microsoft-com:office:smarttags" w:element="metricconverter">
        <w:smartTagPr>
          <w:attr w:name="ProductID" w:val="2012 г"/>
        </w:smartTagPr>
        <w:r w:rsidRPr="004A4B32">
          <w:rPr>
            <w:rFonts w:ascii="Times New Roman" w:hAnsi="Times New Roman"/>
            <w:sz w:val="26"/>
            <w:szCs w:val="26"/>
          </w:rPr>
          <w:t>2012 г</w:t>
        </w:r>
      </w:smartTag>
      <w:r w:rsidRPr="004A4B32">
        <w:rPr>
          <w:rFonts w:ascii="Times New Roman" w:hAnsi="Times New Roman"/>
          <w:sz w:val="26"/>
          <w:szCs w:val="26"/>
        </w:rPr>
        <w:t>. № 1067 использовать до их ф</w:t>
      </w:r>
      <w:r w:rsidRPr="004A4B32">
        <w:rPr>
          <w:rFonts w:ascii="Times New Roman" w:hAnsi="Times New Roman"/>
          <w:sz w:val="26"/>
          <w:szCs w:val="26"/>
        </w:rPr>
        <w:t>и</w:t>
      </w:r>
      <w:r w:rsidRPr="004A4B32">
        <w:rPr>
          <w:rFonts w:ascii="Times New Roman" w:hAnsi="Times New Roman"/>
          <w:sz w:val="26"/>
          <w:szCs w:val="26"/>
        </w:rPr>
        <w:t>зического износа (до 5 лет).</w:t>
      </w:r>
    </w:p>
    <w:p w:rsidR="004A4B32" w:rsidRPr="004A4B32" w:rsidRDefault="004A4B32" w:rsidP="00D00B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A4B32">
        <w:rPr>
          <w:rFonts w:ascii="Times New Roman" w:hAnsi="Times New Roman"/>
          <w:bCs/>
          <w:sz w:val="26"/>
          <w:szCs w:val="26"/>
        </w:rPr>
        <w:t>Федеральный перечень учебников, рекомендованных к использованию при реализации имеющих государственную аккредитацию образовательных программ н</w:t>
      </w:r>
      <w:r w:rsidRPr="004A4B32">
        <w:rPr>
          <w:rFonts w:ascii="Times New Roman" w:hAnsi="Times New Roman"/>
          <w:bCs/>
          <w:sz w:val="26"/>
          <w:szCs w:val="26"/>
        </w:rPr>
        <w:t>а</w:t>
      </w:r>
      <w:r w:rsidRPr="004A4B32">
        <w:rPr>
          <w:rFonts w:ascii="Times New Roman" w:hAnsi="Times New Roman"/>
          <w:bCs/>
          <w:sz w:val="26"/>
          <w:szCs w:val="26"/>
        </w:rPr>
        <w:lastRenderedPageBreak/>
        <w:t>чального общего, основного общего, среднего общего образования включает в себя три части:</w:t>
      </w:r>
    </w:p>
    <w:p w:rsidR="004A4B32" w:rsidRPr="004A4B32" w:rsidRDefault="004A4B32" w:rsidP="00D00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>1. Учебники, рекомендуемые к использованию при реализации обязательной части основной образовательной программы.</w:t>
      </w:r>
    </w:p>
    <w:p w:rsidR="004A4B32" w:rsidRPr="004A4B32" w:rsidRDefault="004A4B32" w:rsidP="00D00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A4B32">
        <w:rPr>
          <w:rFonts w:ascii="Times New Roman" w:hAnsi="Times New Roman"/>
          <w:bCs/>
          <w:sz w:val="26"/>
          <w:szCs w:val="26"/>
        </w:rPr>
        <w:t xml:space="preserve">2. </w:t>
      </w:r>
      <w:r w:rsidRPr="004A4B32">
        <w:rPr>
          <w:rFonts w:ascii="Times New Roman" w:hAnsi="Times New Roman"/>
          <w:color w:val="000000"/>
          <w:sz w:val="26"/>
          <w:szCs w:val="26"/>
        </w:rPr>
        <w:t>Учебники, учебники, рекомендуемые к использованию при реализации части основной образовательной программы, формируемой участниками образовательных о</w:t>
      </w:r>
      <w:r w:rsidRPr="004A4B32">
        <w:rPr>
          <w:rFonts w:ascii="Times New Roman" w:hAnsi="Times New Roman"/>
          <w:color w:val="000000"/>
          <w:sz w:val="26"/>
          <w:szCs w:val="26"/>
        </w:rPr>
        <w:t>т</w:t>
      </w:r>
      <w:r w:rsidRPr="004A4B32">
        <w:rPr>
          <w:rFonts w:ascii="Times New Roman" w:hAnsi="Times New Roman"/>
          <w:color w:val="000000"/>
          <w:sz w:val="26"/>
          <w:szCs w:val="26"/>
        </w:rPr>
        <w:t>ношений.</w:t>
      </w:r>
    </w:p>
    <w:p w:rsidR="004A4B32" w:rsidRPr="004A4B32" w:rsidRDefault="004A4B32" w:rsidP="00D00B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A4B32">
        <w:rPr>
          <w:rFonts w:ascii="Times New Roman" w:hAnsi="Times New Roman"/>
          <w:bCs/>
          <w:sz w:val="26"/>
          <w:szCs w:val="26"/>
        </w:rPr>
        <w:t>3.</w:t>
      </w:r>
      <w:r w:rsidRPr="004A4B32">
        <w:rPr>
          <w:rFonts w:ascii="Times New Roman" w:hAnsi="Times New Roman"/>
          <w:sz w:val="26"/>
          <w:szCs w:val="26"/>
        </w:rPr>
        <w:t xml:space="preserve"> </w:t>
      </w:r>
      <w:r w:rsidRPr="004A4B32">
        <w:rPr>
          <w:rFonts w:ascii="Times New Roman" w:hAnsi="Times New Roman"/>
          <w:bCs/>
          <w:sz w:val="26"/>
          <w:szCs w:val="26"/>
        </w:rPr>
        <w:t>Учебники, обеспечивающие учет региональных и этнокультурных особенн</w:t>
      </w:r>
      <w:r w:rsidRPr="004A4B32">
        <w:rPr>
          <w:rFonts w:ascii="Times New Roman" w:hAnsi="Times New Roman"/>
          <w:bCs/>
          <w:sz w:val="26"/>
          <w:szCs w:val="26"/>
        </w:rPr>
        <w:t>о</w:t>
      </w:r>
      <w:r w:rsidRPr="004A4B32">
        <w:rPr>
          <w:rFonts w:ascii="Times New Roman" w:hAnsi="Times New Roman"/>
          <w:bCs/>
          <w:sz w:val="26"/>
          <w:szCs w:val="26"/>
        </w:rPr>
        <w:t xml:space="preserve">стей субъектов Российской Федерации, реализацию прав граждан </w:t>
      </w:r>
      <w:r w:rsidRPr="004A4B32">
        <w:rPr>
          <w:rFonts w:ascii="Times New Roman" w:hAnsi="Times New Roman"/>
          <w:sz w:val="26"/>
          <w:szCs w:val="26"/>
        </w:rPr>
        <w:t>на получение обр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зов</w:t>
      </w:r>
      <w:r w:rsidRPr="004A4B32">
        <w:rPr>
          <w:rFonts w:ascii="Times New Roman" w:hAnsi="Times New Roman"/>
          <w:sz w:val="26"/>
          <w:szCs w:val="26"/>
        </w:rPr>
        <w:t>а</w:t>
      </w:r>
      <w:r w:rsidRPr="004A4B32">
        <w:rPr>
          <w:rFonts w:ascii="Times New Roman" w:hAnsi="Times New Roman"/>
          <w:sz w:val="26"/>
          <w:szCs w:val="26"/>
        </w:rPr>
        <w:t>ния на родном языке из числа языков народов Российской Федерации, изучение ро</w:t>
      </w:r>
      <w:r w:rsidRPr="004A4B32">
        <w:rPr>
          <w:rFonts w:ascii="Times New Roman" w:hAnsi="Times New Roman"/>
          <w:sz w:val="26"/>
          <w:szCs w:val="26"/>
        </w:rPr>
        <w:t>д</w:t>
      </w:r>
      <w:r w:rsidRPr="004A4B32">
        <w:rPr>
          <w:rFonts w:ascii="Times New Roman" w:hAnsi="Times New Roman"/>
          <w:sz w:val="26"/>
          <w:szCs w:val="26"/>
        </w:rPr>
        <w:t>ного языка из числа языков народов Российской Федерации и литературы народов России на родном языке.</w:t>
      </w:r>
    </w:p>
    <w:p w:rsidR="004A4B32" w:rsidRPr="004A4B32" w:rsidRDefault="004A4B32" w:rsidP="00D00B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При реализации обязательной части основной образовательной программы по учебному предмету «</w:t>
      </w:r>
      <w:r w:rsidR="00B5376C">
        <w:rPr>
          <w:rFonts w:ascii="Times New Roman" w:hAnsi="Times New Roman"/>
          <w:sz w:val="26"/>
          <w:szCs w:val="26"/>
        </w:rPr>
        <w:t>История</w:t>
      </w:r>
      <w:r w:rsidRPr="004A4B32">
        <w:rPr>
          <w:rFonts w:ascii="Times New Roman" w:hAnsi="Times New Roman"/>
          <w:sz w:val="26"/>
          <w:szCs w:val="26"/>
        </w:rPr>
        <w:t>» в 2014-2015 учебном году рекомендуется использ</w:t>
      </w:r>
      <w:r w:rsidRPr="004A4B32">
        <w:rPr>
          <w:rFonts w:ascii="Times New Roman" w:hAnsi="Times New Roman"/>
          <w:sz w:val="26"/>
          <w:szCs w:val="26"/>
        </w:rPr>
        <w:t>о</w:t>
      </w:r>
      <w:r w:rsidRPr="004A4B32">
        <w:rPr>
          <w:rFonts w:ascii="Times New Roman" w:hAnsi="Times New Roman"/>
          <w:sz w:val="26"/>
          <w:szCs w:val="26"/>
        </w:rPr>
        <w:t xml:space="preserve">вать учебники, включенные в </w:t>
      </w:r>
      <w:r w:rsidRPr="004A4B32">
        <w:rPr>
          <w:rFonts w:ascii="Times New Roman" w:hAnsi="Times New Roman"/>
          <w:bCs/>
          <w:sz w:val="26"/>
          <w:szCs w:val="26"/>
        </w:rPr>
        <w:t>«Федеральный перечень учебников» и представле</w:t>
      </w:r>
      <w:r w:rsidRPr="004A4B32">
        <w:rPr>
          <w:rFonts w:ascii="Times New Roman" w:hAnsi="Times New Roman"/>
          <w:bCs/>
          <w:sz w:val="26"/>
          <w:szCs w:val="26"/>
        </w:rPr>
        <w:t>н</w:t>
      </w:r>
      <w:r w:rsidRPr="004A4B32">
        <w:rPr>
          <w:rFonts w:ascii="Times New Roman" w:hAnsi="Times New Roman"/>
          <w:bCs/>
          <w:sz w:val="26"/>
          <w:szCs w:val="26"/>
        </w:rPr>
        <w:t>ные в таблице</w:t>
      </w:r>
      <w:r w:rsidR="000577D6">
        <w:rPr>
          <w:rFonts w:ascii="Times New Roman" w:hAnsi="Times New Roman"/>
          <w:bCs/>
          <w:sz w:val="26"/>
          <w:szCs w:val="26"/>
        </w:rPr>
        <w:t xml:space="preserve"> (см. Приложение 2)</w:t>
      </w:r>
      <w:r w:rsidRPr="004A4B32">
        <w:rPr>
          <w:rFonts w:ascii="Times New Roman" w:hAnsi="Times New Roman"/>
          <w:bCs/>
          <w:sz w:val="26"/>
          <w:szCs w:val="26"/>
        </w:rPr>
        <w:t>.</w:t>
      </w:r>
    </w:p>
    <w:p w:rsidR="004A4B32" w:rsidRPr="004A4B32" w:rsidRDefault="004A4B32" w:rsidP="000577D6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E017A0">
        <w:rPr>
          <w:rFonts w:ascii="Times New Roman" w:hAnsi="Times New Roman"/>
          <w:color w:val="000000"/>
          <w:sz w:val="26"/>
          <w:szCs w:val="26"/>
        </w:rPr>
        <w:t xml:space="preserve">новых </w:t>
      </w:r>
      <w:r w:rsidRPr="004A4B32">
        <w:rPr>
          <w:rFonts w:ascii="Times New Roman" w:hAnsi="Times New Roman"/>
          <w:color w:val="000000"/>
          <w:sz w:val="26"/>
          <w:szCs w:val="26"/>
        </w:rPr>
        <w:t>издания</w:t>
      </w:r>
      <w:r w:rsidR="00E017A0">
        <w:rPr>
          <w:rFonts w:ascii="Times New Roman" w:hAnsi="Times New Roman"/>
          <w:color w:val="000000"/>
          <w:sz w:val="26"/>
          <w:szCs w:val="26"/>
        </w:rPr>
        <w:t>х</w:t>
      </w:r>
      <w:r w:rsidRPr="004A4B32">
        <w:rPr>
          <w:rFonts w:ascii="Times New Roman" w:hAnsi="Times New Roman"/>
          <w:color w:val="000000"/>
          <w:sz w:val="26"/>
          <w:szCs w:val="26"/>
        </w:rPr>
        <w:t xml:space="preserve"> учебников внесены следующие дополн</w:t>
      </w:r>
      <w:r w:rsidRPr="004A4B32">
        <w:rPr>
          <w:rFonts w:ascii="Times New Roman" w:hAnsi="Times New Roman"/>
          <w:color w:val="000000"/>
          <w:sz w:val="26"/>
          <w:szCs w:val="26"/>
        </w:rPr>
        <w:t>е</w:t>
      </w:r>
      <w:r w:rsidRPr="004A4B32">
        <w:rPr>
          <w:rFonts w:ascii="Times New Roman" w:hAnsi="Times New Roman"/>
          <w:color w:val="000000"/>
          <w:sz w:val="26"/>
          <w:szCs w:val="26"/>
        </w:rPr>
        <w:t>ния:</w:t>
      </w:r>
    </w:p>
    <w:p w:rsidR="004A4B32" w:rsidRPr="004A4B32" w:rsidRDefault="00E017A0" w:rsidP="00E017A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A4B32" w:rsidRPr="004A4B32">
        <w:rPr>
          <w:rFonts w:ascii="Times New Roman" w:hAnsi="Times New Roman"/>
          <w:sz w:val="26"/>
          <w:szCs w:val="26"/>
        </w:rPr>
        <w:t xml:space="preserve">элементы содержания образования в соответствии с </w:t>
      </w:r>
      <w:r w:rsidR="004A4B32" w:rsidRPr="004A4B32">
        <w:rPr>
          <w:rStyle w:val="dash0410005f0431005f0437005f0430005f0446005f0020005f0441005f043f005f0438005f0441005f043a005f0430005f005fchar1char1"/>
          <w:sz w:val="26"/>
          <w:szCs w:val="26"/>
        </w:rPr>
        <w:t>программой учебного предмета «</w:t>
      </w:r>
      <w:r w:rsidR="00B27A6F">
        <w:rPr>
          <w:rStyle w:val="dash0410005f0431005f0437005f0430005f0446005f0020005f0441005f043f005f0438005f0441005f043a005f0430005f005fchar1char1"/>
          <w:sz w:val="26"/>
          <w:szCs w:val="26"/>
        </w:rPr>
        <w:t>История</w:t>
      </w:r>
      <w:r w:rsidR="004A4B32" w:rsidRPr="004A4B32">
        <w:rPr>
          <w:rStyle w:val="dash0410005f0431005f0437005f0430005f0446005f0020005f0441005f043f005f0438005f0441005f043a005f0430005f005fchar1char1"/>
          <w:sz w:val="26"/>
          <w:szCs w:val="26"/>
        </w:rPr>
        <w:t xml:space="preserve">» и </w:t>
      </w:r>
      <w:r w:rsidR="004A4B32" w:rsidRPr="004A4B32">
        <w:rPr>
          <w:rStyle w:val="Zag11"/>
          <w:rFonts w:ascii="Times New Roman" w:hAnsi="Times New Roman"/>
          <w:sz w:val="26"/>
          <w:szCs w:val="26"/>
        </w:rPr>
        <w:t>требованиями федерального государственного образовател</w:t>
      </w:r>
      <w:r w:rsidR="004A4B32" w:rsidRPr="004A4B32">
        <w:rPr>
          <w:rStyle w:val="Zag11"/>
          <w:rFonts w:ascii="Times New Roman" w:hAnsi="Times New Roman"/>
          <w:sz w:val="26"/>
          <w:szCs w:val="26"/>
        </w:rPr>
        <w:t>ь</w:t>
      </w:r>
      <w:r w:rsidR="004A4B32" w:rsidRPr="004A4B32">
        <w:rPr>
          <w:rStyle w:val="Zag11"/>
          <w:rFonts w:ascii="Times New Roman" w:hAnsi="Times New Roman"/>
          <w:sz w:val="26"/>
          <w:szCs w:val="26"/>
        </w:rPr>
        <w:t>ного стандарта основного общего, среднего общего образования;</w:t>
      </w:r>
    </w:p>
    <w:p w:rsidR="004A4B32" w:rsidRPr="004A4B32" w:rsidRDefault="00E017A0" w:rsidP="00E017A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A4B32" w:rsidRPr="004A4B32">
        <w:rPr>
          <w:rFonts w:ascii="Times New Roman" w:hAnsi="Times New Roman"/>
          <w:sz w:val="26"/>
          <w:szCs w:val="26"/>
        </w:rPr>
        <w:t>примерны</w:t>
      </w:r>
      <w:r>
        <w:rPr>
          <w:rFonts w:ascii="Times New Roman" w:hAnsi="Times New Roman"/>
          <w:sz w:val="26"/>
          <w:szCs w:val="26"/>
        </w:rPr>
        <w:t>е</w:t>
      </w:r>
      <w:r w:rsidR="004A4B32" w:rsidRPr="004A4B32">
        <w:rPr>
          <w:rFonts w:ascii="Times New Roman" w:hAnsi="Times New Roman"/>
          <w:sz w:val="26"/>
          <w:szCs w:val="26"/>
        </w:rPr>
        <w:t xml:space="preserve"> перечн</w:t>
      </w:r>
      <w:r>
        <w:rPr>
          <w:rFonts w:ascii="Times New Roman" w:hAnsi="Times New Roman"/>
          <w:sz w:val="26"/>
          <w:szCs w:val="26"/>
        </w:rPr>
        <w:t xml:space="preserve">и </w:t>
      </w:r>
      <w:r w:rsidR="004A4B32" w:rsidRPr="004A4B32">
        <w:rPr>
          <w:rFonts w:ascii="Times New Roman" w:hAnsi="Times New Roman"/>
          <w:sz w:val="26"/>
          <w:szCs w:val="26"/>
        </w:rPr>
        <w:t>тем проектов;</w:t>
      </w:r>
    </w:p>
    <w:p w:rsidR="004A4B32" w:rsidRPr="004A4B32" w:rsidRDefault="00B27A6F" w:rsidP="00E017A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A4B32" w:rsidRPr="004A4B32">
        <w:rPr>
          <w:rFonts w:ascii="Times New Roman" w:hAnsi="Times New Roman"/>
          <w:sz w:val="26"/>
          <w:szCs w:val="26"/>
        </w:rPr>
        <w:t>ссылки на интернет-ресурсы.</w:t>
      </w:r>
    </w:p>
    <w:p w:rsidR="000577D6" w:rsidRDefault="004A4B32" w:rsidP="000577D6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4A4B32">
        <w:rPr>
          <w:rFonts w:ascii="Times New Roman" w:hAnsi="Times New Roman"/>
          <w:color w:val="000000"/>
          <w:sz w:val="26"/>
          <w:szCs w:val="26"/>
        </w:rPr>
        <w:t xml:space="preserve">Решение о выборе и использовании учебников принимается в </w:t>
      </w:r>
      <w:r w:rsidR="003473AE" w:rsidRPr="004A4B32">
        <w:rPr>
          <w:rFonts w:ascii="Times New Roman" w:hAnsi="Times New Roman"/>
          <w:sz w:val="26"/>
          <w:szCs w:val="26"/>
        </w:rPr>
        <w:t>общеобразов</w:t>
      </w:r>
      <w:r w:rsidR="003473AE" w:rsidRPr="004A4B32">
        <w:rPr>
          <w:rFonts w:ascii="Times New Roman" w:hAnsi="Times New Roman"/>
          <w:sz w:val="26"/>
          <w:szCs w:val="26"/>
        </w:rPr>
        <w:t>а</w:t>
      </w:r>
      <w:r w:rsidR="003473AE" w:rsidRPr="004A4B32">
        <w:rPr>
          <w:rFonts w:ascii="Times New Roman" w:hAnsi="Times New Roman"/>
          <w:sz w:val="26"/>
          <w:szCs w:val="26"/>
        </w:rPr>
        <w:t>тельн</w:t>
      </w:r>
      <w:r w:rsidR="003473AE">
        <w:rPr>
          <w:rFonts w:ascii="Times New Roman" w:hAnsi="Times New Roman"/>
          <w:sz w:val="26"/>
          <w:szCs w:val="26"/>
        </w:rPr>
        <w:t>ой</w:t>
      </w:r>
      <w:r w:rsidR="003473AE" w:rsidRPr="004A4B32">
        <w:rPr>
          <w:rFonts w:ascii="Times New Roman" w:hAnsi="Times New Roman"/>
          <w:sz w:val="26"/>
          <w:szCs w:val="26"/>
        </w:rPr>
        <w:t xml:space="preserve"> </w:t>
      </w:r>
      <w:r w:rsidR="003473AE">
        <w:rPr>
          <w:rFonts w:ascii="Times New Roman" w:hAnsi="Times New Roman"/>
          <w:sz w:val="26"/>
          <w:szCs w:val="26"/>
        </w:rPr>
        <w:t>организации</w:t>
      </w:r>
      <w:r w:rsidRPr="004A4B32">
        <w:rPr>
          <w:rFonts w:ascii="Times New Roman" w:hAnsi="Times New Roman"/>
          <w:color w:val="000000"/>
          <w:sz w:val="26"/>
          <w:szCs w:val="26"/>
        </w:rPr>
        <w:t>. При этом необходимо учитывать, что предметная линяя ра</w:t>
      </w:r>
      <w:r w:rsidRPr="004A4B32">
        <w:rPr>
          <w:rFonts w:ascii="Times New Roman" w:hAnsi="Times New Roman"/>
          <w:color w:val="000000"/>
          <w:sz w:val="26"/>
          <w:szCs w:val="26"/>
        </w:rPr>
        <w:t>с</w:t>
      </w:r>
      <w:r w:rsidRPr="004A4B32">
        <w:rPr>
          <w:rFonts w:ascii="Times New Roman" w:hAnsi="Times New Roman"/>
          <w:color w:val="000000"/>
          <w:sz w:val="26"/>
          <w:szCs w:val="26"/>
        </w:rPr>
        <w:t xml:space="preserve">считана в основной школе на </w:t>
      </w:r>
      <w:r w:rsidR="00B27A6F">
        <w:rPr>
          <w:rFonts w:ascii="Times New Roman" w:hAnsi="Times New Roman"/>
          <w:color w:val="000000"/>
          <w:sz w:val="26"/>
          <w:szCs w:val="26"/>
        </w:rPr>
        <w:t>4-5 лет</w:t>
      </w:r>
      <w:r w:rsidRPr="004A4B32">
        <w:rPr>
          <w:rFonts w:ascii="Times New Roman" w:hAnsi="Times New Roman"/>
          <w:color w:val="000000"/>
          <w:sz w:val="26"/>
          <w:szCs w:val="26"/>
        </w:rPr>
        <w:t xml:space="preserve"> обучения (</w:t>
      </w:r>
      <w:r w:rsidR="00B27A6F">
        <w:rPr>
          <w:rFonts w:ascii="Times New Roman" w:hAnsi="Times New Roman"/>
          <w:color w:val="000000"/>
          <w:sz w:val="26"/>
          <w:szCs w:val="26"/>
        </w:rPr>
        <w:t xml:space="preserve">5, 6, </w:t>
      </w:r>
      <w:r w:rsidRPr="004A4B32">
        <w:rPr>
          <w:rFonts w:ascii="Times New Roman" w:hAnsi="Times New Roman"/>
          <w:color w:val="000000"/>
          <w:sz w:val="26"/>
          <w:szCs w:val="26"/>
        </w:rPr>
        <w:t>7, 8 и 9 классы)</w:t>
      </w:r>
      <w:r w:rsidR="00B27A6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4A4B32">
        <w:rPr>
          <w:rFonts w:ascii="Times New Roman" w:hAnsi="Times New Roman"/>
          <w:color w:val="000000"/>
          <w:sz w:val="26"/>
          <w:szCs w:val="26"/>
        </w:rPr>
        <w:t>в средней шк</w:t>
      </w:r>
      <w:r w:rsidRPr="004A4B32">
        <w:rPr>
          <w:rFonts w:ascii="Times New Roman" w:hAnsi="Times New Roman"/>
          <w:color w:val="000000"/>
          <w:sz w:val="26"/>
          <w:szCs w:val="26"/>
        </w:rPr>
        <w:t>о</w:t>
      </w:r>
      <w:r w:rsidRPr="004A4B32">
        <w:rPr>
          <w:rFonts w:ascii="Times New Roman" w:hAnsi="Times New Roman"/>
          <w:color w:val="000000"/>
          <w:sz w:val="26"/>
          <w:szCs w:val="26"/>
        </w:rPr>
        <w:t xml:space="preserve">ле </w:t>
      </w:r>
      <w:r w:rsidR="00B27A6F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4A4B32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B27A6F">
        <w:rPr>
          <w:rFonts w:ascii="Times New Roman" w:hAnsi="Times New Roman"/>
          <w:color w:val="000000"/>
          <w:sz w:val="26"/>
          <w:szCs w:val="26"/>
        </w:rPr>
        <w:t>2</w:t>
      </w:r>
      <w:r w:rsidRPr="004A4B32">
        <w:rPr>
          <w:rFonts w:ascii="Times New Roman" w:hAnsi="Times New Roman"/>
          <w:color w:val="000000"/>
          <w:sz w:val="26"/>
          <w:szCs w:val="26"/>
        </w:rPr>
        <w:t xml:space="preserve"> года обучения (10 и 11 классы) и переход с одно</w:t>
      </w:r>
      <w:r w:rsidR="00B27A6F">
        <w:rPr>
          <w:rFonts w:ascii="Times New Roman" w:hAnsi="Times New Roman"/>
          <w:color w:val="000000"/>
          <w:sz w:val="26"/>
          <w:szCs w:val="26"/>
        </w:rPr>
        <w:t xml:space="preserve">й линии </w:t>
      </w:r>
      <w:r w:rsidRPr="004A4B32">
        <w:rPr>
          <w:rFonts w:ascii="Times New Roman" w:hAnsi="Times New Roman"/>
          <w:color w:val="000000"/>
          <w:sz w:val="26"/>
          <w:szCs w:val="26"/>
        </w:rPr>
        <w:t>учебник</w:t>
      </w:r>
      <w:r w:rsidR="00B27A6F">
        <w:rPr>
          <w:rFonts w:ascii="Times New Roman" w:hAnsi="Times New Roman"/>
          <w:color w:val="000000"/>
          <w:sz w:val="26"/>
          <w:szCs w:val="26"/>
        </w:rPr>
        <w:t>ов</w:t>
      </w:r>
      <w:r w:rsidRPr="004A4B32">
        <w:rPr>
          <w:rFonts w:ascii="Times New Roman" w:hAnsi="Times New Roman"/>
          <w:color w:val="000000"/>
          <w:sz w:val="26"/>
          <w:szCs w:val="26"/>
        </w:rPr>
        <w:t xml:space="preserve"> на друг</w:t>
      </w:r>
      <w:r w:rsidR="003473AE">
        <w:rPr>
          <w:rFonts w:ascii="Times New Roman" w:hAnsi="Times New Roman"/>
          <w:color w:val="000000"/>
          <w:sz w:val="26"/>
          <w:szCs w:val="26"/>
        </w:rPr>
        <w:t xml:space="preserve">ую </w:t>
      </w:r>
      <w:r w:rsidRPr="004A4B32">
        <w:rPr>
          <w:rFonts w:ascii="Times New Roman" w:hAnsi="Times New Roman"/>
          <w:color w:val="000000"/>
          <w:sz w:val="26"/>
          <w:szCs w:val="26"/>
        </w:rPr>
        <w:t>в этот период недопустим.</w:t>
      </w:r>
      <w:r w:rsidR="000577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A4B32">
        <w:rPr>
          <w:rFonts w:ascii="Times New Roman" w:hAnsi="Times New Roman"/>
          <w:sz w:val="26"/>
          <w:szCs w:val="26"/>
        </w:rPr>
        <w:t>При выборе учебников необходимо учитывать разработа</w:t>
      </w:r>
      <w:r w:rsidRPr="004A4B32">
        <w:rPr>
          <w:rFonts w:ascii="Times New Roman" w:hAnsi="Times New Roman"/>
          <w:sz w:val="26"/>
          <w:szCs w:val="26"/>
        </w:rPr>
        <w:t>н</w:t>
      </w:r>
      <w:r w:rsidRPr="004A4B32">
        <w:rPr>
          <w:rFonts w:ascii="Times New Roman" w:hAnsi="Times New Roman"/>
          <w:sz w:val="26"/>
          <w:szCs w:val="26"/>
        </w:rPr>
        <w:t>ность соответствующего ему учебно-методического комплекта на всю ступень обуч</w:t>
      </w:r>
      <w:r w:rsidRPr="004A4B32">
        <w:rPr>
          <w:rFonts w:ascii="Times New Roman" w:hAnsi="Times New Roman"/>
          <w:sz w:val="26"/>
          <w:szCs w:val="26"/>
        </w:rPr>
        <w:t>е</w:t>
      </w:r>
      <w:r w:rsidRPr="004A4B32">
        <w:rPr>
          <w:rFonts w:ascii="Times New Roman" w:hAnsi="Times New Roman"/>
          <w:sz w:val="26"/>
          <w:szCs w:val="26"/>
        </w:rPr>
        <w:t xml:space="preserve">ния. </w:t>
      </w:r>
      <w:r w:rsidR="000577D6" w:rsidRPr="004A4B32">
        <w:rPr>
          <w:rFonts w:ascii="Times New Roman" w:hAnsi="Times New Roman"/>
          <w:color w:val="000000"/>
          <w:sz w:val="26"/>
          <w:szCs w:val="26"/>
        </w:rPr>
        <w:t>Подробная информация об учебниках представлена на официальных сайтах и</w:t>
      </w:r>
      <w:r w:rsidR="000577D6" w:rsidRPr="004A4B32">
        <w:rPr>
          <w:rFonts w:ascii="Times New Roman" w:hAnsi="Times New Roman"/>
          <w:color w:val="000000"/>
          <w:sz w:val="26"/>
          <w:szCs w:val="26"/>
        </w:rPr>
        <w:t>з</w:t>
      </w:r>
      <w:r w:rsidR="000577D6" w:rsidRPr="004A4B32">
        <w:rPr>
          <w:rFonts w:ascii="Times New Roman" w:hAnsi="Times New Roman"/>
          <w:color w:val="000000"/>
          <w:sz w:val="26"/>
          <w:szCs w:val="26"/>
        </w:rPr>
        <w:t>дателя (издательств</w:t>
      </w:r>
      <w:r w:rsidR="000577D6">
        <w:rPr>
          <w:rFonts w:ascii="Times New Roman" w:hAnsi="Times New Roman"/>
          <w:color w:val="000000"/>
          <w:sz w:val="26"/>
          <w:szCs w:val="26"/>
        </w:rPr>
        <w:t>а</w:t>
      </w:r>
      <w:r w:rsidR="000577D6" w:rsidRPr="004A4B32">
        <w:rPr>
          <w:rFonts w:ascii="Times New Roman" w:hAnsi="Times New Roman"/>
          <w:color w:val="000000"/>
          <w:sz w:val="26"/>
          <w:szCs w:val="26"/>
        </w:rPr>
        <w:t>).</w:t>
      </w:r>
    </w:p>
    <w:p w:rsidR="001C33F6" w:rsidRPr="001C33F6" w:rsidRDefault="001C33F6" w:rsidP="001C33F6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C33F6">
        <w:rPr>
          <w:rFonts w:ascii="Times New Roman" w:hAnsi="Times New Roman"/>
          <w:sz w:val="26"/>
          <w:szCs w:val="26"/>
        </w:rPr>
        <w:t xml:space="preserve">В своем выступлении на Совете по межнациональным отношениям </w:t>
      </w:r>
      <w:r w:rsidRPr="001C33F6">
        <w:rPr>
          <w:rFonts w:ascii="Times New Roman" w:hAnsi="Times New Roman"/>
          <w:color w:val="000000"/>
          <w:sz w:val="26"/>
          <w:szCs w:val="26"/>
        </w:rPr>
        <w:t>19 февр</w:t>
      </w:r>
      <w:r w:rsidRPr="001C33F6">
        <w:rPr>
          <w:rFonts w:ascii="Times New Roman" w:hAnsi="Times New Roman"/>
          <w:color w:val="000000"/>
          <w:sz w:val="26"/>
          <w:szCs w:val="26"/>
        </w:rPr>
        <w:t>а</w:t>
      </w:r>
      <w:r w:rsidRPr="001C33F6">
        <w:rPr>
          <w:rFonts w:ascii="Times New Roman" w:hAnsi="Times New Roman"/>
          <w:color w:val="000000"/>
          <w:sz w:val="26"/>
          <w:szCs w:val="26"/>
        </w:rPr>
        <w:t xml:space="preserve">ля </w:t>
      </w:r>
      <w:smartTag w:uri="urn:schemas-microsoft-com:office:smarttags" w:element="metricconverter">
        <w:smartTagPr>
          <w:attr w:name="ProductID" w:val="2013 г"/>
        </w:smartTagPr>
        <w:r w:rsidRPr="001C33F6">
          <w:rPr>
            <w:rFonts w:ascii="Times New Roman" w:hAnsi="Times New Roman"/>
            <w:color w:val="000000"/>
            <w:sz w:val="26"/>
            <w:szCs w:val="26"/>
          </w:rPr>
          <w:t>2013 г</w:t>
        </w:r>
      </w:smartTag>
      <w:r w:rsidRPr="001C33F6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1C33F6">
        <w:rPr>
          <w:rFonts w:ascii="Times New Roman" w:hAnsi="Times New Roman"/>
          <w:sz w:val="26"/>
          <w:szCs w:val="26"/>
        </w:rPr>
        <w:t>Президент РФ В.В. Путин определил цели и задачи политики государства в области межнациональных взаимоотношений. Он отметил исключительную «роль школы в формировании культуры взаимоотношений между людьми разных наци</w:t>
      </w:r>
      <w:r w:rsidRPr="001C33F6">
        <w:rPr>
          <w:rFonts w:ascii="Times New Roman" w:hAnsi="Times New Roman"/>
          <w:sz w:val="26"/>
          <w:szCs w:val="26"/>
        </w:rPr>
        <w:t>о</w:t>
      </w:r>
      <w:r w:rsidRPr="001C33F6">
        <w:rPr>
          <w:rFonts w:ascii="Times New Roman" w:hAnsi="Times New Roman"/>
          <w:sz w:val="26"/>
          <w:szCs w:val="26"/>
        </w:rPr>
        <w:t>нальностей, укреплении атмосферы взаимоуважения между ними», обратил внимание на то, что «формальные нравоучения здесь абсолютно неприемлемы и неэффективны, а порой даже и конт</w:t>
      </w:r>
      <w:r w:rsidRPr="001C33F6">
        <w:rPr>
          <w:rFonts w:ascii="Times New Roman" w:hAnsi="Times New Roman"/>
          <w:sz w:val="26"/>
          <w:szCs w:val="26"/>
        </w:rPr>
        <w:t>р</w:t>
      </w:r>
      <w:r w:rsidRPr="001C33F6">
        <w:rPr>
          <w:rFonts w:ascii="Times New Roman" w:hAnsi="Times New Roman"/>
          <w:sz w:val="26"/>
          <w:szCs w:val="26"/>
        </w:rPr>
        <w:t>продуктивны». Далее Президент РФ предложил, что «возможно, стоит подумать о единых учебниках истории России для средней школы, рассчита</w:t>
      </w:r>
      <w:r w:rsidRPr="001C33F6">
        <w:rPr>
          <w:rFonts w:ascii="Times New Roman" w:hAnsi="Times New Roman"/>
          <w:sz w:val="26"/>
          <w:szCs w:val="26"/>
        </w:rPr>
        <w:t>н</w:t>
      </w:r>
      <w:r w:rsidRPr="001C33F6">
        <w:rPr>
          <w:rFonts w:ascii="Times New Roman" w:hAnsi="Times New Roman"/>
          <w:sz w:val="26"/>
          <w:szCs w:val="26"/>
        </w:rPr>
        <w:t>ных на разные возрасты, но построенных в рамках единой концепции, в рамках ед</w:t>
      </w:r>
      <w:r w:rsidRPr="001C33F6">
        <w:rPr>
          <w:rFonts w:ascii="Times New Roman" w:hAnsi="Times New Roman"/>
          <w:sz w:val="26"/>
          <w:szCs w:val="26"/>
        </w:rPr>
        <w:t>и</w:t>
      </w:r>
      <w:r w:rsidRPr="001C33F6">
        <w:rPr>
          <w:rFonts w:ascii="Times New Roman" w:hAnsi="Times New Roman"/>
          <w:sz w:val="26"/>
          <w:szCs w:val="26"/>
        </w:rPr>
        <w:t>ной логики непр</w:t>
      </w:r>
      <w:r w:rsidRPr="001C33F6">
        <w:rPr>
          <w:rFonts w:ascii="Times New Roman" w:hAnsi="Times New Roman"/>
          <w:sz w:val="26"/>
          <w:szCs w:val="26"/>
        </w:rPr>
        <w:t>е</w:t>
      </w:r>
      <w:r w:rsidRPr="001C33F6">
        <w:rPr>
          <w:rFonts w:ascii="Times New Roman" w:hAnsi="Times New Roman"/>
          <w:sz w:val="26"/>
          <w:szCs w:val="26"/>
        </w:rPr>
        <w:t>рывной российской истории, взаимосвязи всех ее этапов, уважения ко всем страницам нашего прошлого. И, конечно, нужно на конкретных примерах п</w:t>
      </w:r>
      <w:r w:rsidRPr="001C33F6">
        <w:rPr>
          <w:rFonts w:ascii="Times New Roman" w:hAnsi="Times New Roman"/>
          <w:sz w:val="26"/>
          <w:szCs w:val="26"/>
        </w:rPr>
        <w:t>о</w:t>
      </w:r>
      <w:r w:rsidRPr="001C33F6">
        <w:rPr>
          <w:rFonts w:ascii="Times New Roman" w:hAnsi="Times New Roman"/>
          <w:sz w:val="26"/>
          <w:szCs w:val="26"/>
        </w:rPr>
        <w:t>казывать, что судьба России созидалась единением разных народов, традиций и кул</w:t>
      </w:r>
      <w:r w:rsidRPr="001C33F6">
        <w:rPr>
          <w:rFonts w:ascii="Times New Roman" w:hAnsi="Times New Roman"/>
          <w:sz w:val="26"/>
          <w:szCs w:val="26"/>
        </w:rPr>
        <w:t>ь</w:t>
      </w:r>
      <w:r w:rsidRPr="001C33F6">
        <w:rPr>
          <w:rFonts w:ascii="Times New Roman" w:hAnsi="Times New Roman"/>
          <w:sz w:val="26"/>
          <w:szCs w:val="26"/>
        </w:rPr>
        <w:t>тур».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1C33F6">
        <w:rPr>
          <w:rFonts w:ascii="Times New Roman" w:hAnsi="Times New Roman"/>
          <w:color w:val="000000"/>
          <w:sz w:val="26"/>
          <w:szCs w:val="26"/>
        </w:rPr>
        <w:t>о итогам заседания Совета по межнациональным отношениям согласно пун</w:t>
      </w:r>
      <w:r w:rsidRPr="001C33F6">
        <w:rPr>
          <w:rFonts w:ascii="Times New Roman" w:hAnsi="Times New Roman"/>
          <w:color w:val="000000"/>
          <w:sz w:val="26"/>
          <w:szCs w:val="26"/>
        </w:rPr>
        <w:t>к</w:t>
      </w:r>
      <w:r w:rsidRPr="001C33F6">
        <w:rPr>
          <w:rFonts w:ascii="Times New Roman" w:hAnsi="Times New Roman"/>
          <w:color w:val="000000"/>
          <w:sz w:val="26"/>
          <w:szCs w:val="26"/>
        </w:rPr>
        <w:t>ту 5 Перечня поручений Президента РФ разработан проект УМК по отечественной ист</w:t>
      </w:r>
      <w:r w:rsidRPr="001C33F6">
        <w:rPr>
          <w:rFonts w:ascii="Times New Roman" w:hAnsi="Times New Roman"/>
          <w:color w:val="000000"/>
          <w:sz w:val="26"/>
          <w:szCs w:val="26"/>
        </w:rPr>
        <w:t>о</w:t>
      </w:r>
      <w:r w:rsidRPr="001C33F6">
        <w:rPr>
          <w:rFonts w:ascii="Times New Roman" w:hAnsi="Times New Roman"/>
          <w:color w:val="000000"/>
          <w:sz w:val="26"/>
          <w:szCs w:val="26"/>
        </w:rPr>
        <w:t>рии, опубликована «Дорожная карта» по подготовке единых учебников по ист</w:t>
      </w:r>
      <w:r w:rsidRPr="001C33F6">
        <w:rPr>
          <w:rFonts w:ascii="Times New Roman" w:hAnsi="Times New Roman"/>
          <w:color w:val="000000"/>
          <w:sz w:val="26"/>
          <w:szCs w:val="26"/>
        </w:rPr>
        <w:t>о</w:t>
      </w:r>
      <w:r w:rsidRPr="001C33F6">
        <w:rPr>
          <w:rFonts w:ascii="Times New Roman" w:hAnsi="Times New Roman"/>
          <w:color w:val="000000"/>
          <w:sz w:val="26"/>
          <w:szCs w:val="26"/>
        </w:rPr>
        <w:t xml:space="preserve">рии России для средней школы. </w:t>
      </w:r>
      <w:r w:rsidRPr="001C33F6">
        <w:rPr>
          <w:rFonts w:ascii="Times New Roman" w:hAnsi="Times New Roman"/>
          <w:sz w:val="26"/>
          <w:szCs w:val="26"/>
        </w:rPr>
        <w:t>Рабочая группа по подготовке концепции нового учебно-методического комплекса по отечественной истории подготовила проект Историко-культурного стандарта, который размещен на сайте портала «История России». О</w:t>
      </w:r>
      <w:r w:rsidRPr="001C33F6">
        <w:rPr>
          <w:rFonts w:ascii="Times New Roman" w:hAnsi="Times New Roman"/>
          <w:sz w:val="26"/>
          <w:szCs w:val="26"/>
        </w:rPr>
        <w:t>б</w:t>
      </w:r>
      <w:r w:rsidRPr="001C33F6">
        <w:rPr>
          <w:rFonts w:ascii="Times New Roman" w:hAnsi="Times New Roman"/>
          <w:sz w:val="26"/>
          <w:szCs w:val="26"/>
        </w:rPr>
        <w:lastRenderedPageBreak/>
        <w:t>суждени</w:t>
      </w:r>
      <w:r>
        <w:rPr>
          <w:rFonts w:ascii="Times New Roman" w:hAnsi="Times New Roman"/>
          <w:sz w:val="26"/>
          <w:szCs w:val="26"/>
        </w:rPr>
        <w:t>ю</w:t>
      </w:r>
      <w:r w:rsidRPr="001C33F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историко-культурного стандарта – </w:t>
      </w:r>
      <w:r w:rsidRPr="001C33F6">
        <w:rPr>
          <w:rFonts w:ascii="Times New Roman" w:hAnsi="Times New Roman"/>
          <w:sz w:val="26"/>
          <w:szCs w:val="26"/>
        </w:rPr>
        <w:t>концепции «единого учебника»</w:t>
      </w:r>
      <w:r>
        <w:rPr>
          <w:rFonts w:ascii="Times New Roman" w:hAnsi="Times New Roman"/>
          <w:sz w:val="26"/>
          <w:szCs w:val="26"/>
        </w:rPr>
        <w:t xml:space="preserve"> отеч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ственной истории посвящены следующие публикации:</w:t>
      </w:r>
    </w:p>
    <w:p w:rsidR="001C33F6" w:rsidRPr="001C33F6" w:rsidRDefault="001C33F6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1C33F6">
        <w:rPr>
          <w:rFonts w:ascii="Times New Roman" w:hAnsi="Times New Roman"/>
          <w:sz w:val="26"/>
          <w:szCs w:val="26"/>
        </w:rPr>
        <w:t>Вяземский, Е.Е. Историко-культурный стандарт, единый учебник истории и школьное историческое образование / Е.Е. Вяземский // Преподавание истории в школе. – 2013. – № 9. – С. 3–10.</w:t>
      </w:r>
    </w:p>
    <w:p w:rsidR="001C33F6" w:rsidRPr="001C33F6" w:rsidRDefault="001C33F6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1C33F6">
        <w:rPr>
          <w:rFonts w:ascii="Times New Roman" w:hAnsi="Times New Roman"/>
          <w:sz w:val="26"/>
          <w:szCs w:val="26"/>
        </w:rPr>
        <w:t>Единый учебник истории: обсуждение в РАО // Преподавание истории и о</w:t>
      </w:r>
      <w:r w:rsidRPr="001C33F6">
        <w:rPr>
          <w:rFonts w:ascii="Times New Roman" w:hAnsi="Times New Roman"/>
          <w:sz w:val="26"/>
          <w:szCs w:val="26"/>
        </w:rPr>
        <w:t>б</w:t>
      </w:r>
      <w:r w:rsidRPr="001C33F6">
        <w:rPr>
          <w:rFonts w:ascii="Times New Roman" w:hAnsi="Times New Roman"/>
          <w:sz w:val="26"/>
          <w:szCs w:val="26"/>
        </w:rPr>
        <w:t>ществознания в школе. – 2013. – № 8. – С. 40–48.</w:t>
      </w:r>
    </w:p>
    <w:p w:rsidR="001C33F6" w:rsidRPr="001C33F6" w:rsidRDefault="001C33F6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1C33F6">
        <w:rPr>
          <w:rFonts w:ascii="Times New Roman" w:hAnsi="Times New Roman"/>
          <w:sz w:val="26"/>
          <w:szCs w:val="26"/>
        </w:rPr>
        <w:t>Кочегаров, К.А. Страсти по единому учебнику истории // Преподавание и</w:t>
      </w:r>
      <w:r w:rsidRPr="001C33F6">
        <w:rPr>
          <w:rFonts w:ascii="Times New Roman" w:hAnsi="Times New Roman"/>
          <w:sz w:val="26"/>
          <w:szCs w:val="26"/>
        </w:rPr>
        <w:t>с</w:t>
      </w:r>
      <w:r w:rsidRPr="001C33F6">
        <w:rPr>
          <w:rFonts w:ascii="Times New Roman" w:hAnsi="Times New Roman"/>
          <w:sz w:val="26"/>
          <w:szCs w:val="26"/>
        </w:rPr>
        <w:t>тории и обществознания в школе. – 2013. – № 8. – С. 49–52.</w:t>
      </w:r>
    </w:p>
    <w:p w:rsidR="001C33F6" w:rsidRPr="001C33F6" w:rsidRDefault="001C33F6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1C33F6">
        <w:rPr>
          <w:rFonts w:ascii="Times New Roman" w:hAnsi="Times New Roman"/>
          <w:sz w:val="26"/>
          <w:szCs w:val="26"/>
        </w:rPr>
        <w:t xml:space="preserve">Личман, Б.В. </w:t>
      </w:r>
      <w:bookmarkStart w:id="0" w:name="bookmark0"/>
      <w:r w:rsidRPr="001C33F6">
        <w:rPr>
          <w:rFonts w:ascii="Times New Roman" w:hAnsi="Times New Roman"/>
          <w:sz w:val="26"/>
          <w:szCs w:val="26"/>
        </w:rPr>
        <w:t>Толерантность идеологического многообразия в государстве</w:t>
      </w:r>
      <w:r w:rsidRPr="001C33F6">
        <w:rPr>
          <w:rFonts w:ascii="Times New Roman" w:hAnsi="Times New Roman"/>
          <w:sz w:val="26"/>
          <w:szCs w:val="26"/>
        </w:rPr>
        <w:t>н</w:t>
      </w:r>
      <w:r w:rsidRPr="001C33F6">
        <w:rPr>
          <w:rFonts w:ascii="Times New Roman" w:hAnsi="Times New Roman"/>
          <w:sz w:val="26"/>
          <w:szCs w:val="26"/>
        </w:rPr>
        <w:t>ном учебнике по истории России</w:t>
      </w:r>
      <w:bookmarkEnd w:id="0"/>
      <w:r w:rsidRPr="001C33F6">
        <w:rPr>
          <w:rFonts w:ascii="Times New Roman" w:hAnsi="Times New Roman"/>
          <w:sz w:val="26"/>
          <w:szCs w:val="26"/>
        </w:rPr>
        <w:t xml:space="preserve"> / Б.В. Личман // Преподавание истории в школе. – 2014. – № 4. – С. 33–37.</w:t>
      </w:r>
    </w:p>
    <w:p w:rsidR="001C33F6" w:rsidRPr="001C33F6" w:rsidRDefault="001C33F6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Pr="001C33F6">
        <w:rPr>
          <w:rFonts w:ascii="Times New Roman" w:hAnsi="Times New Roman"/>
          <w:sz w:val="26"/>
          <w:szCs w:val="26"/>
        </w:rPr>
        <w:t>Лукутин, А.А. О концепции и единых учебниках по истории России / А.А. Лукутин // Преподавание истории в школе. – 2013. – № 9. – С. 11–13.</w:t>
      </w:r>
    </w:p>
    <w:p w:rsidR="001C33F6" w:rsidRPr="003473AE" w:rsidRDefault="001C33F6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Pr="001C33F6">
        <w:rPr>
          <w:rFonts w:ascii="Times New Roman" w:hAnsi="Times New Roman"/>
          <w:sz w:val="26"/>
          <w:szCs w:val="26"/>
        </w:rPr>
        <w:t xml:space="preserve">Максаковский, В.П. К вопросу о количестве школьных учебников / </w:t>
      </w:r>
      <w:r w:rsidRPr="003473AE">
        <w:rPr>
          <w:rFonts w:ascii="Times New Roman" w:hAnsi="Times New Roman"/>
          <w:sz w:val="26"/>
          <w:szCs w:val="26"/>
        </w:rPr>
        <w:t>В.П.Максаковский // География в школе. – 2013. – № 7. – С. 31–35.</w:t>
      </w:r>
    </w:p>
    <w:p w:rsidR="00D82A3E" w:rsidRPr="003473AE" w:rsidRDefault="00D82A3E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473AE">
        <w:rPr>
          <w:rFonts w:ascii="Times New Roman" w:hAnsi="Times New Roman"/>
          <w:sz w:val="26"/>
          <w:szCs w:val="26"/>
        </w:rPr>
        <w:t xml:space="preserve">7) </w:t>
      </w:r>
      <w:bookmarkStart w:id="1" w:name="bookmark1"/>
      <w:bookmarkStart w:id="2" w:name="bookmark2"/>
      <w:r w:rsidRPr="003473AE">
        <w:rPr>
          <w:rFonts w:ascii="Times New Roman" w:hAnsi="Times New Roman"/>
          <w:sz w:val="26"/>
          <w:szCs w:val="26"/>
        </w:rPr>
        <w:t>Стрелова</w:t>
      </w:r>
      <w:r w:rsidRPr="003473AE">
        <w:rPr>
          <w:b/>
          <w:bCs/>
          <w:sz w:val="26"/>
          <w:szCs w:val="26"/>
        </w:rPr>
        <w:t>,</w:t>
      </w:r>
      <w:bookmarkEnd w:id="2"/>
      <w:r w:rsidRPr="003473AE">
        <w:rPr>
          <w:rFonts w:ascii="Times New Roman" w:hAnsi="Times New Roman"/>
          <w:sz w:val="26"/>
          <w:szCs w:val="26"/>
        </w:rPr>
        <w:t xml:space="preserve"> О.Ю. Удалось ли создать историко-культурный стандарт</w:t>
      </w:r>
      <w:bookmarkEnd w:id="1"/>
      <w:r w:rsidRPr="003473AE">
        <w:rPr>
          <w:rFonts w:ascii="Times New Roman" w:hAnsi="Times New Roman"/>
          <w:sz w:val="26"/>
          <w:szCs w:val="26"/>
        </w:rPr>
        <w:t xml:space="preserve"> / О.Ю. Стрелова // Преподавание истории и о</w:t>
      </w:r>
      <w:r w:rsidRPr="003473AE">
        <w:rPr>
          <w:rFonts w:ascii="Times New Roman" w:hAnsi="Times New Roman"/>
          <w:sz w:val="26"/>
          <w:szCs w:val="26"/>
        </w:rPr>
        <w:t>б</w:t>
      </w:r>
      <w:r w:rsidRPr="003473AE">
        <w:rPr>
          <w:rFonts w:ascii="Times New Roman" w:hAnsi="Times New Roman"/>
          <w:sz w:val="26"/>
          <w:szCs w:val="26"/>
        </w:rPr>
        <w:t>ществознания в школе. – 2013. – № 8. – С. 50–54.</w:t>
      </w:r>
    </w:p>
    <w:p w:rsidR="001C33F6" w:rsidRPr="001C33F6" w:rsidRDefault="00D82A3E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473AE">
        <w:rPr>
          <w:rFonts w:ascii="Times New Roman" w:hAnsi="Times New Roman"/>
          <w:sz w:val="26"/>
          <w:szCs w:val="26"/>
        </w:rPr>
        <w:t>8</w:t>
      </w:r>
      <w:r w:rsidR="001C33F6" w:rsidRPr="003473AE">
        <w:rPr>
          <w:rFonts w:ascii="Times New Roman" w:hAnsi="Times New Roman"/>
          <w:sz w:val="26"/>
          <w:szCs w:val="26"/>
        </w:rPr>
        <w:t>) Шапарина, О.Н. Проблема единого учебника истории. Краткий обзор сов</w:t>
      </w:r>
      <w:r w:rsidR="001C33F6" w:rsidRPr="003473AE">
        <w:rPr>
          <w:rFonts w:ascii="Times New Roman" w:hAnsi="Times New Roman"/>
          <w:sz w:val="26"/>
          <w:szCs w:val="26"/>
        </w:rPr>
        <w:t>е</w:t>
      </w:r>
      <w:r w:rsidR="001C33F6" w:rsidRPr="001C33F6">
        <w:rPr>
          <w:rFonts w:ascii="Times New Roman" w:hAnsi="Times New Roman"/>
          <w:sz w:val="26"/>
          <w:szCs w:val="26"/>
        </w:rPr>
        <w:t>щания ученых, деятелей образования, учителей истории в РАО / О.Н. Шапарина // Преподавание истории в школе. – 2013. – № 9. – С. 14–15.</w:t>
      </w:r>
    </w:p>
    <w:p w:rsidR="001C33F6" w:rsidRPr="001C33F6" w:rsidRDefault="00D82A3E" w:rsidP="001C33F6">
      <w:pPr>
        <w:tabs>
          <w:tab w:val="num" w:pos="36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1C33F6">
        <w:rPr>
          <w:rFonts w:ascii="Times New Roman" w:hAnsi="Times New Roman"/>
          <w:sz w:val="26"/>
          <w:szCs w:val="26"/>
        </w:rPr>
        <w:t xml:space="preserve">) </w:t>
      </w:r>
      <w:r w:rsidR="001C33F6" w:rsidRPr="001C33F6">
        <w:rPr>
          <w:rFonts w:ascii="Times New Roman" w:hAnsi="Times New Roman"/>
          <w:sz w:val="26"/>
          <w:szCs w:val="26"/>
        </w:rPr>
        <w:t>Шевченко, Н.И. О действующих и «едином» учебниках отечественной ист</w:t>
      </w:r>
      <w:r w:rsidR="001C33F6" w:rsidRPr="001C33F6">
        <w:rPr>
          <w:rFonts w:ascii="Times New Roman" w:hAnsi="Times New Roman"/>
          <w:sz w:val="26"/>
          <w:szCs w:val="26"/>
        </w:rPr>
        <w:t>о</w:t>
      </w:r>
      <w:r w:rsidR="001C33F6" w:rsidRPr="001C33F6">
        <w:rPr>
          <w:rFonts w:ascii="Times New Roman" w:hAnsi="Times New Roman"/>
          <w:sz w:val="26"/>
          <w:szCs w:val="26"/>
        </w:rPr>
        <w:t xml:space="preserve">рии // Преподавание истории и обществознания в школе. – 2013. – № 8. – С. 53–57. </w:t>
      </w:r>
    </w:p>
    <w:p w:rsidR="000577D6" w:rsidRDefault="000577D6" w:rsidP="00B27A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27A6F" w:rsidRDefault="00B27A6F" w:rsidP="00B27A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</w:rPr>
        <w:t xml:space="preserve">РЕКОМЕНДАЦИИ ПО ИЗУЧЕНИЮ ТРУДНЫХ </w:t>
      </w:r>
      <w:r>
        <w:rPr>
          <w:rFonts w:ascii="Times New Roman" w:hAnsi="Times New Roman"/>
          <w:b/>
          <w:sz w:val="26"/>
          <w:szCs w:val="26"/>
        </w:rPr>
        <w:t xml:space="preserve">И АКТУАЛЬНЫХ </w:t>
      </w:r>
      <w:r w:rsidRPr="004A4B32">
        <w:rPr>
          <w:rFonts w:ascii="Times New Roman" w:hAnsi="Times New Roman"/>
          <w:b/>
          <w:sz w:val="26"/>
          <w:szCs w:val="26"/>
        </w:rPr>
        <w:t xml:space="preserve">ТЕМ </w:t>
      </w:r>
    </w:p>
    <w:p w:rsidR="004A4B32" w:rsidRDefault="00B27A6F" w:rsidP="00B27A6F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4B32">
        <w:rPr>
          <w:rFonts w:ascii="Times New Roman" w:hAnsi="Times New Roman"/>
          <w:b/>
          <w:sz w:val="26"/>
          <w:szCs w:val="26"/>
        </w:rPr>
        <w:t>ПРОГРАММЫ ПО УЧЕБНОМУ ПРЕДМЕТУ</w:t>
      </w:r>
      <w:r>
        <w:rPr>
          <w:rFonts w:ascii="Times New Roman" w:hAnsi="Times New Roman"/>
          <w:b/>
          <w:sz w:val="26"/>
          <w:szCs w:val="26"/>
        </w:rPr>
        <w:t xml:space="preserve"> «ИСТОРИЯ»</w:t>
      </w:r>
    </w:p>
    <w:p w:rsidR="00B27A6F" w:rsidRPr="00B27A6F" w:rsidRDefault="00B27A6F" w:rsidP="00B27A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Системообразующей составляющей ФГОС стали требования к результатам о</w:t>
      </w:r>
      <w:r w:rsidRPr="00B27A6F">
        <w:rPr>
          <w:rFonts w:ascii="Times New Roman" w:hAnsi="Times New Roman"/>
          <w:sz w:val="26"/>
          <w:szCs w:val="26"/>
        </w:rPr>
        <w:t>с</w:t>
      </w:r>
      <w:r w:rsidRPr="00B27A6F">
        <w:rPr>
          <w:rFonts w:ascii="Times New Roman" w:hAnsi="Times New Roman"/>
          <w:sz w:val="26"/>
          <w:szCs w:val="26"/>
        </w:rPr>
        <w:t>воения основных образовательных программ, представляющие собой конкретизир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ванные и операционализированные цели образования. Изменилось пре</w:t>
      </w:r>
      <w:r w:rsidRPr="00B27A6F">
        <w:rPr>
          <w:rFonts w:ascii="Times New Roman" w:hAnsi="Times New Roman"/>
          <w:sz w:val="26"/>
          <w:szCs w:val="26"/>
        </w:rPr>
        <w:t>д</w:t>
      </w:r>
      <w:r w:rsidRPr="00B27A6F">
        <w:rPr>
          <w:rFonts w:ascii="Times New Roman" w:hAnsi="Times New Roman"/>
          <w:sz w:val="26"/>
          <w:szCs w:val="26"/>
        </w:rPr>
        <w:t>ставление об образовательных результатах – стандарт ориентируется не только на предметные р</w:t>
      </w:r>
      <w:r w:rsidRPr="00B27A6F">
        <w:rPr>
          <w:rFonts w:ascii="Times New Roman" w:hAnsi="Times New Roman"/>
          <w:sz w:val="26"/>
          <w:szCs w:val="26"/>
        </w:rPr>
        <w:t>е</w:t>
      </w:r>
      <w:r w:rsidRPr="00B27A6F">
        <w:rPr>
          <w:rFonts w:ascii="Times New Roman" w:hAnsi="Times New Roman"/>
          <w:sz w:val="26"/>
          <w:szCs w:val="26"/>
        </w:rPr>
        <w:t>зультаты, как это было раньше, но и на метапредме</w:t>
      </w:r>
      <w:r w:rsidRPr="00B27A6F">
        <w:rPr>
          <w:rFonts w:ascii="Times New Roman" w:hAnsi="Times New Roman"/>
          <w:sz w:val="26"/>
          <w:szCs w:val="26"/>
        </w:rPr>
        <w:t>т</w:t>
      </w:r>
      <w:r w:rsidRPr="00B27A6F">
        <w:rPr>
          <w:rFonts w:ascii="Times New Roman" w:hAnsi="Times New Roman"/>
          <w:sz w:val="26"/>
          <w:szCs w:val="26"/>
        </w:rPr>
        <w:t>ные и личностные результаты. В связи с введением ФГОС система оценочной деятельности и система внутришкольн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го контроля должны быть переориентированы на оценку качества образования в с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 xml:space="preserve">ответствии с требованиями стандарта. Это должно быть зафиксировано в основной образовательной программе </w:t>
      </w:r>
      <w:r w:rsidR="003473AE" w:rsidRPr="004A4B32">
        <w:rPr>
          <w:rFonts w:ascii="Times New Roman" w:hAnsi="Times New Roman"/>
          <w:sz w:val="26"/>
          <w:szCs w:val="26"/>
        </w:rPr>
        <w:t>общео</w:t>
      </w:r>
      <w:r w:rsidR="003473AE" w:rsidRPr="004A4B32">
        <w:rPr>
          <w:rFonts w:ascii="Times New Roman" w:hAnsi="Times New Roman"/>
          <w:sz w:val="26"/>
          <w:szCs w:val="26"/>
        </w:rPr>
        <w:t>б</w:t>
      </w:r>
      <w:r w:rsidR="003473AE" w:rsidRPr="004A4B32">
        <w:rPr>
          <w:rFonts w:ascii="Times New Roman" w:hAnsi="Times New Roman"/>
          <w:sz w:val="26"/>
          <w:szCs w:val="26"/>
        </w:rPr>
        <w:t>разовательн</w:t>
      </w:r>
      <w:r w:rsidR="003473AE">
        <w:rPr>
          <w:rFonts w:ascii="Times New Roman" w:hAnsi="Times New Roman"/>
          <w:sz w:val="26"/>
          <w:szCs w:val="26"/>
        </w:rPr>
        <w:t>ой</w:t>
      </w:r>
      <w:r w:rsidR="003473AE" w:rsidRPr="004A4B32">
        <w:rPr>
          <w:rFonts w:ascii="Times New Roman" w:hAnsi="Times New Roman"/>
          <w:sz w:val="26"/>
          <w:szCs w:val="26"/>
        </w:rPr>
        <w:t xml:space="preserve"> </w:t>
      </w:r>
      <w:r w:rsidR="003473AE">
        <w:rPr>
          <w:rFonts w:ascii="Times New Roman" w:hAnsi="Times New Roman"/>
          <w:sz w:val="26"/>
          <w:szCs w:val="26"/>
        </w:rPr>
        <w:t>организации</w:t>
      </w:r>
      <w:r w:rsidR="003473AE" w:rsidRPr="004A4B32">
        <w:rPr>
          <w:rFonts w:ascii="Times New Roman" w:hAnsi="Times New Roman"/>
          <w:sz w:val="26"/>
          <w:szCs w:val="26"/>
        </w:rPr>
        <w:t xml:space="preserve"> </w:t>
      </w:r>
      <w:r w:rsidRPr="00B27A6F">
        <w:rPr>
          <w:rFonts w:ascii="Times New Roman" w:hAnsi="Times New Roman"/>
          <w:sz w:val="26"/>
          <w:szCs w:val="26"/>
        </w:rPr>
        <w:t>в разделе «Система оценки достижения планируемых результатов освоения основной образовательной пр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 xml:space="preserve">граммы». </w:t>
      </w:r>
    </w:p>
    <w:p w:rsidR="00B27A6F" w:rsidRPr="00B27A6F" w:rsidRDefault="00B27A6F" w:rsidP="00B27A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 xml:space="preserve">В целях совершенствования общего исторического образования в основной и средней школе и создания единой независимой системы оценки качества подготовки по истории проводится государственная итоговая аттестация выпускников IX и XI классов. В контрольно-измерительных материалах ГИА и ЕГЭ </w:t>
      </w:r>
      <w:r w:rsidR="000577D6">
        <w:rPr>
          <w:rFonts w:ascii="Times New Roman" w:hAnsi="Times New Roman"/>
          <w:sz w:val="26"/>
          <w:szCs w:val="26"/>
        </w:rPr>
        <w:t xml:space="preserve">с </w:t>
      </w:r>
      <w:smartTag w:uri="urn:schemas-microsoft-com:office:smarttags" w:element="metricconverter">
        <w:smartTagPr>
          <w:attr w:name="ProductID" w:val="2012 г"/>
        </w:smartTagPr>
        <w:r w:rsidRPr="00B27A6F">
          <w:rPr>
            <w:rFonts w:ascii="Times New Roman" w:hAnsi="Times New Roman"/>
            <w:sz w:val="26"/>
            <w:szCs w:val="26"/>
          </w:rPr>
          <w:t>2012 г</w:t>
        </w:r>
      </w:smartTag>
      <w:r w:rsidRPr="00B27A6F">
        <w:rPr>
          <w:rFonts w:ascii="Times New Roman" w:hAnsi="Times New Roman"/>
          <w:sz w:val="26"/>
          <w:szCs w:val="26"/>
        </w:rPr>
        <w:t>. по истории произошли существенные изменения (в структуре и содержании КИМ). Ув</w:t>
      </w:r>
      <w:r w:rsidRPr="00B27A6F">
        <w:rPr>
          <w:rFonts w:ascii="Times New Roman" w:hAnsi="Times New Roman"/>
          <w:sz w:val="26"/>
          <w:szCs w:val="26"/>
        </w:rPr>
        <w:t>е</w:t>
      </w:r>
      <w:r w:rsidRPr="00B27A6F">
        <w:rPr>
          <w:rFonts w:ascii="Times New Roman" w:hAnsi="Times New Roman"/>
          <w:sz w:val="26"/>
          <w:szCs w:val="26"/>
        </w:rPr>
        <w:t>личено число заданий, направленных на проверку умений систематизировать истор</w:t>
      </w:r>
      <w:r w:rsidRPr="00B27A6F">
        <w:rPr>
          <w:rFonts w:ascii="Times New Roman" w:hAnsi="Times New Roman"/>
          <w:sz w:val="26"/>
          <w:szCs w:val="26"/>
        </w:rPr>
        <w:t>и</w:t>
      </w:r>
      <w:r w:rsidRPr="00B27A6F">
        <w:rPr>
          <w:rFonts w:ascii="Times New Roman" w:hAnsi="Times New Roman"/>
          <w:sz w:val="26"/>
          <w:szCs w:val="26"/>
        </w:rPr>
        <w:t>ческие факты, устанавливать причинно-следственные, структурные и иные связи, использ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вать источники информации (карты, иллюстративный материал) для решения позн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вательных задач, формулировать и аргументировать собственную позицию с привл</w:t>
      </w:r>
      <w:r w:rsidRPr="00B27A6F">
        <w:rPr>
          <w:rFonts w:ascii="Times New Roman" w:hAnsi="Times New Roman"/>
          <w:sz w:val="26"/>
          <w:szCs w:val="26"/>
        </w:rPr>
        <w:t>е</w:t>
      </w:r>
      <w:r w:rsidRPr="00B27A6F">
        <w:rPr>
          <w:rFonts w:ascii="Times New Roman" w:hAnsi="Times New Roman"/>
          <w:sz w:val="26"/>
          <w:szCs w:val="26"/>
        </w:rPr>
        <w:t>чением исторических знаний. В КИМ ЕГЭ включена новая модель альтерн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 xml:space="preserve">тивного </w:t>
      </w:r>
      <w:r w:rsidRPr="00B27A6F">
        <w:rPr>
          <w:rFonts w:ascii="Times New Roman" w:hAnsi="Times New Roman"/>
          <w:sz w:val="26"/>
          <w:szCs w:val="26"/>
        </w:rPr>
        <w:lastRenderedPageBreak/>
        <w:t>задания С6, предполагающая анализ деятельности исторической личности. Общее н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правление совершенствования КИМ – усиление блока заданий, проверяющих анал</w:t>
      </w:r>
      <w:r w:rsidRPr="00B27A6F">
        <w:rPr>
          <w:rFonts w:ascii="Times New Roman" w:hAnsi="Times New Roman"/>
          <w:sz w:val="26"/>
          <w:szCs w:val="26"/>
        </w:rPr>
        <w:t>и</w:t>
      </w:r>
      <w:r w:rsidRPr="00B27A6F">
        <w:rPr>
          <w:rFonts w:ascii="Times New Roman" w:hAnsi="Times New Roman"/>
          <w:sz w:val="26"/>
          <w:szCs w:val="26"/>
        </w:rPr>
        <w:t>тические и информационно-коммуникативные умения выпускников; создание и п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степенное введение новых типов заданий с развернутым ответом с целью более то</w:t>
      </w:r>
      <w:r w:rsidRPr="00B27A6F">
        <w:rPr>
          <w:rFonts w:ascii="Times New Roman" w:hAnsi="Times New Roman"/>
          <w:sz w:val="26"/>
          <w:szCs w:val="26"/>
        </w:rPr>
        <w:t>ч</w:t>
      </w:r>
      <w:r w:rsidRPr="00B27A6F">
        <w:rPr>
          <w:rFonts w:ascii="Times New Roman" w:hAnsi="Times New Roman"/>
          <w:sz w:val="26"/>
          <w:szCs w:val="26"/>
        </w:rPr>
        <w:t>ной дифференциации выпускников, планирующих продолжение образов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ния в вузах гуманитарного профиля с различным уровнем требований к исторической подготовке выпускников. Учителям истории необходимо активно использовать ди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логические формы учебных занятий (дискуссий, круглых столов и др.), совершенствовать техн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логию текущего, тематического, поэтапного повторения и контроля, с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четать в нём разные формы устной и пис</w:t>
      </w:r>
      <w:r w:rsidRPr="00B27A6F">
        <w:rPr>
          <w:rFonts w:ascii="Times New Roman" w:hAnsi="Times New Roman"/>
          <w:sz w:val="26"/>
          <w:szCs w:val="26"/>
        </w:rPr>
        <w:t>ь</w:t>
      </w:r>
      <w:r w:rsidRPr="00B27A6F">
        <w:rPr>
          <w:rFonts w:ascii="Times New Roman" w:hAnsi="Times New Roman"/>
          <w:sz w:val="26"/>
          <w:szCs w:val="26"/>
        </w:rPr>
        <w:t xml:space="preserve">менной проверки. </w:t>
      </w:r>
    </w:p>
    <w:p w:rsidR="00B27A6F" w:rsidRPr="00B27A6F" w:rsidRDefault="00B27A6F" w:rsidP="00B27A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Для учителей истории Челябинской области в 201</w:t>
      </w:r>
      <w:r>
        <w:rPr>
          <w:rFonts w:ascii="Times New Roman" w:hAnsi="Times New Roman"/>
          <w:sz w:val="26"/>
          <w:szCs w:val="26"/>
        </w:rPr>
        <w:t>2–2013 г</w:t>
      </w:r>
      <w:r w:rsidRPr="00B27A6F">
        <w:rPr>
          <w:rFonts w:ascii="Times New Roman" w:hAnsi="Times New Roman"/>
          <w:sz w:val="26"/>
          <w:szCs w:val="26"/>
        </w:rPr>
        <w:t>г. кафедрой общес</w:t>
      </w:r>
      <w:r w:rsidRPr="00B27A6F">
        <w:rPr>
          <w:rFonts w:ascii="Times New Roman" w:hAnsi="Times New Roman"/>
          <w:sz w:val="26"/>
          <w:szCs w:val="26"/>
        </w:rPr>
        <w:t>т</w:t>
      </w:r>
      <w:r w:rsidRPr="00B27A6F">
        <w:rPr>
          <w:rFonts w:ascii="Times New Roman" w:hAnsi="Times New Roman"/>
          <w:sz w:val="26"/>
          <w:szCs w:val="26"/>
        </w:rPr>
        <w:t>венных и художественно-эстетических дисциплин ЧИППКРО была проведена с</w:t>
      </w:r>
      <w:r w:rsidRPr="00B27A6F">
        <w:rPr>
          <w:rFonts w:ascii="Times New Roman" w:hAnsi="Times New Roman"/>
          <w:sz w:val="26"/>
          <w:szCs w:val="26"/>
        </w:rPr>
        <w:t>е</w:t>
      </w:r>
      <w:r w:rsidRPr="00B27A6F">
        <w:rPr>
          <w:rFonts w:ascii="Times New Roman" w:hAnsi="Times New Roman"/>
          <w:sz w:val="26"/>
          <w:szCs w:val="26"/>
        </w:rPr>
        <w:t>рия модульных курсов по теме «Система оценки качества подготовки учащихся по ист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рии и обществознанию в общеобразовательном учреждении». Заведующий кафедрой обществе</w:t>
      </w:r>
      <w:r w:rsidRPr="00B27A6F">
        <w:rPr>
          <w:rFonts w:ascii="Times New Roman" w:hAnsi="Times New Roman"/>
          <w:sz w:val="26"/>
          <w:szCs w:val="26"/>
        </w:rPr>
        <w:t>н</w:t>
      </w:r>
      <w:r w:rsidRPr="00B27A6F">
        <w:rPr>
          <w:rFonts w:ascii="Times New Roman" w:hAnsi="Times New Roman"/>
          <w:sz w:val="26"/>
          <w:szCs w:val="26"/>
        </w:rPr>
        <w:t>ных и художественно-эстетических дисциплин ЧИППКРО В.М. Кузнецов прошел специальную подготовку в Федеральном педагогическом институте педаг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гических изм</w:t>
      </w:r>
      <w:r w:rsidRPr="00B27A6F">
        <w:rPr>
          <w:rFonts w:ascii="Times New Roman" w:hAnsi="Times New Roman"/>
          <w:sz w:val="26"/>
          <w:szCs w:val="26"/>
        </w:rPr>
        <w:t>е</w:t>
      </w:r>
      <w:r w:rsidRPr="00B27A6F">
        <w:rPr>
          <w:rFonts w:ascii="Times New Roman" w:hAnsi="Times New Roman"/>
          <w:sz w:val="26"/>
          <w:szCs w:val="26"/>
        </w:rPr>
        <w:t xml:space="preserve">рений. </w:t>
      </w:r>
    </w:p>
    <w:p w:rsidR="00B27A6F" w:rsidRPr="00B27A6F" w:rsidRDefault="00B27A6F" w:rsidP="00B27A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Методические рекомендации и материалы для подготовки к государственной итоговой аттест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ции и единому государственному экзамену по истории представлены в следующих публикац</w:t>
      </w:r>
      <w:r w:rsidRPr="00B27A6F">
        <w:rPr>
          <w:rFonts w:ascii="Times New Roman" w:hAnsi="Times New Roman"/>
          <w:sz w:val="26"/>
          <w:szCs w:val="26"/>
        </w:rPr>
        <w:t>и</w:t>
      </w:r>
      <w:r w:rsidRPr="00B27A6F">
        <w:rPr>
          <w:rFonts w:ascii="Times New Roman" w:hAnsi="Times New Roman"/>
          <w:sz w:val="26"/>
          <w:szCs w:val="26"/>
        </w:rPr>
        <w:t>ях:</w:t>
      </w:r>
    </w:p>
    <w:p w:rsidR="00B27A6F" w:rsidRPr="00B27A6F" w:rsidRDefault="00B27A6F" w:rsidP="00B27A6F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B27A6F">
        <w:rPr>
          <w:rFonts w:ascii="Times New Roman" w:hAnsi="Times New Roman"/>
          <w:color w:val="000000"/>
          <w:sz w:val="26"/>
          <w:szCs w:val="26"/>
        </w:rPr>
        <w:t>Алексашкина Л.Н. Результаты изучения истории в основной школе и их и</w:t>
      </w:r>
      <w:r w:rsidRPr="00B27A6F">
        <w:rPr>
          <w:rFonts w:ascii="Times New Roman" w:hAnsi="Times New Roman"/>
          <w:color w:val="000000"/>
          <w:sz w:val="26"/>
          <w:szCs w:val="26"/>
        </w:rPr>
        <w:t>з</w:t>
      </w:r>
      <w:r w:rsidRPr="00B27A6F">
        <w:rPr>
          <w:rFonts w:ascii="Times New Roman" w:hAnsi="Times New Roman"/>
          <w:color w:val="000000"/>
          <w:sz w:val="26"/>
          <w:szCs w:val="26"/>
        </w:rPr>
        <w:t>мерение // ПИОШ. 2010. № 9.</w:t>
      </w:r>
    </w:p>
    <w:p w:rsidR="00B27A6F" w:rsidRPr="00B27A6F" w:rsidRDefault="00B27A6F" w:rsidP="00B27A6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Артасов И.А. Особенности оценивания выполнения заданий С4, С5 и С6 ЕГЭ по истории 2012 года // ПИШ. 2012. – С. 5–14.</w:t>
      </w:r>
    </w:p>
    <w:p w:rsidR="00B27A6F" w:rsidRPr="00B27A6F" w:rsidRDefault="00B27A6F" w:rsidP="00B27A6F">
      <w:pPr>
        <w:pStyle w:val="a6"/>
        <w:numPr>
          <w:ilvl w:val="0"/>
          <w:numId w:val="18"/>
        </w:numPr>
        <w:tabs>
          <w:tab w:val="left" w:pos="10205"/>
        </w:tabs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Бельский Э.Н. Подготовка по истории ХХ века к Государственной итоговой атт</w:t>
      </w:r>
      <w:r w:rsidRPr="00B27A6F">
        <w:rPr>
          <w:rFonts w:ascii="Times New Roman" w:hAnsi="Times New Roman"/>
          <w:sz w:val="26"/>
          <w:szCs w:val="26"/>
        </w:rPr>
        <w:t>е</w:t>
      </w:r>
      <w:r w:rsidRPr="00B27A6F">
        <w:rPr>
          <w:rFonts w:ascii="Times New Roman" w:hAnsi="Times New Roman"/>
          <w:sz w:val="26"/>
          <w:szCs w:val="26"/>
        </w:rPr>
        <w:t>стации в н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 xml:space="preserve">вой форме в </w:t>
      </w:r>
      <w:r w:rsidRPr="00B27A6F">
        <w:rPr>
          <w:rFonts w:ascii="Times New Roman" w:hAnsi="Times New Roman"/>
          <w:sz w:val="26"/>
          <w:szCs w:val="26"/>
          <w:lang w:val="en-US"/>
        </w:rPr>
        <w:t>IX</w:t>
      </w:r>
      <w:r w:rsidRPr="00B27A6F">
        <w:rPr>
          <w:rFonts w:ascii="Times New Roman" w:hAnsi="Times New Roman"/>
          <w:sz w:val="26"/>
          <w:szCs w:val="26"/>
        </w:rPr>
        <w:t xml:space="preserve"> классе // ПИШ. 2010. № 10; 2011 №№ 1–3. </w:t>
      </w:r>
    </w:p>
    <w:p w:rsidR="00B27A6F" w:rsidRPr="00B27A6F" w:rsidRDefault="00B27A6F" w:rsidP="00B27A6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ГИА-2012. История: типовые экзаменационные варианты: 10 вариантов / под ред. И.А.Артасова. – М.: Национальное образование, 2012. – 128 с. – (ГИА-2012. Ф</w:t>
      </w:r>
      <w:r w:rsidRPr="00B27A6F">
        <w:rPr>
          <w:rFonts w:ascii="Times New Roman" w:hAnsi="Times New Roman"/>
          <w:sz w:val="26"/>
          <w:szCs w:val="26"/>
        </w:rPr>
        <w:t>И</w:t>
      </w:r>
      <w:r w:rsidRPr="00B27A6F">
        <w:rPr>
          <w:rFonts w:ascii="Times New Roman" w:hAnsi="Times New Roman"/>
          <w:sz w:val="26"/>
          <w:szCs w:val="26"/>
        </w:rPr>
        <w:t>ПИ – школе).</w:t>
      </w:r>
    </w:p>
    <w:p w:rsidR="00B27A6F" w:rsidRPr="00B27A6F" w:rsidRDefault="00B27A6F" w:rsidP="0089122A">
      <w:pPr>
        <w:pStyle w:val="a6"/>
        <w:numPr>
          <w:ilvl w:val="0"/>
          <w:numId w:val="18"/>
        </w:numPr>
        <w:tabs>
          <w:tab w:val="left" w:pos="10205"/>
        </w:tabs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 xml:space="preserve">Киньшин С.С. О некоторых особенностях организации работы по подготовке к сдаче ГИА // ПИШ. 2011 № 3. </w:t>
      </w:r>
    </w:p>
    <w:p w:rsidR="00B27A6F" w:rsidRPr="00B27A6F" w:rsidRDefault="00B27A6F" w:rsidP="00B27A6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Кололеева Е. Подготовка к итоговой аттестации // История. 1 сентября. 2012. А</w:t>
      </w:r>
      <w:r w:rsidRPr="00B27A6F">
        <w:rPr>
          <w:rFonts w:ascii="Times New Roman" w:hAnsi="Times New Roman"/>
          <w:sz w:val="26"/>
          <w:szCs w:val="26"/>
        </w:rPr>
        <w:t>п</w:t>
      </w:r>
      <w:r w:rsidRPr="00B27A6F">
        <w:rPr>
          <w:rFonts w:ascii="Times New Roman" w:hAnsi="Times New Roman"/>
          <w:sz w:val="26"/>
          <w:szCs w:val="26"/>
        </w:rPr>
        <w:t>рель. – С. 56–59.</w:t>
      </w:r>
    </w:p>
    <w:p w:rsidR="00B27A6F" w:rsidRPr="00B27A6F" w:rsidRDefault="00B27A6F" w:rsidP="008912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Анализ результатов ЕГЭ и ГИА показывает, что большинство выпускн</w:t>
      </w:r>
      <w:r w:rsidRPr="00B27A6F">
        <w:rPr>
          <w:rFonts w:ascii="Times New Roman" w:hAnsi="Times New Roman"/>
          <w:sz w:val="26"/>
          <w:szCs w:val="26"/>
        </w:rPr>
        <w:t>и</w:t>
      </w:r>
      <w:r w:rsidRPr="00B27A6F">
        <w:rPr>
          <w:rFonts w:ascii="Times New Roman" w:hAnsi="Times New Roman"/>
          <w:sz w:val="26"/>
          <w:szCs w:val="26"/>
        </w:rPr>
        <w:t xml:space="preserve">ков </w:t>
      </w:r>
      <w:r w:rsidRPr="00B27A6F">
        <w:rPr>
          <w:rFonts w:ascii="Times New Roman" w:hAnsi="Times New Roman"/>
          <w:sz w:val="26"/>
          <w:szCs w:val="26"/>
          <w:lang w:val="en-US"/>
        </w:rPr>
        <w:t>IX</w:t>
      </w:r>
      <w:r w:rsidRPr="00B27A6F">
        <w:rPr>
          <w:rFonts w:ascii="Times New Roman" w:hAnsi="Times New Roman"/>
          <w:sz w:val="26"/>
          <w:szCs w:val="26"/>
        </w:rPr>
        <w:t xml:space="preserve"> и </w:t>
      </w:r>
      <w:r w:rsidRPr="00B27A6F">
        <w:rPr>
          <w:rFonts w:ascii="Times New Roman" w:hAnsi="Times New Roman"/>
          <w:sz w:val="26"/>
          <w:szCs w:val="26"/>
          <w:lang w:val="en-US"/>
        </w:rPr>
        <w:t>XI</w:t>
      </w:r>
      <w:r w:rsidRPr="00B27A6F">
        <w:rPr>
          <w:rFonts w:ascii="Times New Roman" w:hAnsi="Times New Roman"/>
          <w:sz w:val="26"/>
          <w:szCs w:val="26"/>
        </w:rPr>
        <w:t xml:space="preserve"> классов испытывают затруднения при выполнении заданий по и</w:t>
      </w:r>
      <w:r w:rsidRPr="00B27A6F">
        <w:rPr>
          <w:rFonts w:ascii="Times New Roman" w:hAnsi="Times New Roman"/>
          <w:sz w:val="26"/>
          <w:szCs w:val="26"/>
        </w:rPr>
        <w:t>с</w:t>
      </w:r>
      <w:r w:rsidRPr="00B27A6F">
        <w:rPr>
          <w:rFonts w:ascii="Times New Roman" w:hAnsi="Times New Roman"/>
          <w:sz w:val="26"/>
          <w:szCs w:val="26"/>
        </w:rPr>
        <w:t>тории культуры. Для организации подготовки школьников по этой тематике рекомендуется использ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 xml:space="preserve">вать следующие публикации: </w:t>
      </w:r>
    </w:p>
    <w:p w:rsidR="00611745" w:rsidRPr="003473AE" w:rsidRDefault="00611745" w:rsidP="00611745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473AE">
        <w:rPr>
          <w:rFonts w:ascii="Times New Roman" w:hAnsi="Times New Roman"/>
          <w:bCs/>
          <w:sz w:val="26"/>
          <w:szCs w:val="26"/>
        </w:rPr>
        <w:t>Барановская, З.И. Работа с картинами русских художников на уроках в шк</w:t>
      </w:r>
      <w:r w:rsidRPr="003473AE">
        <w:rPr>
          <w:rFonts w:ascii="Times New Roman" w:hAnsi="Times New Roman"/>
          <w:bCs/>
          <w:sz w:val="26"/>
          <w:szCs w:val="26"/>
        </w:rPr>
        <w:t>о</w:t>
      </w:r>
      <w:r w:rsidRPr="003473AE">
        <w:rPr>
          <w:rFonts w:ascii="Times New Roman" w:hAnsi="Times New Roman"/>
          <w:bCs/>
          <w:sz w:val="26"/>
          <w:szCs w:val="26"/>
        </w:rPr>
        <w:t xml:space="preserve">ле: кн. для учителя / З.И.Барановская. – М.: ВЛАДОС, 2013. – 255 с. – (Педагогическая мастерская). </w:t>
      </w:r>
    </w:p>
    <w:p w:rsidR="00B27A6F" w:rsidRPr="00B27A6F" w:rsidRDefault="00B27A6F" w:rsidP="00B27A6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473AE">
        <w:rPr>
          <w:rFonts w:ascii="Times New Roman" w:hAnsi="Times New Roman"/>
          <w:sz w:val="26"/>
          <w:szCs w:val="26"/>
        </w:rPr>
        <w:t>Назарова Л.Д. Искусство как метод преподавания различных дисциплин. – М.: ТЦ</w:t>
      </w:r>
      <w:r w:rsidRPr="00B27A6F">
        <w:rPr>
          <w:rFonts w:ascii="Times New Roman" w:hAnsi="Times New Roman"/>
          <w:sz w:val="26"/>
          <w:szCs w:val="26"/>
        </w:rPr>
        <w:t xml:space="preserve"> Сфера, 2008. – 128 с. – (Педагогика будущего с</w:t>
      </w:r>
      <w:r w:rsidRPr="00B27A6F">
        <w:rPr>
          <w:rFonts w:ascii="Times New Roman" w:hAnsi="Times New Roman"/>
          <w:sz w:val="26"/>
          <w:szCs w:val="26"/>
        </w:rPr>
        <w:t>е</w:t>
      </w:r>
      <w:r w:rsidRPr="00B27A6F">
        <w:rPr>
          <w:rFonts w:ascii="Times New Roman" w:hAnsi="Times New Roman"/>
          <w:sz w:val="26"/>
          <w:szCs w:val="26"/>
        </w:rPr>
        <w:t xml:space="preserve">годня). </w:t>
      </w:r>
    </w:p>
    <w:p w:rsidR="00B27A6F" w:rsidRDefault="00B27A6F" w:rsidP="00B27A6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Огоновская И.С. Культурологическая составляющая как содержательная линия школьного курса истории России // Проблемы культурного образования: матери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 xml:space="preserve">лы II всеросс. науч.-практ. конф. 11–12 мая </w:t>
      </w:r>
      <w:smartTag w:uri="urn:schemas-microsoft-com:office:smarttags" w:element="metricconverter">
        <w:smartTagPr>
          <w:attr w:name="ProductID" w:val="2012 г"/>
        </w:smartTagPr>
        <w:r w:rsidRPr="00B27A6F">
          <w:rPr>
            <w:rFonts w:ascii="Times New Roman" w:hAnsi="Times New Roman"/>
            <w:sz w:val="26"/>
            <w:szCs w:val="26"/>
          </w:rPr>
          <w:t>2012 г</w:t>
        </w:r>
      </w:smartTag>
      <w:r w:rsidRPr="00B27A6F">
        <w:rPr>
          <w:rFonts w:ascii="Times New Roman" w:hAnsi="Times New Roman"/>
          <w:sz w:val="26"/>
          <w:szCs w:val="26"/>
        </w:rPr>
        <w:t>.; под ред. В.М. Кузнецова. – Вып. 9. – Ч. 2. – Челябинск, 2012.</w:t>
      </w:r>
    </w:p>
    <w:p w:rsidR="0089122A" w:rsidRDefault="0089122A" w:rsidP="00B27A6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122A">
        <w:rPr>
          <w:rFonts w:ascii="Times New Roman" w:hAnsi="Times New Roman"/>
          <w:bCs/>
          <w:sz w:val="26"/>
          <w:szCs w:val="26"/>
        </w:rPr>
        <w:t>Шарманова</w:t>
      </w:r>
      <w:r w:rsidRPr="0089122A">
        <w:rPr>
          <w:rFonts w:ascii="Times New Roman" w:hAnsi="Times New Roman"/>
          <w:sz w:val="26"/>
          <w:szCs w:val="26"/>
        </w:rPr>
        <w:t xml:space="preserve"> </w:t>
      </w:r>
      <w:r w:rsidRPr="0089122A">
        <w:rPr>
          <w:rFonts w:ascii="Times New Roman" w:hAnsi="Times New Roman"/>
          <w:bCs/>
          <w:sz w:val="26"/>
          <w:szCs w:val="26"/>
        </w:rPr>
        <w:t xml:space="preserve">Т.В. </w:t>
      </w:r>
      <w:r w:rsidRPr="0089122A">
        <w:rPr>
          <w:rFonts w:ascii="Times New Roman" w:hAnsi="Times New Roman"/>
          <w:sz w:val="26"/>
          <w:szCs w:val="26"/>
        </w:rPr>
        <w:t>Материалы по истории культуры для подготовки к ЕГЭ. ПИШ. 2013</w:t>
      </w:r>
      <w:r>
        <w:rPr>
          <w:rFonts w:ascii="Times New Roman" w:hAnsi="Times New Roman"/>
          <w:sz w:val="26"/>
          <w:szCs w:val="26"/>
        </w:rPr>
        <w:t>–2014</w:t>
      </w:r>
      <w:r w:rsidR="000577D6">
        <w:rPr>
          <w:rFonts w:ascii="Times New Roman" w:hAnsi="Times New Roman"/>
          <w:sz w:val="26"/>
          <w:szCs w:val="26"/>
        </w:rPr>
        <w:t>.</w:t>
      </w:r>
    </w:p>
    <w:p w:rsidR="00B27A6F" w:rsidRPr="00B27A6F" w:rsidRDefault="00B27A6F" w:rsidP="008912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lastRenderedPageBreak/>
        <w:t>Важной задачей учителя является квалифицированная помощь ученикам при выборе пособия для подготовки к итоговой аттестации. Таких пособий много, но не все они могут реально помочь при подготовке к экзамену. Рек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мендовать ученикам можно пособия, включённые в «Перечень изданий, допущенных Федеральным инст</w:t>
      </w:r>
      <w:r w:rsidRPr="00B27A6F">
        <w:rPr>
          <w:rFonts w:ascii="Times New Roman" w:hAnsi="Times New Roman"/>
          <w:sz w:val="26"/>
          <w:szCs w:val="26"/>
        </w:rPr>
        <w:t>и</w:t>
      </w:r>
      <w:r w:rsidRPr="00B27A6F">
        <w:rPr>
          <w:rFonts w:ascii="Times New Roman" w:hAnsi="Times New Roman"/>
          <w:sz w:val="26"/>
          <w:szCs w:val="26"/>
        </w:rPr>
        <w:t>тутом педагогических измерений к использованию в учебном процессе в образов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тельных учреждениях», размещенном на сайте ФИПИ (</w:t>
      </w:r>
      <w:hyperlink r:id="rId11" w:history="1">
        <w:r w:rsidRPr="00B27A6F">
          <w:rPr>
            <w:rStyle w:val="a4"/>
            <w:rFonts w:ascii="Times New Roman" w:hAnsi="Times New Roman"/>
            <w:sz w:val="26"/>
            <w:szCs w:val="26"/>
          </w:rPr>
          <w:t>http://www.fipi.ru</w:t>
        </w:r>
      </w:hyperlink>
      <w:r w:rsidRPr="00B27A6F">
        <w:rPr>
          <w:rFonts w:ascii="Times New Roman" w:hAnsi="Times New Roman"/>
          <w:sz w:val="26"/>
          <w:szCs w:val="26"/>
        </w:rPr>
        <w:t>). В связи с неодинаковой представленностью и раскрытием в отдельных учебниках содерж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тельных элементов курса истории России, зафиксированных в документах, опред</w:t>
      </w:r>
      <w:r w:rsidRPr="00B27A6F">
        <w:rPr>
          <w:rFonts w:ascii="Times New Roman" w:hAnsi="Times New Roman"/>
          <w:sz w:val="26"/>
          <w:szCs w:val="26"/>
        </w:rPr>
        <w:t>е</w:t>
      </w:r>
      <w:r w:rsidRPr="00B27A6F">
        <w:rPr>
          <w:rFonts w:ascii="Times New Roman" w:hAnsi="Times New Roman"/>
          <w:sz w:val="26"/>
          <w:szCs w:val="26"/>
        </w:rPr>
        <w:t>ляющих содержание экзамен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ционной работы, рекомендуется использовать, помимо основного, один-два дополнительных учебника из Федерального перечня, рабочие тетради, конту</w:t>
      </w:r>
      <w:r w:rsidRPr="00B27A6F">
        <w:rPr>
          <w:rFonts w:ascii="Times New Roman" w:hAnsi="Times New Roman"/>
          <w:sz w:val="26"/>
          <w:szCs w:val="26"/>
        </w:rPr>
        <w:t>р</w:t>
      </w:r>
      <w:r w:rsidRPr="00B27A6F">
        <w:rPr>
          <w:rFonts w:ascii="Times New Roman" w:hAnsi="Times New Roman"/>
          <w:sz w:val="26"/>
          <w:szCs w:val="26"/>
        </w:rPr>
        <w:t>ные карты, сборники КИМов.</w:t>
      </w:r>
    </w:p>
    <w:p w:rsidR="00B27A6F" w:rsidRPr="00B27A6F" w:rsidRDefault="00B27A6F" w:rsidP="008912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sz w:val="26"/>
          <w:szCs w:val="26"/>
        </w:rPr>
        <w:t>Залогом высоких результатов, демонстрируемых выпускниками на экзамене, я</w:t>
      </w:r>
      <w:r w:rsidRPr="00B27A6F">
        <w:rPr>
          <w:rFonts w:ascii="Times New Roman" w:hAnsi="Times New Roman"/>
          <w:sz w:val="26"/>
          <w:szCs w:val="26"/>
        </w:rPr>
        <w:t>в</w:t>
      </w:r>
      <w:r w:rsidRPr="00B27A6F">
        <w:rPr>
          <w:rFonts w:ascii="Times New Roman" w:hAnsi="Times New Roman"/>
          <w:sz w:val="26"/>
          <w:szCs w:val="26"/>
        </w:rPr>
        <w:t>ляется систематическая продуманная работа учителя в течение всех лет обучения, н</w:t>
      </w:r>
      <w:r w:rsidRPr="00B27A6F">
        <w:rPr>
          <w:rFonts w:ascii="Times New Roman" w:hAnsi="Times New Roman"/>
          <w:sz w:val="26"/>
          <w:szCs w:val="26"/>
        </w:rPr>
        <w:t>а</w:t>
      </w:r>
      <w:r w:rsidRPr="00B27A6F">
        <w:rPr>
          <w:rFonts w:ascii="Times New Roman" w:hAnsi="Times New Roman"/>
          <w:sz w:val="26"/>
          <w:szCs w:val="26"/>
        </w:rPr>
        <w:t>правленная на достижение целей общего исторического образования. Этой теме п</w:t>
      </w:r>
      <w:r w:rsidRPr="00B27A6F">
        <w:rPr>
          <w:rFonts w:ascii="Times New Roman" w:hAnsi="Times New Roman"/>
          <w:sz w:val="26"/>
          <w:szCs w:val="26"/>
        </w:rPr>
        <w:t>о</w:t>
      </w:r>
      <w:r w:rsidRPr="00B27A6F">
        <w:rPr>
          <w:rFonts w:ascii="Times New Roman" w:hAnsi="Times New Roman"/>
          <w:sz w:val="26"/>
          <w:szCs w:val="26"/>
        </w:rPr>
        <w:t>священы следующие публикации:</w:t>
      </w:r>
    </w:p>
    <w:p w:rsidR="000577D6" w:rsidRPr="00B27A6F" w:rsidRDefault="000577D6" w:rsidP="00B27A6F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27A6F">
        <w:rPr>
          <w:rFonts w:ascii="Times New Roman" w:hAnsi="Times New Roman"/>
          <w:color w:val="000000"/>
          <w:sz w:val="26"/>
          <w:szCs w:val="26"/>
        </w:rPr>
        <w:t>Абдулаев Э.Н. Деятельностный подход в преподавании истории в рамках требов</w:t>
      </w:r>
      <w:r w:rsidRPr="00B27A6F">
        <w:rPr>
          <w:rFonts w:ascii="Times New Roman" w:hAnsi="Times New Roman"/>
          <w:color w:val="000000"/>
          <w:sz w:val="26"/>
          <w:szCs w:val="26"/>
        </w:rPr>
        <w:t>а</w:t>
      </w:r>
      <w:r w:rsidRPr="00B27A6F">
        <w:rPr>
          <w:rFonts w:ascii="Times New Roman" w:hAnsi="Times New Roman"/>
          <w:color w:val="000000"/>
          <w:sz w:val="26"/>
          <w:szCs w:val="26"/>
        </w:rPr>
        <w:t>ний нов</w:t>
      </w:r>
      <w:r w:rsidRPr="00B27A6F">
        <w:rPr>
          <w:rFonts w:ascii="Times New Roman" w:hAnsi="Times New Roman"/>
          <w:color w:val="000000"/>
          <w:sz w:val="26"/>
          <w:szCs w:val="26"/>
        </w:rPr>
        <w:t>о</w:t>
      </w:r>
      <w:r w:rsidRPr="00B27A6F">
        <w:rPr>
          <w:rFonts w:ascii="Times New Roman" w:hAnsi="Times New Roman"/>
          <w:color w:val="000000"/>
          <w:sz w:val="26"/>
          <w:szCs w:val="26"/>
        </w:rPr>
        <w:t>го стандарта // ПИШ. 2012. №1.</w:t>
      </w:r>
    </w:p>
    <w:p w:rsidR="000577D6" w:rsidRPr="000577D6" w:rsidRDefault="000577D6" w:rsidP="000577D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577D6">
        <w:rPr>
          <w:rFonts w:ascii="Times New Roman" w:hAnsi="Times New Roman"/>
          <w:color w:val="000000"/>
          <w:sz w:val="26"/>
          <w:szCs w:val="26"/>
        </w:rPr>
        <w:t>Алексашкина Л.Н. Результаты изучения истории в основной школе и их и</w:t>
      </w:r>
      <w:r w:rsidRPr="000577D6">
        <w:rPr>
          <w:rFonts w:ascii="Times New Roman" w:hAnsi="Times New Roman"/>
          <w:color w:val="000000"/>
          <w:sz w:val="26"/>
          <w:szCs w:val="26"/>
        </w:rPr>
        <w:t>з</w:t>
      </w:r>
      <w:r w:rsidRPr="000577D6">
        <w:rPr>
          <w:rFonts w:ascii="Times New Roman" w:hAnsi="Times New Roman"/>
          <w:color w:val="000000"/>
          <w:sz w:val="26"/>
          <w:szCs w:val="26"/>
        </w:rPr>
        <w:t>мерение // ПИОШ. 2010. № 9.</w:t>
      </w:r>
    </w:p>
    <w:p w:rsidR="000577D6" w:rsidRPr="000577D6" w:rsidRDefault="000577D6" w:rsidP="000577D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577D6">
        <w:rPr>
          <w:rFonts w:ascii="Times New Roman" w:hAnsi="Times New Roman"/>
          <w:color w:val="000000"/>
          <w:sz w:val="26"/>
          <w:szCs w:val="26"/>
        </w:rPr>
        <w:t>Алексашкина, Л.Н. История. Планируемые результаты. Система заданий. 5–9 классы: пособие для учителей общеобразовательных организаций / Л.Н.Алексашкина, Н.И. Ворожейкина; под ред. Г.С. Ковалевой, О.Б. Логин</w:t>
      </w:r>
      <w:r w:rsidRPr="000577D6">
        <w:rPr>
          <w:rFonts w:ascii="Times New Roman" w:hAnsi="Times New Roman"/>
          <w:color w:val="000000"/>
          <w:sz w:val="26"/>
          <w:szCs w:val="26"/>
        </w:rPr>
        <w:t>о</w:t>
      </w:r>
      <w:r w:rsidRPr="000577D6">
        <w:rPr>
          <w:rFonts w:ascii="Times New Roman" w:hAnsi="Times New Roman"/>
          <w:color w:val="000000"/>
          <w:sz w:val="26"/>
          <w:szCs w:val="26"/>
        </w:rPr>
        <w:t xml:space="preserve">вой. – М.: Просвещение, 2014. – 128 с. – (Работаем по новым стандартам). </w:t>
      </w:r>
    </w:p>
    <w:p w:rsidR="000577D6" w:rsidRPr="00B27A6F" w:rsidRDefault="000577D6" w:rsidP="00B27A6F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27A6F">
        <w:rPr>
          <w:rFonts w:ascii="Times New Roman" w:hAnsi="Times New Roman"/>
          <w:color w:val="000000"/>
          <w:sz w:val="26"/>
          <w:szCs w:val="26"/>
        </w:rPr>
        <w:t>Иоффе А.Н. Структура современного урока истории и обществознания как осн</w:t>
      </w:r>
      <w:r w:rsidRPr="00B27A6F">
        <w:rPr>
          <w:rFonts w:ascii="Times New Roman" w:hAnsi="Times New Roman"/>
          <w:color w:val="000000"/>
          <w:sz w:val="26"/>
          <w:szCs w:val="26"/>
        </w:rPr>
        <w:t>о</w:t>
      </w:r>
      <w:r w:rsidRPr="00B27A6F">
        <w:rPr>
          <w:rFonts w:ascii="Times New Roman" w:hAnsi="Times New Roman"/>
          <w:color w:val="000000"/>
          <w:sz w:val="26"/>
          <w:szCs w:val="26"/>
        </w:rPr>
        <w:t>ва организации деятельности учащихся // ПИШ. 2012. №1.</w:t>
      </w:r>
    </w:p>
    <w:p w:rsidR="000577D6" w:rsidRPr="003473AE" w:rsidRDefault="000577D6" w:rsidP="000577D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A6F">
        <w:rPr>
          <w:rFonts w:ascii="Times New Roman" w:hAnsi="Times New Roman"/>
          <w:color w:val="000000"/>
          <w:sz w:val="26"/>
          <w:szCs w:val="26"/>
        </w:rPr>
        <w:t>Тюттерина Н.В. Предметные образовательные результаты и возможность форм</w:t>
      </w:r>
      <w:r w:rsidRPr="00B27A6F">
        <w:rPr>
          <w:rFonts w:ascii="Times New Roman" w:hAnsi="Times New Roman"/>
          <w:color w:val="000000"/>
          <w:sz w:val="26"/>
          <w:szCs w:val="26"/>
        </w:rPr>
        <w:t>и</w:t>
      </w:r>
      <w:r w:rsidRPr="003473AE">
        <w:rPr>
          <w:rFonts w:ascii="Times New Roman" w:hAnsi="Times New Roman"/>
          <w:sz w:val="26"/>
          <w:szCs w:val="26"/>
        </w:rPr>
        <w:t>рования универсальных учебных действий при использовании УМК по истории ИЦ «ВЕНТАНА-ГРАФ» // История. Обществознание. Экономика. Право. Инфо</w:t>
      </w:r>
      <w:r w:rsidRPr="003473AE">
        <w:rPr>
          <w:rFonts w:ascii="Times New Roman" w:hAnsi="Times New Roman"/>
          <w:sz w:val="26"/>
          <w:szCs w:val="26"/>
        </w:rPr>
        <w:t>р</w:t>
      </w:r>
      <w:r w:rsidRPr="003473AE">
        <w:rPr>
          <w:rFonts w:ascii="Times New Roman" w:hAnsi="Times New Roman"/>
          <w:sz w:val="26"/>
          <w:szCs w:val="26"/>
        </w:rPr>
        <w:t xml:space="preserve">мационно-методический бюллетень. Вып. </w:t>
      </w:r>
      <w:smartTag w:uri="urn:schemas-microsoft-com:office:smarttags" w:element="metricconverter">
        <w:smartTagPr>
          <w:attr w:name="ProductID" w:val="2. М"/>
        </w:smartTagPr>
        <w:r w:rsidRPr="003473AE">
          <w:rPr>
            <w:rFonts w:ascii="Times New Roman" w:hAnsi="Times New Roman"/>
            <w:sz w:val="26"/>
            <w:szCs w:val="26"/>
          </w:rPr>
          <w:t>2. М</w:t>
        </w:r>
      </w:smartTag>
      <w:r w:rsidRPr="003473AE">
        <w:rPr>
          <w:rFonts w:ascii="Times New Roman" w:hAnsi="Times New Roman"/>
          <w:sz w:val="26"/>
          <w:szCs w:val="26"/>
        </w:rPr>
        <w:t>.: ВЕНТ</w:t>
      </w:r>
      <w:r w:rsidRPr="003473AE">
        <w:rPr>
          <w:rFonts w:ascii="Times New Roman" w:hAnsi="Times New Roman"/>
          <w:sz w:val="26"/>
          <w:szCs w:val="26"/>
        </w:rPr>
        <w:t>А</w:t>
      </w:r>
      <w:r w:rsidRPr="003473AE">
        <w:rPr>
          <w:rFonts w:ascii="Times New Roman" w:hAnsi="Times New Roman"/>
          <w:sz w:val="26"/>
          <w:szCs w:val="26"/>
        </w:rPr>
        <w:t>НА-ГРАФ, 2012. – С. 6–7.</w:t>
      </w:r>
    </w:p>
    <w:p w:rsidR="00CB59AC" w:rsidRPr="003473AE" w:rsidRDefault="00CB59AC" w:rsidP="00CB59AC">
      <w:pPr>
        <w:pStyle w:val="32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  <w:lang w:val="ru-RU"/>
        </w:rPr>
      </w:pPr>
      <w:r w:rsidRPr="003473AE">
        <w:rPr>
          <w:rStyle w:val="31"/>
          <w:b w:val="0"/>
          <w:bCs w:val="0"/>
          <w:sz w:val="26"/>
          <w:szCs w:val="26"/>
          <w:lang w:val="ru-RU"/>
        </w:rPr>
        <w:t xml:space="preserve">16 марта </w:t>
      </w:r>
      <w:smartTag w:uri="urn:schemas-microsoft-com:office:smarttags" w:element="metricconverter">
        <w:smartTagPr>
          <w:attr w:name="ProductID" w:val="2014 г"/>
        </w:smartTagPr>
        <w:r w:rsidRPr="003473AE">
          <w:rPr>
            <w:rStyle w:val="31"/>
            <w:b w:val="0"/>
            <w:bCs w:val="0"/>
            <w:sz w:val="26"/>
            <w:szCs w:val="26"/>
            <w:lang w:val="ru-RU"/>
          </w:rPr>
          <w:t>2014 г</w:t>
        </w:r>
      </w:smartTag>
      <w:r w:rsidRPr="003473AE">
        <w:rPr>
          <w:rStyle w:val="31"/>
          <w:b w:val="0"/>
          <w:bCs w:val="0"/>
          <w:sz w:val="26"/>
          <w:szCs w:val="26"/>
          <w:lang w:val="ru-RU"/>
        </w:rPr>
        <w:t>. в Республике Крым состоялся в</w:t>
      </w:r>
      <w:r w:rsidRPr="003473AE">
        <w:rPr>
          <w:rStyle w:val="31"/>
          <w:b w:val="0"/>
          <w:bCs w:val="0"/>
          <w:sz w:val="26"/>
          <w:szCs w:val="26"/>
        </w:rPr>
        <w:t>сенародный референдум, по итогам которого за воссоединение с Россией высказалось бо</w:t>
      </w:r>
      <w:r w:rsidRPr="003473AE">
        <w:rPr>
          <w:rStyle w:val="31"/>
          <w:b w:val="0"/>
          <w:bCs w:val="0"/>
          <w:sz w:val="26"/>
          <w:szCs w:val="26"/>
          <w:lang w:val="ru-RU"/>
        </w:rPr>
        <w:t>л</w:t>
      </w:r>
      <w:r w:rsidRPr="003473AE">
        <w:rPr>
          <w:rStyle w:val="31"/>
          <w:b w:val="0"/>
          <w:bCs w:val="0"/>
          <w:sz w:val="26"/>
          <w:szCs w:val="26"/>
        </w:rPr>
        <w:t xml:space="preserve">ее </w:t>
      </w:r>
      <w:r w:rsidRPr="003473AE">
        <w:rPr>
          <w:rStyle w:val="33"/>
          <w:b w:val="0"/>
          <w:bCs w:val="0"/>
          <w:i w:val="0"/>
          <w:sz w:val="26"/>
          <w:szCs w:val="26"/>
        </w:rPr>
        <w:t>96</w:t>
      </w:r>
      <w:r w:rsidRPr="003473AE">
        <w:rPr>
          <w:rStyle w:val="31"/>
          <w:b w:val="0"/>
          <w:bCs w:val="0"/>
          <w:sz w:val="26"/>
          <w:szCs w:val="26"/>
        </w:rPr>
        <w:t xml:space="preserve"> %. «Чтобы понять, почему был сделан именно такой выбор, достаточно знать историю Крыма, знать, что значила и значит Россия для Крыма и Крым для России», – прокомментировал это событие президент </w:t>
      </w:r>
      <w:r w:rsidRPr="003473AE">
        <w:rPr>
          <w:rStyle w:val="31"/>
          <w:b w:val="0"/>
          <w:bCs w:val="0"/>
          <w:sz w:val="26"/>
          <w:szCs w:val="26"/>
          <w:lang w:val="ru-RU"/>
        </w:rPr>
        <w:t xml:space="preserve">РФ </w:t>
      </w:r>
      <w:r w:rsidRPr="003473AE">
        <w:rPr>
          <w:rStyle w:val="31"/>
          <w:b w:val="0"/>
          <w:bCs w:val="0"/>
          <w:sz w:val="26"/>
          <w:szCs w:val="26"/>
        </w:rPr>
        <w:t>В</w:t>
      </w:r>
      <w:r w:rsidRPr="003473AE">
        <w:rPr>
          <w:rStyle w:val="31"/>
          <w:b w:val="0"/>
          <w:bCs w:val="0"/>
          <w:sz w:val="26"/>
          <w:szCs w:val="26"/>
          <w:lang w:val="ru-RU"/>
        </w:rPr>
        <w:t>.В.</w:t>
      </w:r>
      <w:r w:rsidRPr="003473AE">
        <w:rPr>
          <w:rStyle w:val="31"/>
          <w:b w:val="0"/>
          <w:bCs w:val="0"/>
          <w:sz w:val="26"/>
          <w:szCs w:val="26"/>
        </w:rPr>
        <w:t>Путин.</w:t>
      </w:r>
      <w:r w:rsidRPr="003473AE">
        <w:rPr>
          <w:rStyle w:val="31"/>
          <w:b w:val="0"/>
          <w:bCs w:val="0"/>
          <w:sz w:val="26"/>
          <w:szCs w:val="26"/>
          <w:lang w:val="ru-RU"/>
        </w:rPr>
        <w:t xml:space="preserve"> Учителям истории рекомендуется провести учебные занятия и воспитательные мероприятия «Мы вместе», посвященные истории Крыма с использованием следующих м</w:t>
      </w:r>
      <w:r w:rsidRPr="003473AE">
        <w:rPr>
          <w:rStyle w:val="31"/>
          <w:b w:val="0"/>
          <w:bCs w:val="0"/>
          <w:sz w:val="26"/>
          <w:szCs w:val="26"/>
          <w:lang w:val="ru-RU"/>
        </w:rPr>
        <w:t>а</w:t>
      </w:r>
      <w:r w:rsidRPr="003473AE">
        <w:rPr>
          <w:rStyle w:val="31"/>
          <w:b w:val="0"/>
          <w:bCs w:val="0"/>
          <w:sz w:val="26"/>
          <w:szCs w:val="26"/>
          <w:lang w:val="ru-RU"/>
        </w:rPr>
        <w:t>тери</w:t>
      </w:r>
      <w:r w:rsidRPr="003473AE">
        <w:rPr>
          <w:rStyle w:val="31"/>
          <w:b w:val="0"/>
          <w:bCs w:val="0"/>
          <w:sz w:val="26"/>
          <w:szCs w:val="26"/>
          <w:lang w:val="ru-RU"/>
        </w:rPr>
        <w:t>а</w:t>
      </w:r>
      <w:r w:rsidRPr="003473AE">
        <w:rPr>
          <w:rStyle w:val="31"/>
          <w:b w:val="0"/>
          <w:bCs w:val="0"/>
          <w:sz w:val="26"/>
          <w:szCs w:val="26"/>
          <w:lang w:val="ru-RU"/>
        </w:rPr>
        <w:t xml:space="preserve">лов: </w:t>
      </w:r>
    </w:p>
    <w:p w:rsidR="00CB59AC" w:rsidRPr="003473AE" w:rsidRDefault="00CB59AC" w:rsidP="00CB59AC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473AE">
        <w:rPr>
          <w:rFonts w:ascii="Times New Roman" w:hAnsi="Times New Roman"/>
          <w:sz w:val="26"/>
          <w:szCs w:val="26"/>
        </w:rPr>
        <w:t>Обращение Президента РФ В.В. Путина к Совету Федерации 18 марта 2014 г</w:t>
      </w:r>
      <w:r w:rsidRPr="003473AE">
        <w:rPr>
          <w:rFonts w:ascii="Times New Roman" w:hAnsi="Times New Roman"/>
          <w:sz w:val="26"/>
          <w:szCs w:val="26"/>
        </w:rPr>
        <w:t>о</w:t>
      </w:r>
      <w:r w:rsidRPr="003473AE">
        <w:rPr>
          <w:rFonts w:ascii="Times New Roman" w:hAnsi="Times New Roman"/>
          <w:sz w:val="26"/>
          <w:szCs w:val="26"/>
        </w:rPr>
        <w:t xml:space="preserve">да; </w:t>
      </w:r>
    </w:p>
    <w:p w:rsidR="00CB59AC" w:rsidRPr="003473AE" w:rsidRDefault="00CB59AC" w:rsidP="00CB59AC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473AE">
        <w:rPr>
          <w:rFonts w:ascii="Times New Roman" w:hAnsi="Times New Roman"/>
          <w:sz w:val="26"/>
          <w:szCs w:val="26"/>
        </w:rPr>
        <w:t xml:space="preserve">Федеральный конституционный закон от 21 марта </w:t>
      </w:r>
      <w:smartTag w:uri="urn:schemas-microsoft-com:office:smarttags" w:element="metricconverter">
        <w:smartTagPr>
          <w:attr w:name="ProductID" w:val="2014 г"/>
        </w:smartTagPr>
        <w:r w:rsidRPr="003473AE">
          <w:rPr>
            <w:rFonts w:ascii="Times New Roman" w:hAnsi="Times New Roman"/>
            <w:sz w:val="26"/>
            <w:szCs w:val="26"/>
          </w:rPr>
          <w:t>2014 г</w:t>
        </w:r>
      </w:smartTag>
      <w:r w:rsidRPr="003473AE">
        <w:rPr>
          <w:rFonts w:ascii="Times New Roman" w:hAnsi="Times New Roman"/>
          <w:sz w:val="26"/>
          <w:szCs w:val="26"/>
        </w:rPr>
        <w:t>. «О принятии в Росси</w:t>
      </w:r>
      <w:r w:rsidRPr="003473AE">
        <w:rPr>
          <w:rFonts w:ascii="Times New Roman" w:hAnsi="Times New Roman"/>
          <w:sz w:val="26"/>
          <w:szCs w:val="26"/>
        </w:rPr>
        <w:t>й</w:t>
      </w:r>
      <w:r w:rsidRPr="003473AE">
        <w:rPr>
          <w:rFonts w:ascii="Times New Roman" w:hAnsi="Times New Roman"/>
          <w:sz w:val="26"/>
          <w:szCs w:val="26"/>
        </w:rPr>
        <w:t>скую Федерацию Республики Крым и образовании в составе Российской Федер</w:t>
      </w:r>
      <w:r w:rsidRPr="003473AE">
        <w:rPr>
          <w:rFonts w:ascii="Times New Roman" w:hAnsi="Times New Roman"/>
          <w:sz w:val="26"/>
          <w:szCs w:val="26"/>
        </w:rPr>
        <w:t>а</w:t>
      </w:r>
      <w:r w:rsidRPr="003473AE">
        <w:rPr>
          <w:rFonts w:ascii="Times New Roman" w:hAnsi="Times New Roman"/>
          <w:sz w:val="26"/>
          <w:szCs w:val="26"/>
        </w:rPr>
        <w:t>ции новых субъектов – Республики Крым и города федерального значения Сев</w:t>
      </w:r>
      <w:r w:rsidRPr="003473AE">
        <w:rPr>
          <w:rFonts w:ascii="Times New Roman" w:hAnsi="Times New Roman"/>
          <w:sz w:val="26"/>
          <w:szCs w:val="26"/>
        </w:rPr>
        <w:t>а</w:t>
      </w:r>
      <w:r w:rsidRPr="003473AE">
        <w:rPr>
          <w:rFonts w:ascii="Times New Roman" w:hAnsi="Times New Roman"/>
          <w:sz w:val="26"/>
          <w:szCs w:val="26"/>
        </w:rPr>
        <w:t>стополя»;</w:t>
      </w:r>
    </w:p>
    <w:p w:rsidR="00CB59AC" w:rsidRPr="003473AE" w:rsidRDefault="00CB59AC" w:rsidP="00CB59AC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473AE">
        <w:rPr>
          <w:rFonts w:ascii="Times New Roman" w:hAnsi="Times New Roman"/>
          <w:sz w:val="26"/>
          <w:szCs w:val="26"/>
        </w:rPr>
        <w:t>Кочегаров К.А. Крым в истории России. Методическое пособие. – М.: Русское слово, 2014.</w:t>
      </w:r>
    </w:p>
    <w:p w:rsidR="00CD75E5" w:rsidRDefault="00CD75E5" w:rsidP="00CD75E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473AE">
        <w:rPr>
          <w:kern w:val="2"/>
          <w:sz w:val="26"/>
          <w:szCs w:val="26"/>
        </w:rPr>
        <w:t>В соответствии с Указом Президента РФ В.В. Путина от 22.04.2013 г. № 375 в целях привлечения внимания общества к вопросам развития культуры, сохранения</w:t>
      </w:r>
      <w:r w:rsidRPr="00CD75E5">
        <w:rPr>
          <w:kern w:val="2"/>
          <w:sz w:val="26"/>
          <w:szCs w:val="26"/>
        </w:rPr>
        <w:t xml:space="preserve"> культурно-исторического наследия и роли российской культуры в мире 2014 год в Российской Федерации объявлен Годом культуры.</w:t>
      </w:r>
      <w:r>
        <w:rPr>
          <w:kern w:val="2"/>
          <w:sz w:val="26"/>
          <w:szCs w:val="26"/>
        </w:rPr>
        <w:t xml:space="preserve"> </w:t>
      </w:r>
      <w:r w:rsidRPr="00CD75E5">
        <w:rPr>
          <w:kern w:val="2"/>
          <w:sz w:val="26"/>
          <w:szCs w:val="26"/>
        </w:rPr>
        <w:t xml:space="preserve">В рамках мероприятий Года </w:t>
      </w:r>
      <w:r>
        <w:rPr>
          <w:kern w:val="2"/>
          <w:sz w:val="26"/>
          <w:szCs w:val="26"/>
        </w:rPr>
        <w:t>культ</w:t>
      </w:r>
      <w:r>
        <w:rPr>
          <w:kern w:val="2"/>
          <w:sz w:val="26"/>
          <w:szCs w:val="26"/>
        </w:rPr>
        <w:t>у</w:t>
      </w:r>
      <w:r>
        <w:rPr>
          <w:kern w:val="2"/>
          <w:sz w:val="26"/>
          <w:szCs w:val="26"/>
        </w:rPr>
        <w:t>ры 9</w:t>
      </w:r>
      <w:r w:rsidRPr="00CD75E5">
        <w:rPr>
          <w:kern w:val="2"/>
          <w:sz w:val="26"/>
          <w:szCs w:val="26"/>
        </w:rPr>
        <w:t>–1</w:t>
      </w:r>
      <w:r>
        <w:rPr>
          <w:kern w:val="2"/>
          <w:sz w:val="26"/>
          <w:szCs w:val="26"/>
        </w:rPr>
        <w:t>1</w:t>
      </w:r>
      <w:r w:rsidRPr="00CD75E5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 xml:space="preserve">апреля </w:t>
      </w:r>
      <w:smartTag w:uri="urn:schemas-microsoft-com:office:smarttags" w:element="metricconverter">
        <w:smartTagPr>
          <w:attr w:name="ProductID" w:val="2014 г"/>
        </w:smartTagPr>
        <w:r w:rsidRPr="00CD75E5">
          <w:rPr>
            <w:kern w:val="2"/>
            <w:sz w:val="26"/>
            <w:szCs w:val="26"/>
          </w:rPr>
          <w:t>201</w:t>
        </w:r>
        <w:r>
          <w:rPr>
            <w:kern w:val="2"/>
            <w:sz w:val="26"/>
            <w:szCs w:val="26"/>
          </w:rPr>
          <w:t>4</w:t>
        </w:r>
        <w:r w:rsidRPr="00CD75E5">
          <w:rPr>
            <w:kern w:val="2"/>
            <w:sz w:val="26"/>
            <w:szCs w:val="26"/>
          </w:rPr>
          <w:t xml:space="preserve"> г</w:t>
        </w:r>
      </w:smartTag>
      <w:r w:rsidRPr="00CD75E5">
        <w:rPr>
          <w:kern w:val="2"/>
          <w:sz w:val="26"/>
          <w:szCs w:val="26"/>
        </w:rPr>
        <w:t>. кафедрой общественных и художественно-эстетических ди</w:t>
      </w:r>
      <w:r w:rsidRPr="00CD75E5">
        <w:rPr>
          <w:kern w:val="2"/>
          <w:sz w:val="26"/>
          <w:szCs w:val="26"/>
        </w:rPr>
        <w:t>с</w:t>
      </w:r>
      <w:r w:rsidRPr="00CD75E5">
        <w:rPr>
          <w:kern w:val="2"/>
          <w:sz w:val="26"/>
          <w:szCs w:val="26"/>
        </w:rPr>
        <w:lastRenderedPageBreak/>
        <w:t>циплин ЧИППКРО совместно с Всероссийской ассоциацией учителей истории и о</w:t>
      </w:r>
      <w:r w:rsidRPr="00CD75E5">
        <w:rPr>
          <w:kern w:val="2"/>
          <w:sz w:val="26"/>
          <w:szCs w:val="26"/>
        </w:rPr>
        <w:t>б</w:t>
      </w:r>
      <w:r w:rsidRPr="00CD75E5">
        <w:rPr>
          <w:kern w:val="2"/>
          <w:sz w:val="26"/>
          <w:szCs w:val="26"/>
        </w:rPr>
        <w:t>ществознания была проведена XI всероссийская научно-практическая конф</w:t>
      </w:r>
      <w:r w:rsidRPr="00CD75E5">
        <w:rPr>
          <w:kern w:val="2"/>
          <w:sz w:val="26"/>
          <w:szCs w:val="26"/>
        </w:rPr>
        <w:t>е</w:t>
      </w:r>
      <w:r w:rsidRPr="00CD75E5">
        <w:rPr>
          <w:kern w:val="2"/>
          <w:sz w:val="26"/>
          <w:szCs w:val="26"/>
        </w:rPr>
        <w:t>ренция «Проблемы культурного образования». На конференции обсуждались проблемы о</w:t>
      </w:r>
      <w:r w:rsidRPr="00CD75E5">
        <w:rPr>
          <w:kern w:val="2"/>
          <w:sz w:val="26"/>
          <w:szCs w:val="26"/>
        </w:rPr>
        <w:t>б</w:t>
      </w:r>
      <w:r w:rsidRPr="00CD75E5">
        <w:rPr>
          <w:kern w:val="2"/>
          <w:sz w:val="26"/>
          <w:szCs w:val="26"/>
        </w:rPr>
        <w:t>новления содержания общего образования и совершенствования методики преподав</w:t>
      </w:r>
      <w:r w:rsidRPr="00CD75E5">
        <w:rPr>
          <w:kern w:val="2"/>
          <w:sz w:val="26"/>
          <w:szCs w:val="26"/>
        </w:rPr>
        <w:t>а</w:t>
      </w:r>
      <w:r w:rsidRPr="00CD75E5">
        <w:rPr>
          <w:kern w:val="2"/>
          <w:sz w:val="26"/>
          <w:szCs w:val="26"/>
        </w:rPr>
        <w:t>ния общественных и художественно-эстетических дисциплин по формированию баз</w:t>
      </w:r>
      <w:r w:rsidRPr="00CD75E5">
        <w:rPr>
          <w:kern w:val="2"/>
          <w:sz w:val="26"/>
          <w:szCs w:val="26"/>
        </w:rPr>
        <w:t>о</w:t>
      </w:r>
      <w:r w:rsidRPr="00CD75E5">
        <w:rPr>
          <w:kern w:val="2"/>
          <w:sz w:val="26"/>
          <w:szCs w:val="26"/>
        </w:rPr>
        <w:t xml:space="preserve">вых национальных ценностей российского общества, доклады выступавших </w:t>
      </w:r>
      <w:r>
        <w:rPr>
          <w:kern w:val="2"/>
          <w:sz w:val="26"/>
          <w:szCs w:val="26"/>
        </w:rPr>
        <w:t>опубл</w:t>
      </w:r>
      <w:r>
        <w:rPr>
          <w:kern w:val="2"/>
          <w:sz w:val="26"/>
          <w:szCs w:val="26"/>
        </w:rPr>
        <w:t>и</w:t>
      </w:r>
      <w:r>
        <w:rPr>
          <w:kern w:val="2"/>
          <w:sz w:val="26"/>
          <w:szCs w:val="26"/>
        </w:rPr>
        <w:t xml:space="preserve">кованы в сборниках: </w:t>
      </w:r>
    </w:p>
    <w:p w:rsidR="0010596B" w:rsidRPr="00CD75E5" w:rsidRDefault="00CD75E5" w:rsidP="00CD75E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1) </w:t>
      </w:r>
      <w:r w:rsidRPr="00CD75E5">
        <w:rPr>
          <w:kern w:val="2"/>
          <w:sz w:val="26"/>
          <w:szCs w:val="26"/>
        </w:rPr>
        <w:t xml:space="preserve">Проблемы культурного образования: материалы IV всеросс. науч.-практ. конф. 9–10 апреля </w:t>
      </w:r>
      <w:smartTag w:uri="urn:schemas-microsoft-com:office:smarttags" w:element="metricconverter">
        <w:smartTagPr>
          <w:attr w:name="ProductID" w:val="2014 г"/>
        </w:smartTagPr>
        <w:r w:rsidRPr="00CD75E5">
          <w:rPr>
            <w:kern w:val="2"/>
            <w:sz w:val="26"/>
            <w:szCs w:val="26"/>
          </w:rPr>
          <w:t>2014 г</w:t>
        </w:r>
      </w:smartTag>
      <w:r w:rsidRPr="00CD75E5">
        <w:rPr>
          <w:kern w:val="2"/>
          <w:sz w:val="26"/>
          <w:szCs w:val="26"/>
        </w:rPr>
        <w:t>. / Сибирское отделение РАО; Мин. обр. и науки Челяб. обл.; Челяб. ин-т перепод. и пов. квалификации работников образования; под ред. В.М. Кузнецова, С.Н.Трошкова. – Вып. 11. – Ч. I. – Челябинск, 2014.</w:t>
      </w:r>
    </w:p>
    <w:p w:rsidR="00CD75E5" w:rsidRPr="00CD75E5" w:rsidRDefault="00CD75E5" w:rsidP="00CD75E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2) </w:t>
      </w:r>
      <w:r w:rsidRPr="00CD75E5">
        <w:rPr>
          <w:kern w:val="2"/>
          <w:sz w:val="26"/>
          <w:szCs w:val="26"/>
        </w:rPr>
        <w:t xml:space="preserve">Проблемы культурного образования: материалы IV всеросс. науч.-практ. конф. 9–10 апреля </w:t>
      </w:r>
      <w:smartTag w:uri="urn:schemas-microsoft-com:office:smarttags" w:element="metricconverter">
        <w:smartTagPr>
          <w:attr w:name="ProductID" w:val="2014 г"/>
        </w:smartTagPr>
        <w:r w:rsidRPr="00CD75E5">
          <w:rPr>
            <w:kern w:val="2"/>
            <w:sz w:val="26"/>
            <w:szCs w:val="26"/>
          </w:rPr>
          <w:t>2014 г</w:t>
        </w:r>
      </w:smartTag>
      <w:r w:rsidRPr="00CD75E5">
        <w:rPr>
          <w:kern w:val="2"/>
          <w:sz w:val="26"/>
          <w:szCs w:val="26"/>
        </w:rPr>
        <w:t>. / Сибирское отделение РАО; Мин. обр. и науки Челяб. обл.; Челяб. ин-т перепод. и пов. квалификации работников образования; под ред. В.М. Кузнецова, С.Н.Трошкова. – Вып. 11. – Ч. II. – Челябинск, 2014.</w:t>
      </w:r>
    </w:p>
    <w:p w:rsidR="00CD75E5" w:rsidRDefault="00CD75E5" w:rsidP="0010596B">
      <w:pPr>
        <w:pStyle w:val="-11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CD75E5" w:rsidRDefault="00CD75E5" w:rsidP="0010596B">
      <w:pPr>
        <w:pStyle w:val="-11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10596B" w:rsidRDefault="0089122A" w:rsidP="0089122A">
      <w:pPr>
        <w:pStyle w:val="-11"/>
        <w:autoSpaceDE w:val="0"/>
        <w:autoSpaceDN w:val="0"/>
        <w:adjustRightInd w:val="0"/>
        <w:spacing w:before="120" w:after="120"/>
        <w:ind w:left="0"/>
        <w:jc w:val="center"/>
        <w:rPr>
          <w:b/>
          <w:sz w:val="26"/>
          <w:szCs w:val="26"/>
        </w:rPr>
      </w:pPr>
      <w:r w:rsidRPr="0089122A">
        <w:rPr>
          <w:b/>
          <w:sz w:val="26"/>
          <w:szCs w:val="26"/>
        </w:rPr>
        <w:t xml:space="preserve">РЕКОМЕНДАЦИИ </w:t>
      </w:r>
    </w:p>
    <w:p w:rsidR="0010596B" w:rsidRDefault="0089122A" w:rsidP="0089122A">
      <w:pPr>
        <w:pStyle w:val="-11"/>
        <w:autoSpaceDE w:val="0"/>
        <w:autoSpaceDN w:val="0"/>
        <w:adjustRightInd w:val="0"/>
        <w:spacing w:before="120" w:after="120"/>
        <w:ind w:left="0"/>
        <w:jc w:val="center"/>
        <w:rPr>
          <w:b/>
          <w:sz w:val="26"/>
          <w:szCs w:val="26"/>
        </w:rPr>
      </w:pPr>
      <w:r w:rsidRPr="0089122A">
        <w:rPr>
          <w:b/>
          <w:sz w:val="26"/>
          <w:szCs w:val="26"/>
        </w:rPr>
        <w:t xml:space="preserve">ПО ОРГАНИЗАЦИИ И СОДЕРЖАНИЮ ВНЕУРОЧНОЙ ДЕЯТЕЛЬНОСТИ </w:t>
      </w:r>
    </w:p>
    <w:p w:rsidR="0089122A" w:rsidRDefault="0089122A" w:rsidP="0089122A">
      <w:pPr>
        <w:pStyle w:val="-11"/>
        <w:autoSpaceDE w:val="0"/>
        <w:autoSpaceDN w:val="0"/>
        <w:adjustRightInd w:val="0"/>
        <w:spacing w:before="120" w:after="120"/>
        <w:ind w:left="0"/>
        <w:jc w:val="center"/>
        <w:rPr>
          <w:b/>
          <w:sz w:val="26"/>
          <w:szCs w:val="26"/>
        </w:rPr>
      </w:pPr>
      <w:r w:rsidRPr="0089122A">
        <w:rPr>
          <w:b/>
          <w:sz w:val="26"/>
          <w:szCs w:val="26"/>
        </w:rPr>
        <w:t>НА ОСНОВЕ ПРЕДМЕТНОГО МАТЕРИАЛА</w:t>
      </w:r>
      <w:r w:rsidR="0010596B">
        <w:rPr>
          <w:b/>
          <w:sz w:val="26"/>
          <w:szCs w:val="26"/>
        </w:rPr>
        <w:t xml:space="preserve"> ПО ИСТ</w:t>
      </w:r>
      <w:r w:rsidR="0010596B">
        <w:rPr>
          <w:b/>
          <w:sz w:val="26"/>
          <w:szCs w:val="26"/>
        </w:rPr>
        <w:t>О</w:t>
      </w:r>
      <w:r w:rsidR="0010596B">
        <w:rPr>
          <w:b/>
          <w:sz w:val="26"/>
          <w:szCs w:val="26"/>
        </w:rPr>
        <w:t>РИИ</w:t>
      </w:r>
    </w:p>
    <w:p w:rsidR="0089122A" w:rsidRPr="0089122A" w:rsidRDefault="0089122A" w:rsidP="0010596B">
      <w:pPr>
        <w:pStyle w:val="-11"/>
        <w:autoSpaceDE w:val="0"/>
        <w:autoSpaceDN w:val="0"/>
        <w:adjustRightInd w:val="0"/>
        <w:ind w:left="0"/>
        <w:jc w:val="center"/>
        <w:rPr>
          <w:b/>
          <w:kern w:val="2"/>
          <w:sz w:val="26"/>
          <w:szCs w:val="26"/>
        </w:rPr>
      </w:pP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При разработке рабочих программ факультативных и элективных курсов по предмету необходимо учитывать структуру, определенную в рекомендациях Мин</w:t>
      </w:r>
      <w:r w:rsidRPr="004A4B32">
        <w:rPr>
          <w:kern w:val="2"/>
          <w:sz w:val="26"/>
          <w:szCs w:val="26"/>
        </w:rPr>
        <w:t>и</w:t>
      </w:r>
      <w:r w:rsidRPr="004A4B32">
        <w:rPr>
          <w:kern w:val="2"/>
          <w:sz w:val="26"/>
          <w:szCs w:val="26"/>
        </w:rPr>
        <w:t>стерства образования и науки Челябинской области от 21.07.2009 г. № 103/3404.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Основными этапами проектирования программ факультативных и элективных курсов по предмету являются: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1. Обоснование актуальности курса на основе анализа нормативных докуме</w:t>
      </w:r>
      <w:r w:rsidRPr="004A4B32">
        <w:rPr>
          <w:kern w:val="2"/>
          <w:sz w:val="26"/>
          <w:szCs w:val="26"/>
        </w:rPr>
        <w:t>н</w:t>
      </w:r>
      <w:r w:rsidRPr="004A4B32">
        <w:rPr>
          <w:kern w:val="2"/>
          <w:sz w:val="26"/>
          <w:szCs w:val="26"/>
        </w:rPr>
        <w:t>тов, научно-методических материалов, социального заказа, рынка труда, професси</w:t>
      </w:r>
      <w:r w:rsidRPr="004A4B32">
        <w:rPr>
          <w:kern w:val="2"/>
          <w:sz w:val="26"/>
          <w:szCs w:val="26"/>
        </w:rPr>
        <w:t>о</w:t>
      </w:r>
      <w:r w:rsidRPr="004A4B32">
        <w:rPr>
          <w:kern w:val="2"/>
          <w:sz w:val="26"/>
          <w:szCs w:val="26"/>
        </w:rPr>
        <w:t>нальных интересов школьников.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2. Анализ возможностей реализации курса на основе анализа уровня требов</w:t>
      </w:r>
      <w:r w:rsidRPr="004A4B32">
        <w:rPr>
          <w:kern w:val="2"/>
          <w:sz w:val="26"/>
          <w:szCs w:val="26"/>
        </w:rPr>
        <w:t>а</w:t>
      </w:r>
      <w:r w:rsidRPr="004A4B32">
        <w:rPr>
          <w:kern w:val="2"/>
          <w:sz w:val="26"/>
          <w:szCs w:val="26"/>
        </w:rPr>
        <w:t>ний к подготовке учащихся, образовательных программ и учебных планов.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3. Определение цели и дидактических задач курса.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4. Определение принципов отбора содержания курса и его осуществления на основе определения содержательных линий, инвариантной компоненты, принципов конструирования вариативных компонентов.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5. Планирование учебной проектной деятельности учащихся через отбор форм и методов, отбор форм контроля и самоконтроля, разработку информационного обе</w:t>
      </w:r>
      <w:r w:rsidRPr="004A4B32">
        <w:rPr>
          <w:kern w:val="2"/>
          <w:sz w:val="26"/>
          <w:szCs w:val="26"/>
        </w:rPr>
        <w:t>с</w:t>
      </w:r>
      <w:r w:rsidRPr="004A4B32">
        <w:rPr>
          <w:kern w:val="2"/>
          <w:sz w:val="26"/>
          <w:szCs w:val="26"/>
        </w:rPr>
        <w:t>печения курса.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6. Разработка вариантов планирования и методических рекомендаций.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right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Таблица</w:t>
      </w:r>
    </w:p>
    <w:p w:rsidR="004A4B32" w:rsidRPr="004A4B32" w:rsidRDefault="00921709" w:rsidP="00921709">
      <w:pPr>
        <w:pStyle w:val="-11"/>
        <w:autoSpaceDE w:val="0"/>
        <w:autoSpaceDN w:val="0"/>
        <w:adjustRightInd w:val="0"/>
        <w:spacing w:after="120" w:line="360" w:lineRule="auto"/>
        <w:ind w:left="0"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Сравнение </w:t>
      </w:r>
      <w:r w:rsidR="004A4B32" w:rsidRPr="004A4B32">
        <w:rPr>
          <w:kern w:val="2"/>
          <w:sz w:val="26"/>
          <w:szCs w:val="26"/>
        </w:rPr>
        <w:t>факультативных и элективных курсов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A4B32" w:rsidRPr="000018FA" w:rsidTr="000018FA">
        <w:tc>
          <w:tcPr>
            <w:tcW w:w="4785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jc w:val="center"/>
              <w:rPr>
                <w:kern w:val="2"/>
              </w:rPr>
            </w:pPr>
            <w:r w:rsidRPr="000018FA">
              <w:rPr>
                <w:kern w:val="2"/>
              </w:rPr>
              <w:t>Факультативные курсы</w:t>
            </w:r>
          </w:p>
        </w:tc>
        <w:tc>
          <w:tcPr>
            <w:tcW w:w="4786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jc w:val="center"/>
              <w:rPr>
                <w:kern w:val="2"/>
              </w:rPr>
            </w:pPr>
            <w:r w:rsidRPr="000018FA">
              <w:rPr>
                <w:kern w:val="2"/>
              </w:rPr>
              <w:t>Элективные курсы</w:t>
            </w:r>
          </w:p>
        </w:tc>
      </w:tr>
      <w:tr w:rsidR="004A4B32" w:rsidRPr="000018FA" w:rsidTr="000018FA">
        <w:tc>
          <w:tcPr>
            <w:tcW w:w="9571" w:type="dxa"/>
            <w:gridSpan w:val="2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jc w:val="center"/>
              <w:rPr>
                <w:i/>
                <w:kern w:val="2"/>
              </w:rPr>
            </w:pPr>
            <w:r w:rsidRPr="000018FA">
              <w:rPr>
                <w:i/>
                <w:kern w:val="2"/>
              </w:rPr>
              <w:t>Сходство</w:t>
            </w:r>
          </w:p>
        </w:tc>
      </w:tr>
      <w:tr w:rsidR="004A4B32" w:rsidRPr="000018FA" w:rsidTr="000018FA">
        <w:tc>
          <w:tcPr>
            <w:tcW w:w="9571" w:type="dxa"/>
            <w:gridSpan w:val="2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1. Цель: углубление знаний, развитие интересов, способностей и склонностей учащихся, их пр</w:t>
            </w:r>
            <w:r w:rsidRPr="000018FA">
              <w:rPr>
                <w:kern w:val="2"/>
              </w:rPr>
              <w:t>о</w:t>
            </w:r>
            <w:r w:rsidRPr="000018FA">
              <w:rPr>
                <w:kern w:val="2"/>
              </w:rPr>
              <w:t>фессиональное самоопределение</w:t>
            </w:r>
          </w:p>
        </w:tc>
      </w:tr>
      <w:tr w:rsidR="004A4B32" w:rsidRPr="000018FA" w:rsidTr="000018FA">
        <w:tc>
          <w:tcPr>
            <w:tcW w:w="9571" w:type="dxa"/>
            <w:gridSpan w:val="2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color w:val="333333"/>
                <w:shd w:val="clear" w:color="auto" w:fill="FFFFFF"/>
              </w:rPr>
            </w:pPr>
            <w:r w:rsidRPr="000018FA">
              <w:rPr>
                <w:kern w:val="2"/>
              </w:rPr>
              <w:t>2. Выбираются учащимися на основе собственных интересов</w:t>
            </w:r>
          </w:p>
        </w:tc>
      </w:tr>
      <w:tr w:rsidR="004A4B32" w:rsidRPr="000018FA" w:rsidTr="000018FA">
        <w:tc>
          <w:tcPr>
            <w:tcW w:w="9571" w:type="dxa"/>
            <w:gridSpan w:val="2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color w:val="333333"/>
              </w:rPr>
            </w:pPr>
            <w:r w:rsidRPr="000018FA">
              <w:rPr>
                <w:kern w:val="2"/>
              </w:rPr>
              <w:t>3. Содержательно могут далеко выходить за рамки школьных учебных предметов и не должны их дублировать.</w:t>
            </w:r>
          </w:p>
        </w:tc>
      </w:tr>
      <w:tr w:rsidR="004A4B32" w:rsidRPr="000018FA" w:rsidTr="000018FA">
        <w:tc>
          <w:tcPr>
            <w:tcW w:w="9571" w:type="dxa"/>
            <w:gridSpan w:val="2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lastRenderedPageBreak/>
              <w:t>4. Отсутствие государственных образовательных стандартов и государственного итогового контр</w:t>
            </w:r>
            <w:r w:rsidRPr="000018FA">
              <w:rPr>
                <w:kern w:val="2"/>
              </w:rPr>
              <w:t>о</w:t>
            </w:r>
            <w:r w:rsidRPr="000018FA">
              <w:rPr>
                <w:kern w:val="2"/>
              </w:rPr>
              <w:t>ля по результатам их изучения</w:t>
            </w:r>
          </w:p>
        </w:tc>
      </w:tr>
      <w:tr w:rsidR="004A4B32" w:rsidRPr="000018FA" w:rsidTr="000018FA">
        <w:tc>
          <w:tcPr>
            <w:tcW w:w="9571" w:type="dxa"/>
            <w:gridSpan w:val="2"/>
          </w:tcPr>
          <w:p w:rsidR="004A4B32" w:rsidRPr="000018FA" w:rsidRDefault="004A4B32" w:rsidP="000018FA">
            <w:pPr>
              <w:pStyle w:val="-11"/>
              <w:keepNext/>
              <w:autoSpaceDE w:val="0"/>
              <w:autoSpaceDN w:val="0"/>
              <w:adjustRightInd w:val="0"/>
              <w:ind w:left="0"/>
              <w:jc w:val="center"/>
              <w:rPr>
                <w:kern w:val="2"/>
              </w:rPr>
            </w:pPr>
            <w:r w:rsidRPr="000018FA">
              <w:rPr>
                <w:i/>
                <w:kern w:val="2"/>
              </w:rPr>
              <w:t>Различия</w:t>
            </w:r>
          </w:p>
        </w:tc>
      </w:tr>
      <w:tr w:rsidR="004A4B32" w:rsidRPr="000018FA" w:rsidTr="000018FA">
        <w:tc>
          <w:tcPr>
            <w:tcW w:w="4785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1. Выбираются лишь частью учащихся</w:t>
            </w:r>
          </w:p>
        </w:tc>
        <w:tc>
          <w:tcPr>
            <w:tcW w:w="4786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1. Выбираются каждым учеником</w:t>
            </w:r>
          </w:p>
        </w:tc>
      </w:tr>
      <w:tr w:rsidR="004A4B32" w:rsidRPr="000018FA" w:rsidTr="000018FA">
        <w:tc>
          <w:tcPr>
            <w:tcW w:w="4785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Занятия вынесены за сетку часов в распис</w:t>
            </w:r>
            <w:r w:rsidRPr="000018FA">
              <w:rPr>
                <w:kern w:val="2"/>
              </w:rPr>
              <w:t>а</w:t>
            </w:r>
            <w:r w:rsidRPr="000018FA">
              <w:rPr>
                <w:kern w:val="2"/>
              </w:rPr>
              <w:t>нии занятий</w:t>
            </w:r>
          </w:p>
        </w:tc>
        <w:tc>
          <w:tcPr>
            <w:tcW w:w="4786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Указаны в расписании, как и остальные уроки</w:t>
            </w:r>
          </w:p>
        </w:tc>
      </w:tr>
      <w:tr w:rsidR="004A4B32" w:rsidRPr="000018FA" w:rsidTr="000018FA">
        <w:tc>
          <w:tcPr>
            <w:tcW w:w="4785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Занятия необязательны для посещения</w:t>
            </w:r>
          </w:p>
        </w:tc>
        <w:tc>
          <w:tcPr>
            <w:tcW w:w="4786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Занятия обязательны для посещения</w:t>
            </w:r>
          </w:p>
        </w:tc>
      </w:tr>
      <w:tr w:rsidR="004A4B32" w:rsidRPr="000018FA" w:rsidTr="000018FA">
        <w:tc>
          <w:tcPr>
            <w:tcW w:w="4785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Длительность минимум 34 ч. Занятия пл</w:t>
            </w:r>
            <w:r w:rsidRPr="000018FA">
              <w:rPr>
                <w:kern w:val="2"/>
              </w:rPr>
              <w:t>а</w:t>
            </w:r>
            <w:r w:rsidRPr="000018FA">
              <w:rPr>
                <w:kern w:val="2"/>
              </w:rPr>
              <w:t>нируются на весь учебный год</w:t>
            </w:r>
          </w:p>
        </w:tc>
        <w:tc>
          <w:tcPr>
            <w:tcW w:w="4786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Длительность от 6–8 до 72 ч, могут быть рассчитаны на 1–2 месяца, на четверть, п</w:t>
            </w:r>
            <w:r w:rsidRPr="000018FA">
              <w:rPr>
                <w:kern w:val="2"/>
              </w:rPr>
              <w:t>о</w:t>
            </w:r>
            <w:r w:rsidRPr="000018FA">
              <w:rPr>
                <w:kern w:val="2"/>
              </w:rPr>
              <w:t>лугодие</w:t>
            </w:r>
          </w:p>
        </w:tc>
      </w:tr>
      <w:tr w:rsidR="004A4B32" w:rsidRPr="000018FA" w:rsidTr="000018FA">
        <w:tc>
          <w:tcPr>
            <w:tcW w:w="4785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Может быть предложен один курс по одн</w:t>
            </w:r>
            <w:r w:rsidRPr="000018FA">
              <w:rPr>
                <w:kern w:val="2"/>
              </w:rPr>
              <w:t>о</w:t>
            </w:r>
            <w:r w:rsidRPr="000018FA">
              <w:rPr>
                <w:kern w:val="2"/>
              </w:rPr>
              <w:t>му предмету</w:t>
            </w:r>
          </w:p>
        </w:tc>
        <w:tc>
          <w:tcPr>
            <w:tcW w:w="4786" w:type="dxa"/>
          </w:tcPr>
          <w:p w:rsidR="004A4B32" w:rsidRPr="000018FA" w:rsidRDefault="004A4B32" w:rsidP="000018FA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0018FA">
              <w:rPr>
                <w:kern w:val="2"/>
              </w:rPr>
              <w:t>Должно быть предложено избыточное кол</w:t>
            </w:r>
            <w:r w:rsidRPr="000018FA">
              <w:rPr>
                <w:kern w:val="2"/>
              </w:rPr>
              <w:t>и</w:t>
            </w:r>
            <w:r w:rsidRPr="000018FA">
              <w:rPr>
                <w:kern w:val="2"/>
              </w:rPr>
              <w:t>чество по сравнению с числом курсов, кот</w:t>
            </w:r>
            <w:r w:rsidRPr="000018FA">
              <w:rPr>
                <w:kern w:val="2"/>
              </w:rPr>
              <w:t>о</w:t>
            </w:r>
            <w:r w:rsidRPr="000018FA">
              <w:rPr>
                <w:kern w:val="2"/>
              </w:rPr>
              <w:t>рые обязан выбрать учащийся.</w:t>
            </w:r>
          </w:p>
        </w:tc>
      </w:tr>
    </w:tbl>
    <w:p w:rsidR="004A4B32" w:rsidRPr="0089122A" w:rsidRDefault="004A4B32" w:rsidP="0089122A">
      <w:pPr>
        <w:pStyle w:val="-11"/>
        <w:autoSpaceDE w:val="0"/>
        <w:autoSpaceDN w:val="0"/>
        <w:adjustRightInd w:val="0"/>
        <w:spacing w:before="120"/>
        <w:ind w:left="0" w:firstLine="709"/>
        <w:jc w:val="both"/>
        <w:rPr>
          <w:color w:val="FF6600"/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При реализации программ факультативных и элективных курсов, входящих в основной учебный план образовательного учреждения, необходимо использовать учебники и учебные пособиям, включенные в состав Федерального перечня учебн</w:t>
      </w:r>
      <w:r w:rsidRPr="004A4B32">
        <w:rPr>
          <w:kern w:val="2"/>
          <w:sz w:val="26"/>
          <w:szCs w:val="26"/>
        </w:rPr>
        <w:t>и</w:t>
      </w:r>
      <w:r w:rsidRPr="004A4B32">
        <w:rPr>
          <w:kern w:val="2"/>
          <w:sz w:val="26"/>
          <w:szCs w:val="26"/>
        </w:rPr>
        <w:t xml:space="preserve">ков, утвержденного приказом Министерства образования и науки РФ </w:t>
      </w:r>
      <w:r w:rsidR="00610910" w:rsidRPr="00622430">
        <w:rPr>
          <w:sz w:val="26"/>
          <w:szCs w:val="26"/>
        </w:rPr>
        <w:t>31.03.2014 г. № 253</w:t>
      </w:r>
      <w:r w:rsidR="00610910">
        <w:rPr>
          <w:sz w:val="26"/>
          <w:szCs w:val="26"/>
        </w:rPr>
        <w:t>.</w:t>
      </w:r>
    </w:p>
    <w:p w:rsidR="001D37D5" w:rsidRPr="001D37D5" w:rsidRDefault="001D37D5" w:rsidP="001D37D5">
      <w:pPr>
        <w:pStyle w:val="3"/>
        <w:ind w:firstLine="567"/>
        <w:rPr>
          <w:sz w:val="26"/>
          <w:szCs w:val="26"/>
        </w:rPr>
      </w:pPr>
      <w:r w:rsidRPr="001D37D5">
        <w:rPr>
          <w:sz w:val="26"/>
          <w:szCs w:val="26"/>
        </w:rPr>
        <w:t>При выборе элективных курсов по истории рекомендуется использовать разр</w:t>
      </w:r>
      <w:r w:rsidRPr="001D37D5">
        <w:rPr>
          <w:sz w:val="26"/>
          <w:szCs w:val="26"/>
        </w:rPr>
        <w:t>а</w:t>
      </w:r>
      <w:r w:rsidRPr="001D37D5">
        <w:rPr>
          <w:sz w:val="26"/>
          <w:szCs w:val="26"/>
        </w:rPr>
        <w:t xml:space="preserve">ботки учителей </w:t>
      </w:r>
      <w:r w:rsidR="003473AE" w:rsidRPr="004A4B32">
        <w:rPr>
          <w:sz w:val="26"/>
          <w:szCs w:val="26"/>
        </w:rPr>
        <w:t>общеобразовательн</w:t>
      </w:r>
      <w:r w:rsidR="003473AE">
        <w:rPr>
          <w:sz w:val="26"/>
          <w:szCs w:val="26"/>
        </w:rPr>
        <w:t>ых</w:t>
      </w:r>
      <w:r w:rsidR="003473AE" w:rsidRPr="004A4B32">
        <w:rPr>
          <w:sz w:val="26"/>
          <w:szCs w:val="26"/>
        </w:rPr>
        <w:t xml:space="preserve"> </w:t>
      </w:r>
      <w:r w:rsidR="003473AE">
        <w:rPr>
          <w:sz w:val="26"/>
          <w:szCs w:val="26"/>
        </w:rPr>
        <w:t>организаций</w:t>
      </w:r>
      <w:r w:rsidR="003473AE" w:rsidRPr="004A4B32">
        <w:rPr>
          <w:sz w:val="26"/>
          <w:szCs w:val="26"/>
        </w:rPr>
        <w:t xml:space="preserve"> </w:t>
      </w:r>
      <w:r w:rsidRPr="00921709">
        <w:rPr>
          <w:sz w:val="26"/>
          <w:szCs w:val="26"/>
        </w:rPr>
        <w:t>Челябинской области – победит</w:t>
      </w:r>
      <w:r w:rsidRPr="00921709">
        <w:rPr>
          <w:sz w:val="26"/>
          <w:szCs w:val="26"/>
        </w:rPr>
        <w:t>е</w:t>
      </w:r>
      <w:r w:rsidRPr="00921709">
        <w:rPr>
          <w:sz w:val="26"/>
          <w:szCs w:val="26"/>
        </w:rPr>
        <w:t>лей конкурсов и официально опубликованные программы. Следует обратить вним</w:t>
      </w:r>
      <w:r w:rsidRPr="00921709">
        <w:rPr>
          <w:sz w:val="26"/>
          <w:szCs w:val="26"/>
        </w:rPr>
        <w:t>а</w:t>
      </w:r>
      <w:r w:rsidRPr="00921709">
        <w:rPr>
          <w:sz w:val="26"/>
          <w:szCs w:val="26"/>
        </w:rPr>
        <w:t>ние, что издательством «Учитель» (г.Волгоград) в серии «Профильное обучение» в</w:t>
      </w:r>
      <w:r w:rsidRPr="00921709">
        <w:rPr>
          <w:sz w:val="26"/>
          <w:szCs w:val="26"/>
        </w:rPr>
        <w:t>ы</w:t>
      </w:r>
      <w:r w:rsidRPr="00921709">
        <w:rPr>
          <w:sz w:val="26"/>
          <w:szCs w:val="26"/>
        </w:rPr>
        <w:t>пущен компакт-диск с программами и методическими материалами по элективным ку</w:t>
      </w:r>
      <w:r w:rsidRPr="00921709">
        <w:rPr>
          <w:sz w:val="26"/>
          <w:szCs w:val="26"/>
        </w:rPr>
        <w:t>р</w:t>
      </w:r>
      <w:r w:rsidRPr="00921709">
        <w:rPr>
          <w:sz w:val="26"/>
          <w:szCs w:val="26"/>
        </w:rPr>
        <w:t>сам «Трудные и дискуссионные вопросы изучения истории</w:t>
      </w:r>
      <w:r w:rsidRPr="001D37D5">
        <w:rPr>
          <w:sz w:val="26"/>
          <w:szCs w:val="26"/>
        </w:rPr>
        <w:t xml:space="preserve"> России» и «История России в л</w:t>
      </w:r>
      <w:r w:rsidRPr="001D37D5">
        <w:rPr>
          <w:sz w:val="26"/>
          <w:szCs w:val="26"/>
        </w:rPr>
        <w:t>и</w:t>
      </w:r>
      <w:r w:rsidRPr="001D37D5">
        <w:rPr>
          <w:sz w:val="26"/>
          <w:szCs w:val="26"/>
        </w:rPr>
        <w:t>цах».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В соответствии с ФГОС НОО и ФГОС ООО внеурочная деятельность является обязательным компонентом содержания ООП ООО. Организационными механизмом реализации внеурочной деятельности является план внеурочной деятельности как р</w:t>
      </w:r>
      <w:r w:rsidRPr="004A4B32">
        <w:rPr>
          <w:kern w:val="2"/>
          <w:sz w:val="26"/>
          <w:szCs w:val="26"/>
        </w:rPr>
        <w:t>е</w:t>
      </w:r>
      <w:r w:rsidRPr="004A4B32">
        <w:rPr>
          <w:kern w:val="2"/>
          <w:sz w:val="26"/>
          <w:szCs w:val="26"/>
        </w:rPr>
        <w:t>комендуемый структурный компонент организационного раздела ООП ООО, обяз</w:t>
      </w:r>
      <w:r w:rsidRPr="004A4B32">
        <w:rPr>
          <w:kern w:val="2"/>
          <w:sz w:val="26"/>
          <w:szCs w:val="26"/>
        </w:rPr>
        <w:t>а</w:t>
      </w:r>
      <w:r w:rsidRPr="004A4B32">
        <w:rPr>
          <w:kern w:val="2"/>
          <w:sz w:val="26"/>
          <w:szCs w:val="26"/>
        </w:rPr>
        <w:t>тельный компонент ООП НОО.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План внеурочной деятельности может включать курсы внеурочной деятельн</w:t>
      </w:r>
      <w:r w:rsidRPr="004A4B32">
        <w:rPr>
          <w:kern w:val="2"/>
          <w:sz w:val="26"/>
          <w:szCs w:val="26"/>
        </w:rPr>
        <w:t>о</w:t>
      </w:r>
      <w:r w:rsidRPr="004A4B32">
        <w:rPr>
          <w:kern w:val="2"/>
          <w:sz w:val="26"/>
          <w:szCs w:val="26"/>
        </w:rPr>
        <w:t xml:space="preserve">сти, направленных на достижение, в первую очередь, личностных и метапредметных результатов, отраженных в ООП </w:t>
      </w:r>
      <w:r w:rsidR="003473AE" w:rsidRPr="004A4B32">
        <w:rPr>
          <w:sz w:val="26"/>
          <w:szCs w:val="26"/>
        </w:rPr>
        <w:t>общео</w:t>
      </w:r>
      <w:r w:rsidR="003473AE" w:rsidRPr="004A4B32">
        <w:rPr>
          <w:sz w:val="26"/>
          <w:szCs w:val="26"/>
        </w:rPr>
        <w:t>б</w:t>
      </w:r>
      <w:r w:rsidR="003473AE" w:rsidRPr="004A4B32">
        <w:rPr>
          <w:sz w:val="26"/>
          <w:szCs w:val="26"/>
        </w:rPr>
        <w:t>разовательн</w:t>
      </w:r>
      <w:r w:rsidR="003473AE">
        <w:rPr>
          <w:sz w:val="26"/>
          <w:szCs w:val="26"/>
        </w:rPr>
        <w:t>ой</w:t>
      </w:r>
      <w:r w:rsidR="003473AE" w:rsidRPr="004A4B32">
        <w:rPr>
          <w:sz w:val="26"/>
          <w:szCs w:val="26"/>
        </w:rPr>
        <w:t xml:space="preserve"> </w:t>
      </w:r>
      <w:r w:rsidR="003473AE">
        <w:rPr>
          <w:sz w:val="26"/>
          <w:szCs w:val="26"/>
        </w:rPr>
        <w:t>организации</w:t>
      </w:r>
      <w:r w:rsidRPr="004A4B32">
        <w:rPr>
          <w:kern w:val="2"/>
          <w:sz w:val="26"/>
          <w:szCs w:val="26"/>
        </w:rPr>
        <w:t>. Эти результаты сформулированы в Планируемых результатах программ междисциплинарых курсов (ООП НОО п 2.1; ООП ООО п. 1.2.3.1. и п. 1.2.3.3.).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Для реализации плана внеурочной деятельности педагогами разрабатываются программы курсов внеурочной деятельности. При разработке программ курсов вн</w:t>
      </w:r>
      <w:r w:rsidRPr="004A4B32">
        <w:rPr>
          <w:kern w:val="2"/>
          <w:sz w:val="26"/>
          <w:szCs w:val="26"/>
        </w:rPr>
        <w:t>е</w:t>
      </w:r>
      <w:r w:rsidRPr="004A4B32">
        <w:rPr>
          <w:kern w:val="2"/>
          <w:sz w:val="26"/>
          <w:szCs w:val="26"/>
        </w:rPr>
        <w:t>урочной деятельности необходимо учитывать структуру, определенную в п. 18.2.2. ФГОС С(П)О. Программы курсов внеурочной деятельности содержат: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1) пояснительную</w:t>
      </w:r>
      <w:r w:rsidRPr="004A4B32">
        <w:rPr>
          <w:kern w:val="2"/>
          <w:sz w:val="26"/>
          <w:szCs w:val="26"/>
        </w:rPr>
        <w:t xml:space="preserve"> записку, в которой конкретизируются общие цели среднего (полного) общего образования с учётом специфики курса внеурочной деятельности;</w:t>
      </w:r>
    </w:p>
    <w:p w:rsidR="004A4B32" w:rsidRPr="004A4B32" w:rsidRDefault="004A4B32" w:rsidP="00BE2F18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2) общую</w:t>
      </w:r>
      <w:r w:rsidRPr="004A4B32">
        <w:rPr>
          <w:kern w:val="2"/>
          <w:sz w:val="26"/>
          <w:szCs w:val="26"/>
        </w:rPr>
        <w:t xml:space="preserve"> характеристику курса внеурочной деятельности;</w:t>
      </w:r>
    </w:p>
    <w:p w:rsidR="004A4B32" w:rsidRPr="004A4B32" w:rsidRDefault="004A4B32" w:rsidP="00BE2F18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3) личностные и</w:t>
      </w:r>
      <w:r w:rsidRPr="004A4B32">
        <w:rPr>
          <w:kern w:val="2"/>
          <w:sz w:val="26"/>
          <w:szCs w:val="26"/>
        </w:rPr>
        <w:t xml:space="preserve"> метапредметные результаты освоения курса внеурочной де</w:t>
      </w:r>
      <w:r w:rsidRPr="004A4B32">
        <w:rPr>
          <w:kern w:val="2"/>
          <w:sz w:val="26"/>
          <w:szCs w:val="26"/>
        </w:rPr>
        <w:t>я</w:t>
      </w:r>
      <w:r w:rsidRPr="004A4B32">
        <w:rPr>
          <w:kern w:val="2"/>
          <w:sz w:val="26"/>
          <w:szCs w:val="26"/>
        </w:rPr>
        <w:t>тельности;</w:t>
      </w:r>
    </w:p>
    <w:p w:rsidR="004A4B32" w:rsidRPr="004A4B32" w:rsidRDefault="004A4B32" w:rsidP="00BE2F18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4) содержание</w:t>
      </w:r>
      <w:r w:rsidRPr="004A4B32">
        <w:rPr>
          <w:kern w:val="2"/>
          <w:sz w:val="26"/>
          <w:szCs w:val="26"/>
        </w:rPr>
        <w:t xml:space="preserve"> курса внеурочной деятельности;</w:t>
      </w:r>
    </w:p>
    <w:p w:rsidR="004A4B32" w:rsidRPr="004A4B32" w:rsidRDefault="004A4B32" w:rsidP="00BE2F18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5) </w:t>
      </w:r>
      <w:r w:rsidRPr="004A4B32">
        <w:rPr>
          <w:kern w:val="2"/>
          <w:sz w:val="26"/>
          <w:szCs w:val="26"/>
        </w:rPr>
        <w:t>тематическое планирование с определением основных видов внеурочной деятельности обучающихся;</w:t>
      </w:r>
    </w:p>
    <w:p w:rsidR="004A4B32" w:rsidRPr="004A4B32" w:rsidRDefault="004A4B32" w:rsidP="00BE2F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4A4B32">
        <w:rPr>
          <w:rFonts w:ascii="Times New Roman" w:hAnsi="Times New Roman"/>
          <w:sz w:val="26"/>
          <w:szCs w:val="26"/>
        </w:rPr>
        <w:t>6) описание</w:t>
      </w:r>
      <w:r w:rsidRPr="004A4B32">
        <w:rPr>
          <w:rFonts w:ascii="Times New Roman" w:hAnsi="Times New Roman"/>
          <w:kern w:val="2"/>
          <w:sz w:val="26"/>
          <w:szCs w:val="26"/>
        </w:rPr>
        <w:t xml:space="preserve"> учебно-методического и материально-технического обеспечения курса внеурочной деятельности.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lastRenderedPageBreak/>
        <w:t>При выборе форм организации деятельности учащихся, отборе содержания курса, разработке мониторинга его результативности необходимо использовать Мет</w:t>
      </w:r>
      <w:r w:rsidRPr="004A4B32">
        <w:rPr>
          <w:kern w:val="2"/>
          <w:sz w:val="26"/>
          <w:szCs w:val="26"/>
        </w:rPr>
        <w:t>о</w:t>
      </w:r>
      <w:r w:rsidRPr="004A4B32">
        <w:rPr>
          <w:kern w:val="2"/>
          <w:sz w:val="26"/>
          <w:szCs w:val="26"/>
        </w:rPr>
        <w:t>дические рекомендации по внеурочной деятельности издательства «Просвещения» (</w:t>
      </w:r>
      <w:hyperlink r:id="rId12" w:history="1">
        <w:r w:rsidRPr="004A4B32">
          <w:rPr>
            <w:kern w:val="2"/>
            <w:sz w:val="26"/>
            <w:szCs w:val="26"/>
          </w:rPr>
          <w:t>http://www.prosv.ru/info.aspx?ob_no=16622</w:t>
        </w:r>
      </w:hyperlink>
      <w:r w:rsidRPr="004A4B32">
        <w:rPr>
          <w:kern w:val="2"/>
          <w:sz w:val="26"/>
          <w:szCs w:val="26"/>
        </w:rPr>
        <w:t>). При проектировании внеурочной де</w:t>
      </w:r>
      <w:r w:rsidRPr="004A4B32">
        <w:rPr>
          <w:kern w:val="2"/>
          <w:sz w:val="26"/>
          <w:szCs w:val="26"/>
        </w:rPr>
        <w:t>я</w:t>
      </w:r>
      <w:r w:rsidRPr="004A4B32">
        <w:rPr>
          <w:kern w:val="2"/>
          <w:sz w:val="26"/>
          <w:szCs w:val="26"/>
        </w:rPr>
        <w:t xml:space="preserve">тельности педагогу следует обратить внимание на следующие пособия: </w:t>
      </w:r>
    </w:p>
    <w:p w:rsidR="004A4B32" w:rsidRPr="004A4B32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1) Моделируем внеурочную деятельность обучающихся. Методические рек</w:t>
      </w:r>
      <w:r w:rsidRPr="004A4B32">
        <w:rPr>
          <w:kern w:val="2"/>
          <w:sz w:val="26"/>
          <w:szCs w:val="26"/>
        </w:rPr>
        <w:t>о</w:t>
      </w:r>
      <w:r w:rsidRPr="004A4B32">
        <w:rPr>
          <w:kern w:val="2"/>
          <w:sz w:val="26"/>
          <w:szCs w:val="26"/>
        </w:rPr>
        <w:t>мендации: пособие для учителей общеобразоват. организаций  / авторы-составители: Ю. Ю. Баранова, А. В. Кисляков, М. И. Соло</w:t>
      </w:r>
      <w:r w:rsidRPr="004A4B32">
        <w:rPr>
          <w:kern w:val="2"/>
          <w:sz w:val="26"/>
          <w:szCs w:val="26"/>
        </w:rPr>
        <w:t>д</w:t>
      </w:r>
      <w:r w:rsidRPr="004A4B32">
        <w:rPr>
          <w:kern w:val="2"/>
          <w:sz w:val="26"/>
          <w:szCs w:val="26"/>
        </w:rPr>
        <w:t xml:space="preserve">ковой и др. М  : Просвещение, 2013. – 96 с.; </w:t>
      </w:r>
    </w:p>
    <w:p w:rsidR="004A4B32" w:rsidRPr="003473AE" w:rsidRDefault="004A4B32" w:rsidP="00BE2F1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473AE">
        <w:rPr>
          <w:kern w:val="2"/>
          <w:sz w:val="26"/>
          <w:szCs w:val="26"/>
        </w:rPr>
        <w:t>2) Внеурочная деятельность школьников. Методический конструктор: пособие для учителя / Д. В. Григорьев, П. В. Ст</w:t>
      </w:r>
      <w:r w:rsidRPr="003473AE">
        <w:rPr>
          <w:kern w:val="2"/>
          <w:sz w:val="26"/>
          <w:szCs w:val="26"/>
        </w:rPr>
        <w:t>е</w:t>
      </w:r>
      <w:r w:rsidRPr="003473AE">
        <w:rPr>
          <w:kern w:val="2"/>
          <w:sz w:val="26"/>
          <w:szCs w:val="26"/>
        </w:rPr>
        <w:t>панов. – М. : Просвещение, 2010. – 223 с.</w:t>
      </w:r>
    </w:p>
    <w:p w:rsidR="000018FA" w:rsidRPr="003473AE" w:rsidRDefault="000018FA" w:rsidP="000018FA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473AE">
        <w:rPr>
          <w:kern w:val="2"/>
          <w:sz w:val="26"/>
          <w:szCs w:val="26"/>
        </w:rPr>
        <w:t>3) Умбеткалиева, Ж.И. Экскурсия как метод опытно-экспериментальной де</w:t>
      </w:r>
      <w:r w:rsidRPr="003473AE">
        <w:rPr>
          <w:kern w:val="2"/>
          <w:sz w:val="26"/>
          <w:szCs w:val="26"/>
        </w:rPr>
        <w:t>я</w:t>
      </w:r>
      <w:r w:rsidRPr="003473AE">
        <w:rPr>
          <w:kern w:val="2"/>
          <w:sz w:val="26"/>
          <w:szCs w:val="26"/>
        </w:rPr>
        <w:t>тельности / Ж.И. Умбеткалиева // Справочник учителя истории и обществознания / авт.-сост. Т.И.Сечина и др. – Волгоград: Учитель, 2013. – 219 с. – С. 154–174.</w:t>
      </w:r>
    </w:p>
    <w:p w:rsidR="0010596B" w:rsidRPr="003473AE" w:rsidRDefault="000018FA" w:rsidP="000018FA">
      <w:pPr>
        <w:pStyle w:val="-11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473AE">
        <w:rPr>
          <w:sz w:val="26"/>
          <w:szCs w:val="26"/>
        </w:rPr>
        <w:t>4) Стрелова, О.Ю. История после звонка. Внеклассная работа по истории в школе: методич</w:t>
      </w:r>
      <w:r w:rsidRPr="003473AE">
        <w:rPr>
          <w:sz w:val="26"/>
          <w:szCs w:val="26"/>
        </w:rPr>
        <w:t>е</w:t>
      </w:r>
      <w:r w:rsidRPr="003473AE">
        <w:rPr>
          <w:sz w:val="26"/>
          <w:szCs w:val="26"/>
        </w:rPr>
        <w:t xml:space="preserve">ское пособие / О.Ю. Стрелова, Е.Е.Вяземский – М.: ООО «Русское слово – учебник», 2014. – 72 с. – (ФГОС. Внеурочная деятельность учащихся). </w:t>
      </w:r>
    </w:p>
    <w:p w:rsidR="0010596B" w:rsidRPr="0010596B" w:rsidRDefault="0010596B" w:rsidP="0010596B">
      <w:pPr>
        <w:pStyle w:val="20"/>
        <w:keepNext/>
        <w:spacing w:after="0" w:line="240" w:lineRule="auto"/>
        <w:ind w:left="0" w:firstLine="567"/>
        <w:jc w:val="both"/>
        <w:rPr>
          <w:b/>
          <w:sz w:val="26"/>
          <w:szCs w:val="26"/>
        </w:rPr>
      </w:pPr>
      <w:r w:rsidRPr="003473AE">
        <w:rPr>
          <w:sz w:val="26"/>
          <w:szCs w:val="26"/>
        </w:rPr>
        <w:t>В 2014/2015 учебном году муниципальным методическим службам, горо</w:t>
      </w:r>
      <w:r w:rsidRPr="003473AE">
        <w:rPr>
          <w:sz w:val="26"/>
          <w:szCs w:val="26"/>
        </w:rPr>
        <w:t>д</w:t>
      </w:r>
      <w:r w:rsidRPr="003473AE">
        <w:rPr>
          <w:sz w:val="26"/>
          <w:szCs w:val="26"/>
        </w:rPr>
        <w:t>ским и</w:t>
      </w:r>
      <w:r w:rsidRPr="0010596B">
        <w:rPr>
          <w:sz w:val="26"/>
          <w:szCs w:val="26"/>
        </w:rPr>
        <w:t xml:space="preserve"> районным методическим объединениям учителей </w:t>
      </w:r>
      <w:r w:rsidRPr="003473AE">
        <w:rPr>
          <w:sz w:val="26"/>
          <w:szCs w:val="26"/>
        </w:rPr>
        <w:t>истории рекоменд</w:t>
      </w:r>
      <w:r w:rsidRPr="003473AE">
        <w:rPr>
          <w:sz w:val="26"/>
          <w:szCs w:val="26"/>
        </w:rPr>
        <w:t>у</w:t>
      </w:r>
      <w:r w:rsidRPr="003473AE">
        <w:rPr>
          <w:sz w:val="26"/>
          <w:szCs w:val="26"/>
        </w:rPr>
        <w:t>ется</w:t>
      </w:r>
      <w:r w:rsidRPr="0010596B">
        <w:rPr>
          <w:b/>
          <w:sz w:val="26"/>
          <w:szCs w:val="26"/>
        </w:rPr>
        <w:t xml:space="preserve">: </w:t>
      </w:r>
    </w:p>
    <w:p w:rsidR="0010596B" w:rsidRPr="0010596B" w:rsidRDefault="0010596B" w:rsidP="0010596B">
      <w:pPr>
        <w:pStyle w:val="20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10596B">
        <w:rPr>
          <w:sz w:val="26"/>
          <w:szCs w:val="26"/>
        </w:rPr>
        <w:t xml:space="preserve">спланировать систему </w:t>
      </w:r>
      <w:r>
        <w:rPr>
          <w:sz w:val="26"/>
          <w:szCs w:val="26"/>
        </w:rPr>
        <w:t xml:space="preserve">методической </w:t>
      </w:r>
      <w:r w:rsidRPr="0010596B">
        <w:rPr>
          <w:sz w:val="26"/>
          <w:szCs w:val="26"/>
        </w:rPr>
        <w:t xml:space="preserve">работы по </w:t>
      </w:r>
      <w:r>
        <w:rPr>
          <w:sz w:val="26"/>
          <w:szCs w:val="26"/>
        </w:rPr>
        <w:t xml:space="preserve">введению и реализации </w:t>
      </w:r>
      <w:r w:rsidRPr="0010596B">
        <w:rPr>
          <w:sz w:val="26"/>
          <w:szCs w:val="26"/>
        </w:rPr>
        <w:t>ФГОС о</w:t>
      </w:r>
      <w:r w:rsidRPr="0010596B">
        <w:rPr>
          <w:sz w:val="26"/>
          <w:szCs w:val="26"/>
        </w:rPr>
        <w:t>с</w:t>
      </w:r>
      <w:r w:rsidRPr="0010596B">
        <w:rPr>
          <w:sz w:val="26"/>
          <w:szCs w:val="26"/>
        </w:rPr>
        <w:t>новного общего образования</w:t>
      </w:r>
      <w:r w:rsidR="00CD75E5">
        <w:rPr>
          <w:sz w:val="26"/>
          <w:szCs w:val="26"/>
        </w:rPr>
        <w:t>, знакомству педагогов с концепцией «единого» уче</w:t>
      </w:r>
      <w:r w:rsidR="00CD75E5">
        <w:rPr>
          <w:sz w:val="26"/>
          <w:szCs w:val="26"/>
        </w:rPr>
        <w:t>б</w:t>
      </w:r>
      <w:r w:rsidR="00CD75E5">
        <w:rPr>
          <w:sz w:val="26"/>
          <w:szCs w:val="26"/>
        </w:rPr>
        <w:t>ника – историко-культурного стандарта</w:t>
      </w:r>
      <w:r w:rsidRPr="0010596B">
        <w:rPr>
          <w:sz w:val="26"/>
          <w:szCs w:val="26"/>
        </w:rPr>
        <w:t>;</w:t>
      </w:r>
    </w:p>
    <w:p w:rsidR="0010596B" w:rsidRPr="0010596B" w:rsidRDefault="0010596B" w:rsidP="0010596B">
      <w:pPr>
        <w:pStyle w:val="20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10596B">
        <w:rPr>
          <w:sz w:val="26"/>
          <w:szCs w:val="26"/>
        </w:rPr>
        <w:t xml:space="preserve">в рамках подготовки программ </w:t>
      </w:r>
      <w:r w:rsidR="00CD75E5">
        <w:rPr>
          <w:sz w:val="26"/>
          <w:szCs w:val="26"/>
        </w:rPr>
        <w:t xml:space="preserve">по истории </w:t>
      </w:r>
      <w:r w:rsidRPr="0010596B">
        <w:rPr>
          <w:sz w:val="26"/>
          <w:szCs w:val="26"/>
        </w:rPr>
        <w:t>провести экспертизу испол</w:t>
      </w:r>
      <w:r w:rsidRPr="0010596B">
        <w:rPr>
          <w:sz w:val="26"/>
          <w:szCs w:val="26"/>
        </w:rPr>
        <w:t>ь</w:t>
      </w:r>
      <w:r w:rsidRPr="0010596B">
        <w:rPr>
          <w:sz w:val="26"/>
          <w:szCs w:val="26"/>
        </w:rPr>
        <w:t>зуемых в общеобразовательных учреждениях учебно-методических комплектов и календа</w:t>
      </w:r>
      <w:r w:rsidRPr="0010596B">
        <w:rPr>
          <w:sz w:val="26"/>
          <w:szCs w:val="26"/>
        </w:rPr>
        <w:t>р</w:t>
      </w:r>
      <w:r w:rsidRPr="0010596B">
        <w:rPr>
          <w:sz w:val="26"/>
          <w:szCs w:val="26"/>
        </w:rPr>
        <w:t>но-тематических планов на соответствие указанным в настоящем письме требов</w:t>
      </w:r>
      <w:r w:rsidRPr="0010596B">
        <w:rPr>
          <w:sz w:val="26"/>
          <w:szCs w:val="26"/>
        </w:rPr>
        <w:t>а</w:t>
      </w:r>
      <w:r w:rsidRPr="0010596B">
        <w:rPr>
          <w:sz w:val="26"/>
          <w:szCs w:val="26"/>
        </w:rPr>
        <w:t>ниям, обратив особое внимание на разделы «Введение в историю» (5 класс), «И</w:t>
      </w:r>
      <w:r w:rsidRPr="0010596B">
        <w:rPr>
          <w:sz w:val="26"/>
          <w:szCs w:val="26"/>
        </w:rPr>
        <w:t>с</w:t>
      </w:r>
      <w:r w:rsidRPr="0010596B">
        <w:rPr>
          <w:sz w:val="26"/>
          <w:szCs w:val="26"/>
        </w:rPr>
        <w:t xml:space="preserve">тория родного края </w:t>
      </w:r>
      <w:r w:rsidR="00610910">
        <w:rPr>
          <w:sz w:val="26"/>
          <w:szCs w:val="26"/>
        </w:rPr>
        <w:t>– Ю</w:t>
      </w:r>
      <w:r w:rsidRPr="0010596B">
        <w:rPr>
          <w:sz w:val="26"/>
          <w:szCs w:val="26"/>
        </w:rPr>
        <w:t>жного Урала» (9 класс), «Современная история России» (11 класс);</w:t>
      </w:r>
    </w:p>
    <w:p w:rsidR="0010596B" w:rsidRPr="0010596B" w:rsidRDefault="0010596B" w:rsidP="0010596B">
      <w:pPr>
        <w:pStyle w:val="20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10596B">
        <w:rPr>
          <w:sz w:val="26"/>
          <w:szCs w:val="26"/>
        </w:rPr>
        <w:t>провести научно-методические семинары по реализации активных и интеракти</w:t>
      </w:r>
      <w:r w:rsidRPr="0010596B">
        <w:rPr>
          <w:sz w:val="26"/>
          <w:szCs w:val="26"/>
        </w:rPr>
        <w:t>в</w:t>
      </w:r>
      <w:r w:rsidRPr="0010596B">
        <w:rPr>
          <w:sz w:val="26"/>
          <w:szCs w:val="26"/>
        </w:rPr>
        <w:t>ных стратегий в преподавании истории и практикумы по использованию совр</w:t>
      </w:r>
      <w:r w:rsidRPr="0010596B">
        <w:rPr>
          <w:sz w:val="26"/>
          <w:szCs w:val="26"/>
        </w:rPr>
        <w:t>е</w:t>
      </w:r>
      <w:r w:rsidRPr="0010596B">
        <w:rPr>
          <w:sz w:val="26"/>
          <w:szCs w:val="26"/>
        </w:rPr>
        <w:t>менных педагогических технологий, с обязательным участием федеральных ть</w:t>
      </w:r>
      <w:r w:rsidRPr="0010596B">
        <w:rPr>
          <w:sz w:val="26"/>
          <w:szCs w:val="26"/>
        </w:rPr>
        <w:t>ю</w:t>
      </w:r>
      <w:r w:rsidRPr="0010596B">
        <w:rPr>
          <w:sz w:val="26"/>
          <w:szCs w:val="26"/>
        </w:rPr>
        <w:t>торов и преподавателей кафедры общественных и художественно-эстетических дисц</w:t>
      </w:r>
      <w:r w:rsidRPr="0010596B">
        <w:rPr>
          <w:sz w:val="26"/>
          <w:szCs w:val="26"/>
        </w:rPr>
        <w:t>и</w:t>
      </w:r>
      <w:r w:rsidRPr="0010596B">
        <w:rPr>
          <w:sz w:val="26"/>
          <w:szCs w:val="26"/>
        </w:rPr>
        <w:t xml:space="preserve">плин ЧИППКРО. </w:t>
      </w:r>
    </w:p>
    <w:p w:rsidR="0010596B" w:rsidRPr="0010596B" w:rsidRDefault="0010596B" w:rsidP="0010596B">
      <w:pPr>
        <w:pStyle w:val="20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10596B">
        <w:rPr>
          <w:sz w:val="26"/>
          <w:szCs w:val="26"/>
        </w:rPr>
        <w:t>проанализировать результаты предметных олимпиад и конкурсов, государстве</w:t>
      </w:r>
      <w:r w:rsidRPr="0010596B">
        <w:rPr>
          <w:sz w:val="26"/>
          <w:szCs w:val="26"/>
        </w:rPr>
        <w:t>н</w:t>
      </w:r>
      <w:r w:rsidRPr="0010596B">
        <w:rPr>
          <w:sz w:val="26"/>
          <w:szCs w:val="26"/>
        </w:rPr>
        <w:t xml:space="preserve">ной итоговой аттестации выпускников IX и XI классов по истории в </w:t>
      </w:r>
      <w:smartTag w:uri="urn:schemas-microsoft-com:office:smarttags" w:element="metricconverter">
        <w:smartTagPr>
          <w:attr w:name="ProductID" w:val="2014 г"/>
        </w:smartTagPr>
        <w:r w:rsidRPr="0010596B">
          <w:rPr>
            <w:sz w:val="26"/>
            <w:szCs w:val="26"/>
          </w:rPr>
          <w:t>201</w:t>
        </w:r>
        <w:r>
          <w:rPr>
            <w:sz w:val="26"/>
            <w:szCs w:val="26"/>
          </w:rPr>
          <w:t>4</w:t>
        </w:r>
        <w:r w:rsidRPr="0010596B">
          <w:rPr>
            <w:sz w:val="26"/>
            <w:szCs w:val="26"/>
          </w:rPr>
          <w:t xml:space="preserve"> г</w:t>
        </w:r>
      </w:smartTag>
      <w:r w:rsidRPr="0010596B">
        <w:rPr>
          <w:sz w:val="26"/>
          <w:szCs w:val="26"/>
        </w:rPr>
        <w:t>., сра</w:t>
      </w:r>
      <w:r w:rsidRPr="0010596B">
        <w:rPr>
          <w:sz w:val="26"/>
          <w:szCs w:val="26"/>
        </w:rPr>
        <w:t>в</w:t>
      </w:r>
      <w:r w:rsidRPr="0010596B">
        <w:rPr>
          <w:sz w:val="26"/>
          <w:szCs w:val="26"/>
        </w:rPr>
        <w:t>нить их с результатами 20</w:t>
      </w:r>
      <w:r>
        <w:rPr>
          <w:sz w:val="26"/>
          <w:szCs w:val="26"/>
        </w:rPr>
        <w:t>10</w:t>
      </w:r>
      <w:r w:rsidRPr="0010596B">
        <w:rPr>
          <w:sz w:val="26"/>
          <w:szCs w:val="26"/>
        </w:rPr>
        <w:t>–201</w:t>
      </w:r>
      <w:r>
        <w:rPr>
          <w:sz w:val="26"/>
          <w:szCs w:val="26"/>
        </w:rPr>
        <w:t>4</w:t>
      </w:r>
      <w:r w:rsidRPr="0010596B">
        <w:rPr>
          <w:sz w:val="26"/>
          <w:szCs w:val="26"/>
        </w:rPr>
        <w:t xml:space="preserve"> гг. и определить меры по улучшению качества подготовки учащихся по пре</w:t>
      </w:r>
      <w:r w:rsidRPr="0010596B">
        <w:rPr>
          <w:sz w:val="26"/>
          <w:szCs w:val="26"/>
        </w:rPr>
        <w:t>д</w:t>
      </w:r>
      <w:r w:rsidRPr="0010596B">
        <w:rPr>
          <w:sz w:val="26"/>
          <w:szCs w:val="26"/>
        </w:rPr>
        <w:t xml:space="preserve">мету. </w:t>
      </w:r>
    </w:p>
    <w:p w:rsidR="0010596B" w:rsidRDefault="0010596B" w:rsidP="0010596B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0596B">
        <w:rPr>
          <w:rFonts w:ascii="Times New Roman" w:hAnsi="Times New Roman"/>
          <w:sz w:val="26"/>
          <w:szCs w:val="26"/>
        </w:rPr>
        <w:t>Особенности преподавания истории в 201</w:t>
      </w:r>
      <w:r>
        <w:rPr>
          <w:rFonts w:ascii="Times New Roman" w:hAnsi="Times New Roman"/>
          <w:sz w:val="26"/>
          <w:szCs w:val="26"/>
        </w:rPr>
        <w:t>4</w:t>
      </w:r>
      <w:r w:rsidRPr="0010596B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5</w:t>
      </w:r>
      <w:r w:rsidRPr="0010596B">
        <w:rPr>
          <w:rFonts w:ascii="Times New Roman" w:hAnsi="Times New Roman"/>
          <w:sz w:val="26"/>
          <w:szCs w:val="26"/>
        </w:rPr>
        <w:t xml:space="preserve"> учебном году будут рассмотр</w:t>
      </w:r>
      <w:r w:rsidRPr="0010596B">
        <w:rPr>
          <w:rFonts w:ascii="Times New Roman" w:hAnsi="Times New Roman"/>
          <w:sz w:val="26"/>
          <w:szCs w:val="26"/>
        </w:rPr>
        <w:t>е</w:t>
      </w:r>
      <w:r w:rsidRPr="0010596B">
        <w:rPr>
          <w:rFonts w:ascii="Times New Roman" w:hAnsi="Times New Roman"/>
          <w:sz w:val="26"/>
          <w:szCs w:val="26"/>
        </w:rPr>
        <w:t xml:space="preserve">ны </w:t>
      </w:r>
      <w:r>
        <w:rPr>
          <w:rFonts w:ascii="Times New Roman" w:hAnsi="Times New Roman"/>
          <w:sz w:val="26"/>
          <w:szCs w:val="26"/>
        </w:rPr>
        <w:t>5</w:t>
      </w:r>
      <w:r w:rsidRPr="0010596B">
        <w:rPr>
          <w:rFonts w:ascii="Times New Roman" w:hAnsi="Times New Roman"/>
          <w:sz w:val="26"/>
          <w:szCs w:val="26"/>
        </w:rPr>
        <w:t xml:space="preserve"> сентября </w:t>
      </w:r>
      <w:smartTag w:uri="urn:schemas-microsoft-com:office:smarttags" w:element="metricconverter">
        <w:smartTagPr>
          <w:attr w:name="ProductID" w:val="2014 г"/>
        </w:smartTagPr>
        <w:r w:rsidRPr="0010596B">
          <w:rPr>
            <w:rFonts w:ascii="Times New Roman" w:hAnsi="Times New Roman"/>
            <w:sz w:val="26"/>
            <w:szCs w:val="26"/>
          </w:rPr>
          <w:t>201</w:t>
        </w:r>
        <w:r>
          <w:rPr>
            <w:rFonts w:ascii="Times New Roman" w:hAnsi="Times New Roman"/>
            <w:sz w:val="26"/>
            <w:szCs w:val="26"/>
          </w:rPr>
          <w:t>4</w:t>
        </w:r>
        <w:r w:rsidRPr="0010596B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10596B">
        <w:rPr>
          <w:rFonts w:ascii="Times New Roman" w:hAnsi="Times New Roman"/>
          <w:sz w:val="26"/>
          <w:szCs w:val="26"/>
        </w:rPr>
        <w:t>. в рамках модульного курса, подготовленного кафедрой общес</w:t>
      </w:r>
      <w:r w:rsidRPr="0010596B">
        <w:rPr>
          <w:rFonts w:ascii="Times New Roman" w:hAnsi="Times New Roman"/>
          <w:sz w:val="26"/>
          <w:szCs w:val="26"/>
        </w:rPr>
        <w:t>т</w:t>
      </w:r>
      <w:r w:rsidRPr="0010596B">
        <w:rPr>
          <w:rFonts w:ascii="Times New Roman" w:hAnsi="Times New Roman"/>
          <w:sz w:val="26"/>
          <w:szCs w:val="26"/>
        </w:rPr>
        <w:t>венных и художественно-эстетических дисц</w:t>
      </w:r>
      <w:r w:rsidRPr="0010596B">
        <w:rPr>
          <w:rFonts w:ascii="Times New Roman" w:hAnsi="Times New Roman"/>
          <w:sz w:val="26"/>
          <w:szCs w:val="26"/>
        </w:rPr>
        <w:t>и</w:t>
      </w:r>
      <w:r w:rsidRPr="0010596B">
        <w:rPr>
          <w:rFonts w:ascii="Times New Roman" w:hAnsi="Times New Roman"/>
          <w:sz w:val="26"/>
          <w:szCs w:val="26"/>
        </w:rPr>
        <w:t xml:space="preserve">плин ЧИППКРО. </w:t>
      </w:r>
    </w:p>
    <w:p w:rsidR="003473AE" w:rsidRDefault="003473AE" w:rsidP="0010596B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473AE" w:rsidRDefault="003473AE" w:rsidP="0010596B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473AE" w:rsidRDefault="003473AE" w:rsidP="003473AE">
      <w:pPr>
        <w:tabs>
          <w:tab w:val="right" w:leader="hyphen" w:pos="5103"/>
          <w:tab w:val="right" w:leader="hyphen" w:pos="963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Кузнецов Вячеслав Михайлович</w:t>
      </w:r>
    </w:p>
    <w:p w:rsidR="003473AE" w:rsidRPr="0010596B" w:rsidRDefault="003473AE" w:rsidP="003473AE">
      <w:pPr>
        <w:tabs>
          <w:tab w:val="right" w:leader="hyphen" w:pos="5103"/>
          <w:tab w:val="right" w:leader="hyphen" w:pos="963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8(351) 263-43-71</w:t>
      </w:r>
    </w:p>
    <w:p w:rsidR="003473AE" w:rsidRPr="0010596B" w:rsidRDefault="003473AE" w:rsidP="0010596B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D75E5" w:rsidRDefault="00CD75E5" w:rsidP="003B0062">
      <w:pPr>
        <w:pStyle w:val="normal"/>
        <w:spacing w:before="0" w:beforeAutospacing="0" w:after="0" w:afterAutospacing="0"/>
        <w:jc w:val="right"/>
        <w:rPr>
          <w:i/>
          <w:sz w:val="26"/>
          <w:szCs w:val="26"/>
        </w:rPr>
        <w:sectPr w:rsidR="00CD75E5" w:rsidSect="003A419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B0062" w:rsidRPr="006836D4" w:rsidRDefault="003B0062" w:rsidP="003B0062">
      <w:pPr>
        <w:pStyle w:val="normal"/>
        <w:spacing w:before="0" w:beforeAutospacing="0" w:after="0" w:afterAutospacing="0"/>
        <w:jc w:val="right"/>
        <w:rPr>
          <w:i/>
          <w:sz w:val="28"/>
          <w:szCs w:val="28"/>
        </w:rPr>
      </w:pPr>
      <w:r w:rsidRPr="006836D4">
        <w:rPr>
          <w:i/>
          <w:sz w:val="28"/>
          <w:szCs w:val="28"/>
        </w:rPr>
        <w:lastRenderedPageBreak/>
        <w:t xml:space="preserve">Приложение </w:t>
      </w:r>
      <w:r w:rsidR="00921709" w:rsidRPr="006836D4">
        <w:rPr>
          <w:i/>
          <w:sz w:val="28"/>
          <w:szCs w:val="28"/>
        </w:rPr>
        <w:t>1</w:t>
      </w:r>
    </w:p>
    <w:p w:rsidR="00921709" w:rsidRPr="006836D4" w:rsidRDefault="00921709" w:rsidP="00921709">
      <w:pPr>
        <w:pStyle w:val="normal"/>
        <w:spacing w:before="0" w:beforeAutospacing="0" w:after="0" w:afterAutospacing="0"/>
        <w:jc w:val="center"/>
        <w:rPr>
          <w:sz w:val="28"/>
          <w:szCs w:val="28"/>
        </w:rPr>
      </w:pPr>
      <w:r w:rsidRPr="006836D4">
        <w:rPr>
          <w:sz w:val="28"/>
          <w:szCs w:val="28"/>
        </w:rPr>
        <w:t>Фрагмент календарно-тематического плана по истории, отражающего</w:t>
      </w:r>
    </w:p>
    <w:p w:rsidR="00921709" w:rsidRPr="006836D4" w:rsidRDefault="00921709" w:rsidP="00921709">
      <w:pPr>
        <w:pStyle w:val="normal"/>
        <w:spacing w:before="0" w:beforeAutospacing="0" w:after="120" w:afterAutospacing="0"/>
        <w:jc w:val="center"/>
        <w:rPr>
          <w:sz w:val="28"/>
          <w:szCs w:val="28"/>
        </w:rPr>
      </w:pPr>
      <w:r w:rsidRPr="006836D4">
        <w:rPr>
          <w:sz w:val="28"/>
          <w:szCs w:val="28"/>
        </w:rPr>
        <w:t>н</w:t>
      </w:r>
      <w:r w:rsidRPr="006836D4">
        <w:rPr>
          <w:sz w:val="28"/>
          <w:szCs w:val="28"/>
        </w:rPr>
        <w:t>а</w:t>
      </w:r>
      <w:r w:rsidRPr="006836D4">
        <w:rPr>
          <w:sz w:val="28"/>
          <w:szCs w:val="28"/>
        </w:rPr>
        <w:t xml:space="preserve">циональные, региональные и этнокультурные особенности Южного Урала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3594"/>
        <w:gridCol w:w="10538"/>
      </w:tblGrid>
      <w:tr w:rsidR="0083168A" w:rsidRPr="000018FA" w:rsidTr="000018FA">
        <w:tc>
          <w:tcPr>
            <w:tcW w:w="0" w:type="auto"/>
            <w:vAlign w:val="center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kern w:val="2"/>
                <w:sz w:val="24"/>
              </w:rPr>
            </w:pPr>
            <w:r w:rsidRPr="000018FA">
              <w:rPr>
                <w:kern w:val="2"/>
                <w:sz w:val="24"/>
              </w:rPr>
              <w:t>№</w:t>
            </w:r>
          </w:p>
          <w:p w:rsidR="003B0062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kern w:val="2"/>
                <w:sz w:val="24"/>
              </w:rPr>
            </w:pPr>
            <w:r w:rsidRPr="000018FA">
              <w:rPr>
                <w:kern w:val="2"/>
                <w:sz w:val="24"/>
              </w:rPr>
              <w:t>п/п</w:t>
            </w:r>
          </w:p>
        </w:tc>
        <w:tc>
          <w:tcPr>
            <w:tcW w:w="3594" w:type="dxa"/>
            <w:vAlign w:val="center"/>
          </w:tcPr>
          <w:p w:rsidR="00921709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kern w:val="2"/>
                <w:sz w:val="24"/>
              </w:rPr>
            </w:pPr>
            <w:r w:rsidRPr="000018FA">
              <w:rPr>
                <w:kern w:val="2"/>
                <w:sz w:val="24"/>
              </w:rPr>
              <w:t>Раздел (</w:t>
            </w:r>
            <w:r w:rsidR="00921709" w:rsidRPr="000018FA">
              <w:rPr>
                <w:kern w:val="2"/>
                <w:sz w:val="24"/>
              </w:rPr>
              <w:t xml:space="preserve">учебный </w:t>
            </w:r>
            <w:r w:rsidRPr="000018FA">
              <w:rPr>
                <w:kern w:val="2"/>
                <w:sz w:val="24"/>
              </w:rPr>
              <w:t>модуль)</w:t>
            </w:r>
            <w:r w:rsidR="00921709" w:rsidRPr="000018FA">
              <w:rPr>
                <w:kern w:val="2"/>
                <w:sz w:val="24"/>
              </w:rPr>
              <w:t xml:space="preserve">, </w:t>
            </w:r>
          </w:p>
          <w:p w:rsidR="003B0062" w:rsidRPr="000018FA" w:rsidRDefault="00921709" w:rsidP="000018FA">
            <w:pPr>
              <w:pStyle w:val="3"/>
              <w:widowControl w:val="0"/>
              <w:ind w:left="57" w:right="57"/>
              <w:jc w:val="center"/>
              <w:rPr>
                <w:kern w:val="2"/>
                <w:sz w:val="24"/>
              </w:rPr>
            </w:pPr>
            <w:r w:rsidRPr="000018FA">
              <w:rPr>
                <w:kern w:val="2"/>
                <w:sz w:val="24"/>
              </w:rPr>
              <w:t>тема урока</w:t>
            </w:r>
          </w:p>
        </w:tc>
        <w:tc>
          <w:tcPr>
            <w:tcW w:w="10538" w:type="dxa"/>
            <w:vAlign w:val="center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kern w:val="2"/>
                <w:sz w:val="24"/>
              </w:rPr>
            </w:pPr>
            <w:r w:rsidRPr="000018FA">
              <w:rPr>
                <w:kern w:val="2"/>
                <w:sz w:val="24"/>
              </w:rPr>
              <w:t>Основные виды учебной деятел</w:t>
            </w:r>
            <w:r w:rsidRPr="000018FA">
              <w:rPr>
                <w:kern w:val="2"/>
                <w:sz w:val="24"/>
              </w:rPr>
              <w:t>ь</w:t>
            </w:r>
            <w:r w:rsidRPr="000018FA">
              <w:rPr>
                <w:kern w:val="2"/>
                <w:sz w:val="24"/>
              </w:rPr>
              <w:t>ности</w:t>
            </w:r>
          </w:p>
        </w:tc>
      </w:tr>
      <w:tr w:rsidR="003B0062" w:rsidRPr="000018FA" w:rsidTr="000018FA">
        <w:tc>
          <w:tcPr>
            <w:tcW w:w="0" w:type="auto"/>
            <w:gridSpan w:val="3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kern w:val="2"/>
                <w:sz w:val="24"/>
              </w:rPr>
            </w:pPr>
            <w:r w:rsidRPr="000018FA">
              <w:rPr>
                <w:sz w:val="24"/>
                <w:lang w:eastAsia="ar-SA"/>
              </w:rPr>
              <w:t xml:space="preserve">Тема </w:t>
            </w:r>
            <w:r w:rsidRPr="000018FA">
              <w:rPr>
                <w:sz w:val="24"/>
                <w:lang w:val="en-US" w:eastAsia="ar-SA"/>
              </w:rPr>
              <w:t>I</w:t>
            </w:r>
            <w:r w:rsidRPr="000018FA">
              <w:rPr>
                <w:sz w:val="24"/>
                <w:lang w:eastAsia="ar-SA"/>
              </w:rPr>
              <w:t>. Введение в историю родного края – Южного Урала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Источники знаний о пр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шлом.</w:t>
            </w:r>
          </w:p>
        </w:tc>
        <w:tc>
          <w:tcPr>
            <w:tcW w:w="10538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kern w:val="2"/>
                <w:sz w:val="24"/>
              </w:rPr>
            </w:pPr>
            <w:r w:rsidRPr="000018FA">
              <w:rPr>
                <w:sz w:val="24"/>
                <w:lang w:eastAsia="ar-SA"/>
              </w:rPr>
              <w:t>Оценивать действия людей по отношению к памятникам старины. Понимать, что история восп</w:t>
            </w:r>
            <w:r w:rsidRPr="000018FA">
              <w:rPr>
                <w:sz w:val="24"/>
                <w:lang w:eastAsia="ar-SA"/>
              </w:rPr>
              <w:t>и</w:t>
            </w:r>
            <w:r w:rsidRPr="000018FA">
              <w:rPr>
                <w:sz w:val="24"/>
                <w:lang w:eastAsia="ar-SA"/>
              </w:rPr>
              <w:t>тывает уважение к традициям народа. Классифицировать, давать описание вещественных истор</w:t>
            </w:r>
            <w:r w:rsidRPr="000018FA">
              <w:rPr>
                <w:sz w:val="24"/>
                <w:lang w:eastAsia="ar-SA"/>
              </w:rPr>
              <w:t>и</w:t>
            </w:r>
            <w:r w:rsidRPr="000018FA">
              <w:rPr>
                <w:sz w:val="24"/>
                <w:lang w:eastAsia="ar-SA"/>
              </w:rPr>
              <w:t>ческих источников на примере музейных экспонатов. Объяснять понятия «музей», «а</w:t>
            </w:r>
            <w:r w:rsidRPr="000018FA">
              <w:rPr>
                <w:sz w:val="24"/>
                <w:lang w:eastAsia="ar-SA"/>
              </w:rPr>
              <w:t>р</w:t>
            </w:r>
            <w:r w:rsidRPr="000018FA">
              <w:rPr>
                <w:sz w:val="24"/>
                <w:lang w:eastAsia="ar-SA"/>
              </w:rPr>
              <w:t>хив».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 xml:space="preserve">Историческая карта. Южный Урал на карте России. </w:t>
            </w:r>
          </w:p>
        </w:tc>
        <w:tc>
          <w:tcPr>
            <w:tcW w:w="10538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Понимать, что историческая карта – важный источник информации. Объяснять, какую информ</w:t>
            </w:r>
            <w:r w:rsidRPr="000018FA">
              <w:rPr>
                <w:sz w:val="24"/>
                <w:lang w:eastAsia="ar-SA"/>
              </w:rPr>
              <w:t>а</w:t>
            </w:r>
            <w:r w:rsidRPr="000018FA">
              <w:rPr>
                <w:sz w:val="24"/>
                <w:lang w:eastAsia="ar-SA"/>
              </w:rPr>
              <w:t>цию могут предоставить различные виды исторических карт Южного Урала. Приводить примеры использования карт, планов поселений при изучении истории ро</w:t>
            </w:r>
            <w:r w:rsidRPr="000018FA">
              <w:rPr>
                <w:sz w:val="24"/>
                <w:lang w:eastAsia="ar-SA"/>
              </w:rPr>
              <w:t>д</w:t>
            </w:r>
            <w:r w:rsidRPr="000018FA">
              <w:rPr>
                <w:sz w:val="24"/>
                <w:lang w:eastAsia="ar-SA"/>
              </w:rPr>
              <w:t>ного края.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Археология – помощница и</w:t>
            </w:r>
            <w:r w:rsidRPr="000018FA">
              <w:rPr>
                <w:sz w:val="24"/>
                <w:lang w:eastAsia="ar-SA"/>
              </w:rPr>
              <w:t>с</w:t>
            </w:r>
            <w:r w:rsidRPr="000018FA">
              <w:rPr>
                <w:sz w:val="24"/>
                <w:lang w:eastAsia="ar-SA"/>
              </w:rPr>
              <w:t>тор</w:t>
            </w:r>
            <w:r w:rsidRPr="000018FA">
              <w:rPr>
                <w:sz w:val="24"/>
                <w:lang w:eastAsia="ar-SA"/>
              </w:rPr>
              <w:t>и</w:t>
            </w:r>
            <w:r w:rsidRPr="000018FA">
              <w:rPr>
                <w:sz w:val="24"/>
                <w:lang w:eastAsia="ar-SA"/>
              </w:rPr>
              <w:t>ков.</w:t>
            </w:r>
          </w:p>
        </w:tc>
        <w:tc>
          <w:tcPr>
            <w:tcW w:w="10538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Сформировать общее представление о работе археолога. Объяснять необходимость труда археол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гов для познания исторического прошлого. Понять, в чём вред раскопок, проводимых случайными людьми.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Наука о народах – этногр</w:t>
            </w:r>
            <w:r w:rsidRPr="000018FA">
              <w:rPr>
                <w:sz w:val="24"/>
                <w:lang w:eastAsia="ar-SA"/>
              </w:rPr>
              <w:t>а</w:t>
            </w:r>
            <w:r w:rsidRPr="000018FA">
              <w:rPr>
                <w:sz w:val="24"/>
                <w:lang w:eastAsia="ar-SA"/>
              </w:rPr>
              <w:t>фия.</w:t>
            </w:r>
          </w:p>
        </w:tc>
        <w:tc>
          <w:tcPr>
            <w:tcW w:w="10538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Понимать, как этнография помогает историкам в изучении прошлого родного края; понимать ос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бенности работы этнографов; развивать умение анализировать сказы, исторические песни с целью извлечения информации об истории Южн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го Урала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Знать своих предков – знать ист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рию.</w:t>
            </w:r>
          </w:p>
        </w:tc>
        <w:tc>
          <w:tcPr>
            <w:tcW w:w="10538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Понимать, что «история вокруг нас». Приблизиться к пониманию, что история семьи, происхо</w:t>
            </w:r>
            <w:r w:rsidRPr="000018FA">
              <w:rPr>
                <w:sz w:val="24"/>
                <w:lang w:eastAsia="ar-SA"/>
              </w:rPr>
              <w:t>ж</w:t>
            </w:r>
            <w:r w:rsidRPr="000018FA">
              <w:rPr>
                <w:sz w:val="24"/>
                <w:lang w:eastAsia="ar-SA"/>
              </w:rPr>
              <w:t>дения имени, географических названий – всё это важные составляющие, из которых складывается историческая п</w:t>
            </w:r>
            <w:r w:rsidRPr="000018FA">
              <w:rPr>
                <w:sz w:val="24"/>
                <w:lang w:eastAsia="ar-SA"/>
              </w:rPr>
              <w:t>а</w:t>
            </w:r>
            <w:r w:rsidRPr="000018FA">
              <w:rPr>
                <w:sz w:val="24"/>
                <w:lang w:eastAsia="ar-SA"/>
              </w:rPr>
              <w:t>мять человека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Географические названия – свид</w:t>
            </w:r>
            <w:r w:rsidRPr="000018FA">
              <w:rPr>
                <w:sz w:val="24"/>
                <w:lang w:eastAsia="ar-SA"/>
              </w:rPr>
              <w:t>е</w:t>
            </w:r>
            <w:r w:rsidRPr="000018FA">
              <w:rPr>
                <w:sz w:val="24"/>
                <w:lang w:eastAsia="ar-SA"/>
              </w:rPr>
              <w:t>тели прошлого.</w:t>
            </w:r>
          </w:p>
        </w:tc>
        <w:tc>
          <w:tcPr>
            <w:tcW w:w="10538" w:type="dxa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Усвоить, что географические названия заключают в себе информацию, необходимую для изучения исторического прошлого. Учебные материалы на доступном уровне подводят школьников к о</w:t>
            </w:r>
            <w:r w:rsidRPr="000018FA">
              <w:rPr>
                <w:sz w:val="24"/>
                <w:lang w:eastAsia="ar-SA"/>
              </w:rPr>
              <w:t>с</w:t>
            </w:r>
            <w:r w:rsidRPr="000018FA">
              <w:rPr>
                <w:sz w:val="24"/>
                <w:lang w:eastAsia="ar-SA"/>
              </w:rPr>
              <w:t>мыслению необходимости бережного отношения к родному языку и историческим н</w:t>
            </w:r>
            <w:r w:rsidRPr="000018FA">
              <w:rPr>
                <w:sz w:val="24"/>
                <w:lang w:eastAsia="ar-SA"/>
              </w:rPr>
              <w:t>а</w:t>
            </w:r>
            <w:r w:rsidRPr="000018FA">
              <w:rPr>
                <w:sz w:val="24"/>
                <w:lang w:eastAsia="ar-SA"/>
              </w:rPr>
              <w:t>званиям</w:t>
            </w:r>
          </w:p>
        </w:tc>
      </w:tr>
      <w:tr w:rsidR="00610910" w:rsidRPr="000018FA" w:rsidTr="000018FA">
        <w:tc>
          <w:tcPr>
            <w:tcW w:w="0" w:type="auto"/>
          </w:tcPr>
          <w:p w:rsidR="00610910" w:rsidRPr="000018FA" w:rsidRDefault="00610910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610910" w:rsidRPr="000018FA" w:rsidRDefault="00610910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О чём могут поведать герб, флаг и гимн.</w:t>
            </w:r>
          </w:p>
        </w:tc>
        <w:tc>
          <w:tcPr>
            <w:tcW w:w="10538" w:type="dxa"/>
          </w:tcPr>
          <w:p w:rsidR="00610910" w:rsidRPr="000018FA" w:rsidRDefault="00610910" w:rsidP="000018FA">
            <w:pPr>
              <w:pStyle w:val="3"/>
              <w:widowControl w:val="0"/>
              <w:ind w:left="57" w:right="57"/>
              <w:rPr>
                <w:kern w:val="2"/>
                <w:sz w:val="24"/>
              </w:rPr>
            </w:pPr>
            <w:r w:rsidRPr="000018FA">
              <w:rPr>
                <w:sz w:val="24"/>
                <w:lang w:eastAsia="ar-SA"/>
              </w:rPr>
              <w:t>Понимать значение символики в жизни людей, а также какую информацию она может скрывать. Понимать, что уважение к государственным символам – одна из нравственных и социальных у</w:t>
            </w:r>
            <w:r w:rsidRPr="000018FA">
              <w:rPr>
                <w:sz w:val="24"/>
                <w:lang w:eastAsia="ar-SA"/>
              </w:rPr>
              <w:t>с</w:t>
            </w:r>
            <w:r w:rsidRPr="000018FA">
              <w:rPr>
                <w:sz w:val="24"/>
                <w:lang w:eastAsia="ar-SA"/>
              </w:rPr>
              <w:t>тановок любого общества. Уметь описывать герб</w:t>
            </w:r>
            <w:r w:rsidR="00FA791A" w:rsidRPr="000018FA">
              <w:rPr>
                <w:sz w:val="24"/>
                <w:lang w:eastAsia="ar-SA"/>
              </w:rPr>
              <w:t xml:space="preserve"> и </w:t>
            </w:r>
            <w:r w:rsidRPr="000018FA">
              <w:rPr>
                <w:sz w:val="24"/>
                <w:lang w:eastAsia="ar-SA"/>
              </w:rPr>
              <w:t>флаг</w:t>
            </w:r>
            <w:r w:rsidR="00FA791A" w:rsidRPr="000018FA">
              <w:rPr>
                <w:sz w:val="24"/>
                <w:lang w:eastAsia="ar-SA"/>
              </w:rPr>
              <w:t xml:space="preserve">, исполнять </w:t>
            </w:r>
            <w:r w:rsidRPr="000018FA">
              <w:rPr>
                <w:sz w:val="24"/>
                <w:lang w:eastAsia="ar-SA"/>
              </w:rPr>
              <w:t xml:space="preserve">гимн Челябинской области. </w:t>
            </w:r>
          </w:p>
        </w:tc>
      </w:tr>
      <w:tr w:rsidR="003B0062" w:rsidRPr="000018FA" w:rsidTr="000018FA">
        <w:tc>
          <w:tcPr>
            <w:tcW w:w="0" w:type="auto"/>
            <w:gridSpan w:val="3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 xml:space="preserve">Тема </w:t>
            </w:r>
            <w:r w:rsidRPr="000018FA">
              <w:rPr>
                <w:sz w:val="24"/>
                <w:lang w:val="en-US" w:eastAsia="ar-SA"/>
              </w:rPr>
              <w:t>II</w:t>
            </w:r>
            <w:r w:rsidRPr="000018FA">
              <w:rPr>
                <w:sz w:val="24"/>
                <w:lang w:eastAsia="ar-SA"/>
              </w:rPr>
              <w:t>. История и культура народов Южного Урала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«На древнем Даиксе». Жизнь пе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р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вых покорителей степей</w:t>
            </w:r>
          </w:p>
        </w:tc>
        <w:tc>
          <w:tcPr>
            <w:tcW w:w="10538" w:type="dxa"/>
          </w:tcPr>
          <w:p w:rsidR="003B0062" w:rsidRPr="000018FA" w:rsidRDefault="006C5BAD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Называть основные занятия</w:t>
            </w:r>
            <w:r w:rsidR="006836D4" w:rsidRPr="000018FA">
              <w:rPr>
                <w:sz w:val="24"/>
                <w:lang w:eastAsia="ar-SA"/>
              </w:rPr>
              <w:t xml:space="preserve"> жителей Южного Урала </w:t>
            </w:r>
            <w:r w:rsidRPr="000018FA">
              <w:rPr>
                <w:sz w:val="24"/>
                <w:lang w:eastAsia="ar-SA"/>
              </w:rPr>
              <w:t>в древности.</w:t>
            </w:r>
            <w:r w:rsidR="006836D4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Показывать по карте древне</w:t>
            </w:r>
            <w:r w:rsidRPr="000018FA">
              <w:rPr>
                <w:sz w:val="24"/>
                <w:lang w:eastAsia="ar-SA"/>
              </w:rPr>
              <w:t>й</w:t>
            </w:r>
            <w:r w:rsidRPr="000018FA">
              <w:rPr>
                <w:sz w:val="24"/>
                <w:lang w:eastAsia="ar-SA"/>
              </w:rPr>
              <w:t xml:space="preserve">шие </w:t>
            </w:r>
            <w:r w:rsidR="006836D4" w:rsidRPr="000018FA">
              <w:rPr>
                <w:sz w:val="24"/>
                <w:lang w:eastAsia="ar-SA"/>
              </w:rPr>
              <w:t xml:space="preserve">стоянки и </w:t>
            </w:r>
            <w:r w:rsidRPr="000018FA">
              <w:rPr>
                <w:sz w:val="24"/>
                <w:lang w:eastAsia="ar-SA"/>
              </w:rPr>
              <w:t>поселения челове</w:t>
            </w:r>
            <w:r w:rsidR="006836D4" w:rsidRPr="000018FA">
              <w:rPr>
                <w:sz w:val="24"/>
                <w:lang w:eastAsia="ar-SA"/>
              </w:rPr>
              <w:t>к</w:t>
            </w:r>
            <w:r w:rsidRPr="000018FA">
              <w:rPr>
                <w:sz w:val="24"/>
                <w:lang w:eastAsia="ar-SA"/>
              </w:rPr>
              <w:t xml:space="preserve">а на территории </w:t>
            </w:r>
            <w:r w:rsidR="006836D4" w:rsidRPr="000018FA">
              <w:rPr>
                <w:sz w:val="24"/>
                <w:lang w:eastAsia="ar-SA"/>
              </w:rPr>
              <w:t>Южного Урала</w:t>
            </w:r>
            <w:r w:rsidRPr="000018FA">
              <w:rPr>
                <w:sz w:val="24"/>
                <w:lang w:eastAsia="ar-SA"/>
              </w:rPr>
              <w:t>.</w:t>
            </w:r>
            <w:r w:rsidR="006836D4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Объяснять, почему не сущес</w:t>
            </w:r>
            <w:r w:rsidRPr="000018FA">
              <w:rPr>
                <w:sz w:val="24"/>
                <w:lang w:eastAsia="ar-SA"/>
              </w:rPr>
              <w:t>т</w:t>
            </w:r>
            <w:r w:rsidRPr="000018FA">
              <w:rPr>
                <w:sz w:val="24"/>
                <w:lang w:eastAsia="ar-SA"/>
              </w:rPr>
              <w:t xml:space="preserve">вует точных дат в древнейшей истории </w:t>
            </w:r>
            <w:r w:rsidR="006836D4" w:rsidRPr="000018FA">
              <w:rPr>
                <w:sz w:val="24"/>
                <w:lang w:eastAsia="ar-SA"/>
              </w:rPr>
              <w:t>нашего края</w:t>
            </w:r>
            <w:r w:rsidRPr="000018FA">
              <w:rPr>
                <w:sz w:val="24"/>
                <w:lang w:eastAsia="ar-SA"/>
              </w:rPr>
              <w:t>.</w:t>
            </w:r>
            <w:r w:rsidR="006836D4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Использовать иллюстрации в своём рассказе, при доказательстве</w:t>
            </w:r>
            <w:r w:rsidR="006836D4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своих суждений</w:t>
            </w:r>
            <w:r w:rsidR="00EA689B" w:rsidRPr="000018FA">
              <w:rPr>
                <w:sz w:val="24"/>
                <w:lang w:eastAsia="ar-SA"/>
              </w:rPr>
              <w:t>. Составлять словарь «Исследов</w:t>
            </w:r>
            <w:r w:rsidR="00EA689B" w:rsidRPr="000018FA">
              <w:rPr>
                <w:sz w:val="24"/>
                <w:lang w:eastAsia="ar-SA"/>
              </w:rPr>
              <w:t>а</w:t>
            </w:r>
            <w:r w:rsidR="00EA689B" w:rsidRPr="000018FA">
              <w:rPr>
                <w:sz w:val="24"/>
                <w:lang w:eastAsia="ar-SA"/>
              </w:rPr>
              <w:t>тели Южного Урала».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«В Стране городов». Укре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п</w:t>
            </w:r>
            <w:r w:rsidRPr="000018FA">
              <w:rPr>
                <w:rFonts w:ascii="Times New Roman" w:hAnsi="Times New Roman"/>
                <w:sz w:val="24"/>
                <w:szCs w:val="24"/>
              </w:rPr>
              <w:lastRenderedPageBreak/>
              <w:t>ленные поселения бронзового века в Южном З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а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уралье</w:t>
            </w:r>
          </w:p>
        </w:tc>
        <w:tc>
          <w:tcPr>
            <w:tcW w:w="10538" w:type="dxa"/>
          </w:tcPr>
          <w:p w:rsidR="003B0062" w:rsidRPr="000018FA" w:rsidRDefault="006C5BAD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lastRenderedPageBreak/>
              <w:t xml:space="preserve">Правильно показывать </w:t>
            </w:r>
            <w:r w:rsidR="006836D4" w:rsidRPr="000018FA">
              <w:rPr>
                <w:sz w:val="24"/>
                <w:lang w:eastAsia="ar-SA"/>
              </w:rPr>
              <w:t xml:space="preserve">археологические </w:t>
            </w:r>
            <w:r w:rsidRPr="000018FA">
              <w:rPr>
                <w:sz w:val="24"/>
                <w:lang w:eastAsia="ar-SA"/>
              </w:rPr>
              <w:t>объекты на исторической карте</w:t>
            </w:r>
            <w:r w:rsidR="006836D4" w:rsidRPr="000018FA">
              <w:rPr>
                <w:sz w:val="24"/>
                <w:lang w:eastAsia="ar-SA"/>
              </w:rPr>
              <w:t xml:space="preserve"> Южного Урала</w:t>
            </w:r>
            <w:r w:rsidRPr="000018FA">
              <w:rPr>
                <w:sz w:val="24"/>
                <w:lang w:eastAsia="ar-SA"/>
              </w:rPr>
              <w:t>.</w:t>
            </w:r>
            <w:r w:rsidR="006836D4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 xml:space="preserve">Находить </w:t>
            </w:r>
            <w:r w:rsidRPr="000018FA">
              <w:rPr>
                <w:sz w:val="24"/>
                <w:lang w:eastAsia="ar-SA"/>
              </w:rPr>
              <w:lastRenderedPageBreak/>
              <w:t xml:space="preserve">территории, где располагались </w:t>
            </w:r>
            <w:r w:rsidR="00EA689B" w:rsidRPr="000018FA">
              <w:rPr>
                <w:sz w:val="24"/>
                <w:lang w:eastAsia="ar-SA"/>
              </w:rPr>
              <w:t>укрепленные поселения «Страны городов»</w:t>
            </w:r>
            <w:r w:rsidRPr="000018FA">
              <w:rPr>
                <w:sz w:val="24"/>
                <w:lang w:eastAsia="ar-SA"/>
              </w:rPr>
              <w:t>.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Давать характеристику исторических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источников различных археологических культур</w:t>
            </w:r>
            <w:r w:rsidR="00EB07EB" w:rsidRPr="000018FA">
              <w:rPr>
                <w:sz w:val="24"/>
                <w:lang w:eastAsia="ar-SA"/>
              </w:rPr>
              <w:t>. Описывать представления о з</w:t>
            </w:r>
            <w:r w:rsidR="00EB07EB" w:rsidRPr="000018FA">
              <w:rPr>
                <w:sz w:val="24"/>
                <w:lang w:eastAsia="ar-SA"/>
              </w:rPr>
              <w:t>а</w:t>
            </w:r>
            <w:r w:rsidR="00EB07EB" w:rsidRPr="000018FA">
              <w:rPr>
                <w:sz w:val="24"/>
                <w:lang w:eastAsia="ar-SA"/>
              </w:rPr>
              <w:t>гробном мире жителей южноуральских степей в бронзовом веке. Сравнивать поселения Синта</w:t>
            </w:r>
            <w:r w:rsidR="00EB07EB" w:rsidRPr="000018FA">
              <w:rPr>
                <w:sz w:val="24"/>
                <w:lang w:eastAsia="ar-SA"/>
              </w:rPr>
              <w:t>ш</w:t>
            </w:r>
            <w:r w:rsidR="00EB07EB" w:rsidRPr="000018FA">
              <w:rPr>
                <w:sz w:val="24"/>
                <w:lang w:eastAsia="ar-SA"/>
              </w:rPr>
              <w:t xml:space="preserve">тинской культуры.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«В краю кочевников». Архе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логические памятники раннего железного века и средневек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вья в Южном З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а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уралье</w:t>
            </w:r>
          </w:p>
        </w:tc>
        <w:tc>
          <w:tcPr>
            <w:tcW w:w="10538" w:type="dxa"/>
          </w:tcPr>
          <w:p w:rsidR="003B0062" w:rsidRPr="000018FA" w:rsidRDefault="006C5BAD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Изуч</w:t>
            </w:r>
            <w:r w:rsidR="00EB07EB" w:rsidRPr="000018FA">
              <w:rPr>
                <w:sz w:val="24"/>
                <w:lang w:eastAsia="ar-SA"/>
              </w:rPr>
              <w:t>ать</w:t>
            </w:r>
            <w:r w:rsidRPr="000018FA">
              <w:rPr>
                <w:sz w:val="24"/>
                <w:lang w:eastAsia="ar-SA"/>
              </w:rPr>
              <w:t xml:space="preserve"> фрагмент</w:t>
            </w:r>
            <w:r w:rsidR="00EB07EB" w:rsidRPr="000018FA">
              <w:rPr>
                <w:sz w:val="24"/>
                <w:lang w:eastAsia="ar-SA"/>
              </w:rPr>
              <w:t>ы</w:t>
            </w:r>
            <w:r w:rsidRPr="000018FA">
              <w:rPr>
                <w:sz w:val="24"/>
                <w:lang w:eastAsia="ar-SA"/>
              </w:rPr>
              <w:t xml:space="preserve"> письменных исторических источников.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Показывать по карте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территорию ра</w:t>
            </w:r>
            <w:r w:rsidRPr="000018FA">
              <w:rPr>
                <w:sz w:val="24"/>
                <w:lang w:eastAsia="ar-SA"/>
              </w:rPr>
              <w:t>с</w:t>
            </w:r>
            <w:r w:rsidRPr="000018FA">
              <w:rPr>
                <w:sz w:val="24"/>
                <w:lang w:eastAsia="ar-SA"/>
              </w:rPr>
              <w:t xml:space="preserve">селения </w:t>
            </w:r>
            <w:r w:rsidR="00EA689B" w:rsidRPr="000018FA">
              <w:rPr>
                <w:sz w:val="24"/>
                <w:lang w:eastAsia="ar-SA"/>
              </w:rPr>
              <w:t xml:space="preserve">финно-угорских и тюркских </w:t>
            </w:r>
            <w:r w:rsidRPr="000018FA">
              <w:rPr>
                <w:sz w:val="24"/>
                <w:lang w:eastAsia="ar-SA"/>
              </w:rPr>
              <w:t>племён</w:t>
            </w:r>
            <w:r w:rsidR="00EA689B" w:rsidRPr="000018FA">
              <w:rPr>
                <w:sz w:val="24"/>
                <w:lang w:eastAsia="ar-SA"/>
              </w:rPr>
              <w:t xml:space="preserve"> на Южном Урале</w:t>
            </w:r>
            <w:r w:rsidRPr="000018FA">
              <w:rPr>
                <w:sz w:val="24"/>
                <w:lang w:eastAsia="ar-SA"/>
              </w:rPr>
              <w:t>.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Находить в документ</w:t>
            </w:r>
            <w:r w:rsidR="00EA689B" w:rsidRPr="000018FA">
              <w:rPr>
                <w:sz w:val="24"/>
                <w:lang w:eastAsia="ar-SA"/>
              </w:rPr>
              <w:t>ах</w:t>
            </w:r>
            <w:r w:rsidRPr="000018FA">
              <w:rPr>
                <w:sz w:val="24"/>
                <w:lang w:eastAsia="ar-SA"/>
              </w:rPr>
              <w:t xml:space="preserve"> ответы на поставленные вопросы.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  <w:r w:rsidR="00EB07EB" w:rsidRPr="000018FA">
              <w:rPr>
                <w:sz w:val="24"/>
                <w:lang w:eastAsia="ar-SA"/>
              </w:rPr>
              <w:t>Перечислять в хронологической последовательности кочевые народы ра</w:t>
            </w:r>
            <w:r w:rsidR="00EB07EB" w:rsidRPr="000018FA">
              <w:rPr>
                <w:sz w:val="24"/>
                <w:lang w:eastAsia="ar-SA"/>
              </w:rPr>
              <w:t>н</w:t>
            </w:r>
            <w:r w:rsidR="00EB07EB" w:rsidRPr="000018FA">
              <w:rPr>
                <w:sz w:val="24"/>
                <w:lang w:eastAsia="ar-SA"/>
              </w:rPr>
              <w:t xml:space="preserve">него железного века и средневековья. Составлять описание мавзолея Кесене. </w:t>
            </w:r>
            <w:r w:rsidRPr="000018FA">
              <w:rPr>
                <w:sz w:val="24"/>
                <w:lang w:eastAsia="ar-SA"/>
              </w:rPr>
              <w:t>Понимать, чем отл</w:t>
            </w:r>
            <w:r w:rsidRPr="000018FA">
              <w:rPr>
                <w:sz w:val="24"/>
                <w:lang w:eastAsia="ar-SA"/>
              </w:rPr>
              <w:t>и</w:t>
            </w:r>
            <w:r w:rsidR="00EA689B" w:rsidRPr="000018FA">
              <w:rPr>
                <w:sz w:val="24"/>
                <w:lang w:eastAsia="ar-SA"/>
              </w:rPr>
              <w:t>ч</w:t>
            </w:r>
            <w:r w:rsidRPr="000018FA">
              <w:rPr>
                <w:sz w:val="24"/>
                <w:lang w:eastAsia="ar-SA"/>
              </w:rPr>
              <w:t>аются иллюстрации, изображающие исторические источники,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от иллюстраций, созданных ху</w:t>
            </w:r>
            <w:r w:rsidR="00EA689B" w:rsidRPr="000018FA">
              <w:rPr>
                <w:sz w:val="24"/>
                <w:lang w:eastAsia="ar-SA"/>
              </w:rPr>
              <w:t>д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жественным вымыслом автора</w:t>
            </w:r>
            <w:r w:rsidR="00EB07EB" w:rsidRPr="000018FA">
              <w:rPr>
                <w:sz w:val="24"/>
                <w:lang w:eastAsia="ar-SA"/>
              </w:rPr>
              <w:t xml:space="preserve">. Объяснять, в чем заключается познавательная ценность рисунков </w:t>
            </w:r>
            <w:r w:rsidR="00EB07EB" w:rsidRPr="000018FA">
              <w:rPr>
                <w:sz w:val="24"/>
                <w:lang w:val="en-US" w:eastAsia="ar-SA"/>
              </w:rPr>
              <w:t>XVIII</w:t>
            </w:r>
            <w:r w:rsidR="00EB07EB" w:rsidRPr="000018FA">
              <w:rPr>
                <w:sz w:val="24"/>
                <w:lang w:eastAsia="ar-SA"/>
              </w:rPr>
              <w:t xml:space="preserve">  в. и совреме</w:t>
            </w:r>
            <w:r w:rsidR="00EB07EB" w:rsidRPr="000018FA">
              <w:rPr>
                <w:sz w:val="24"/>
                <w:lang w:eastAsia="ar-SA"/>
              </w:rPr>
              <w:t>н</w:t>
            </w:r>
            <w:r w:rsidR="00EB07EB" w:rsidRPr="000018FA">
              <w:rPr>
                <w:sz w:val="24"/>
                <w:lang w:eastAsia="ar-SA"/>
              </w:rPr>
              <w:t>ных фотографий мавзолея.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keepNext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«Пещеры и каменные пала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т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ки». Святилища древних об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тателей южноурал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ь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ских гор.</w:t>
            </w:r>
          </w:p>
        </w:tc>
        <w:tc>
          <w:tcPr>
            <w:tcW w:w="10538" w:type="dxa"/>
          </w:tcPr>
          <w:p w:rsidR="003B0062" w:rsidRPr="000018FA" w:rsidRDefault="006C5BAD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 xml:space="preserve">Называть </w:t>
            </w:r>
            <w:r w:rsidR="00EA689B" w:rsidRPr="000018FA">
              <w:rPr>
                <w:sz w:val="24"/>
                <w:lang w:eastAsia="ar-SA"/>
              </w:rPr>
              <w:t xml:space="preserve">древние народы Южного Урала </w:t>
            </w:r>
            <w:r w:rsidRPr="000018FA">
              <w:rPr>
                <w:sz w:val="24"/>
                <w:lang w:eastAsia="ar-SA"/>
              </w:rPr>
              <w:t>племена и показывать на карте места их расселения.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Х</w:t>
            </w:r>
            <w:r w:rsidRPr="000018FA">
              <w:rPr>
                <w:sz w:val="24"/>
                <w:lang w:eastAsia="ar-SA"/>
              </w:rPr>
              <w:t>а</w:t>
            </w:r>
            <w:r w:rsidRPr="000018FA">
              <w:rPr>
                <w:sz w:val="24"/>
                <w:lang w:eastAsia="ar-SA"/>
              </w:rPr>
              <w:t>рактеризовать основные занятия</w:t>
            </w:r>
            <w:r w:rsidR="00EB07EB" w:rsidRPr="000018FA">
              <w:rPr>
                <w:sz w:val="24"/>
                <w:lang w:eastAsia="ar-SA"/>
              </w:rPr>
              <w:t xml:space="preserve">, произведения искусства </w:t>
            </w:r>
            <w:r w:rsidR="00EA689B" w:rsidRPr="000018FA">
              <w:rPr>
                <w:sz w:val="24"/>
                <w:lang w:eastAsia="ar-SA"/>
              </w:rPr>
              <w:t>и религиозные верования жителей Ю</w:t>
            </w:r>
            <w:r w:rsidR="00EA689B" w:rsidRPr="000018FA">
              <w:rPr>
                <w:sz w:val="24"/>
                <w:lang w:eastAsia="ar-SA"/>
              </w:rPr>
              <w:t>ж</w:t>
            </w:r>
            <w:r w:rsidR="00EA689B" w:rsidRPr="000018FA">
              <w:rPr>
                <w:sz w:val="24"/>
                <w:lang w:eastAsia="ar-SA"/>
              </w:rPr>
              <w:t>ного Урала</w:t>
            </w:r>
            <w:r w:rsidRPr="000018FA">
              <w:rPr>
                <w:sz w:val="24"/>
                <w:lang w:eastAsia="ar-SA"/>
              </w:rPr>
              <w:t xml:space="preserve"> в дре</w:t>
            </w:r>
            <w:r w:rsidRPr="000018FA">
              <w:rPr>
                <w:sz w:val="24"/>
                <w:lang w:eastAsia="ar-SA"/>
              </w:rPr>
              <w:t>в</w:t>
            </w:r>
            <w:r w:rsidRPr="000018FA">
              <w:rPr>
                <w:sz w:val="24"/>
                <w:lang w:eastAsia="ar-SA"/>
              </w:rPr>
              <w:t>ности.</w:t>
            </w:r>
            <w:r w:rsidR="00EA689B" w:rsidRPr="000018FA">
              <w:rPr>
                <w:sz w:val="24"/>
                <w:lang w:eastAsia="ar-SA"/>
              </w:rPr>
              <w:t xml:space="preserve">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«Река времен</w:t>
            </w:r>
            <w:r w:rsidR="00EB07EB" w:rsidRPr="000018FA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». Археологич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ские памятники междуречья Исети и М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асса</w:t>
            </w:r>
          </w:p>
        </w:tc>
        <w:tc>
          <w:tcPr>
            <w:tcW w:w="10538" w:type="dxa"/>
          </w:tcPr>
          <w:p w:rsidR="003B0062" w:rsidRPr="000018FA" w:rsidRDefault="00EB07EB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Показывать на карте Южного Урала границы между природными зонами степей, лесостепей и л</w:t>
            </w:r>
            <w:r w:rsidRPr="000018FA">
              <w:rPr>
                <w:sz w:val="24"/>
                <w:lang w:eastAsia="ar-SA"/>
              </w:rPr>
              <w:t>е</w:t>
            </w:r>
            <w:r w:rsidRPr="000018FA">
              <w:rPr>
                <w:sz w:val="24"/>
                <w:lang w:eastAsia="ar-SA"/>
              </w:rPr>
              <w:t xml:space="preserve">сов. </w:t>
            </w:r>
            <w:r w:rsidR="00EA689B" w:rsidRPr="000018FA">
              <w:rPr>
                <w:sz w:val="24"/>
                <w:lang w:eastAsia="ar-SA"/>
              </w:rPr>
              <w:t>Объяснять, как природные условия влияли на образ жизни и занятия древних южн</w:t>
            </w:r>
            <w:r w:rsidR="00EA689B" w:rsidRPr="000018FA">
              <w:rPr>
                <w:sz w:val="24"/>
                <w:lang w:eastAsia="ar-SA"/>
              </w:rPr>
              <w:t>о</w:t>
            </w:r>
            <w:r w:rsidR="00EA689B" w:rsidRPr="000018FA">
              <w:rPr>
                <w:sz w:val="24"/>
                <w:lang w:eastAsia="ar-SA"/>
              </w:rPr>
              <w:t>уральцев.</w:t>
            </w:r>
            <w:r w:rsidRPr="000018FA">
              <w:rPr>
                <w:sz w:val="24"/>
                <w:lang w:eastAsia="ar-SA"/>
              </w:rPr>
              <w:t xml:space="preserve">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«Между Европой и Азией»: древние жители Южного Урала и их пото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м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0538" w:type="dxa"/>
          </w:tcPr>
          <w:p w:rsidR="003B0062" w:rsidRPr="000018FA" w:rsidRDefault="00353DCF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Формулировать выводы на основе информации об общих названиях предметов в финно-угорских языках. Приводить примеры изобретений древних жителей степей Евразии, котор</w:t>
            </w:r>
            <w:r w:rsidRPr="000018FA">
              <w:rPr>
                <w:sz w:val="24"/>
                <w:lang w:eastAsia="ar-SA"/>
              </w:rPr>
              <w:t>ы</w:t>
            </w:r>
            <w:r w:rsidRPr="000018FA">
              <w:rPr>
                <w:sz w:val="24"/>
                <w:lang w:eastAsia="ar-SA"/>
              </w:rPr>
              <w:t xml:space="preserve">ми пользуются современные люди.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«Коренные южноуральцы»: башкиры и к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а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захи</w:t>
            </w:r>
          </w:p>
        </w:tc>
        <w:tc>
          <w:tcPr>
            <w:tcW w:w="10538" w:type="dxa"/>
          </w:tcPr>
          <w:p w:rsidR="003B0062" w:rsidRPr="000018FA" w:rsidRDefault="00353DCF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Приводить примеры тюркского и монгольского влияния на историю и политическую культуру других народов. Объяснять существование разных версий значения этнонима башкир. Показывать на карте районы компактного расселения башкир и казахов в Челябинской области. Объяснять связь между традиционными занятиями, типом жилища и сист</w:t>
            </w:r>
            <w:r w:rsidRPr="000018FA">
              <w:rPr>
                <w:sz w:val="24"/>
                <w:lang w:eastAsia="ar-SA"/>
              </w:rPr>
              <w:t>е</w:t>
            </w:r>
            <w:r w:rsidRPr="000018FA">
              <w:rPr>
                <w:sz w:val="24"/>
                <w:lang w:eastAsia="ar-SA"/>
              </w:rPr>
              <w:t xml:space="preserve">мой питания башкир и казахов. </w:t>
            </w:r>
          </w:p>
        </w:tc>
      </w:tr>
      <w:tr w:rsidR="003B0062" w:rsidRPr="000018FA" w:rsidTr="000018FA">
        <w:tc>
          <w:tcPr>
            <w:tcW w:w="0" w:type="auto"/>
            <w:gridSpan w:val="3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Тема III. Южный Урал в XVII – XVIII вв.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 xml:space="preserve">Поход Ермака </w:t>
            </w:r>
          </w:p>
        </w:tc>
        <w:tc>
          <w:tcPr>
            <w:tcW w:w="10538" w:type="dxa"/>
          </w:tcPr>
          <w:p w:rsidR="003B0062" w:rsidRPr="000018FA" w:rsidRDefault="008046E4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Понимать, что походы казаков</w:t>
            </w:r>
            <w:r w:rsidR="00353DCF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и стрельцов в Сибирь положили начало русской эпохе Великих географических открытий.</w:t>
            </w:r>
            <w:r w:rsidR="00353DCF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Знать имена выдающихся исторических деятелей.</w:t>
            </w:r>
            <w:r w:rsidR="00353DCF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Правильно показ</w:t>
            </w:r>
            <w:r w:rsidRPr="000018FA">
              <w:rPr>
                <w:sz w:val="24"/>
                <w:lang w:eastAsia="ar-SA"/>
              </w:rPr>
              <w:t>ы</w:t>
            </w:r>
            <w:r w:rsidRPr="000018FA">
              <w:rPr>
                <w:sz w:val="24"/>
                <w:lang w:eastAsia="ar-SA"/>
              </w:rPr>
              <w:t xml:space="preserve">вать </w:t>
            </w:r>
            <w:r w:rsidR="00353DCF" w:rsidRPr="000018FA">
              <w:rPr>
                <w:sz w:val="24"/>
                <w:lang w:eastAsia="ar-SA"/>
              </w:rPr>
              <w:t xml:space="preserve">маршрут отряда Ермака </w:t>
            </w:r>
            <w:r w:rsidRPr="000018FA">
              <w:rPr>
                <w:sz w:val="24"/>
                <w:lang w:eastAsia="ar-SA"/>
              </w:rPr>
              <w:t>на исторической карте</w:t>
            </w:r>
            <w:r w:rsidR="00353DCF" w:rsidRPr="000018FA">
              <w:rPr>
                <w:sz w:val="24"/>
                <w:lang w:eastAsia="ar-SA"/>
              </w:rPr>
              <w:t xml:space="preserve">. Составлять рассказ о событиях «сибирского взятия» от имени участника похода, татарского воина или чусовского вогула. </w:t>
            </w:r>
            <w:r w:rsidR="00FB048B" w:rsidRPr="000018FA">
              <w:rPr>
                <w:sz w:val="24"/>
                <w:lang w:eastAsia="ar-SA"/>
              </w:rPr>
              <w:t>Объяснять, почему рассказы этих людей об одном и том же событии не могут быть одинаков</w:t>
            </w:r>
            <w:r w:rsidR="00FB048B" w:rsidRPr="000018FA">
              <w:rPr>
                <w:sz w:val="24"/>
                <w:lang w:eastAsia="ar-SA"/>
              </w:rPr>
              <w:t>ы</w:t>
            </w:r>
            <w:r w:rsidR="00FB048B" w:rsidRPr="000018FA">
              <w:rPr>
                <w:sz w:val="24"/>
                <w:lang w:eastAsia="ar-SA"/>
              </w:rPr>
              <w:t xml:space="preserve">ми.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 xml:space="preserve">Первые </w:t>
            </w:r>
            <w:r w:rsidR="00FB048B" w:rsidRPr="000018FA"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поселения на Южном Урале</w:t>
            </w:r>
          </w:p>
        </w:tc>
        <w:tc>
          <w:tcPr>
            <w:tcW w:w="10538" w:type="dxa"/>
          </w:tcPr>
          <w:p w:rsidR="003B0062" w:rsidRPr="000018FA" w:rsidRDefault="00FB048B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Разработать проект памятника основателям первых русских поселений на Южном Ур</w:t>
            </w:r>
            <w:r w:rsidRPr="000018FA">
              <w:rPr>
                <w:sz w:val="24"/>
                <w:lang w:eastAsia="ar-SA"/>
              </w:rPr>
              <w:t>а</w:t>
            </w:r>
            <w:r w:rsidRPr="000018FA">
              <w:rPr>
                <w:sz w:val="24"/>
                <w:lang w:eastAsia="ar-SA"/>
              </w:rPr>
              <w:t xml:space="preserve">ле.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«Оренбургский проект»</w:t>
            </w:r>
          </w:p>
        </w:tc>
        <w:tc>
          <w:tcPr>
            <w:tcW w:w="10538" w:type="dxa"/>
          </w:tcPr>
          <w:p w:rsidR="003B0062" w:rsidRPr="000018FA" w:rsidRDefault="00FB048B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Объяснять, в чем особенности Оренбургской экспедиции. Характеризовать значение строительс</w:t>
            </w:r>
            <w:r w:rsidRPr="000018FA">
              <w:rPr>
                <w:sz w:val="24"/>
                <w:lang w:eastAsia="ar-SA"/>
              </w:rPr>
              <w:t>т</w:t>
            </w:r>
            <w:r w:rsidRPr="000018FA">
              <w:rPr>
                <w:sz w:val="24"/>
                <w:lang w:eastAsia="ar-SA"/>
              </w:rPr>
              <w:t>ва Оренбурга и линии крепостей на Южном Урале в истории России. Анализировать причины п</w:t>
            </w:r>
            <w:r w:rsidRPr="000018FA">
              <w:rPr>
                <w:sz w:val="24"/>
                <w:lang w:eastAsia="ar-SA"/>
              </w:rPr>
              <w:t>е</w:t>
            </w:r>
            <w:r w:rsidRPr="000018FA">
              <w:rPr>
                <w:sz w:val="24"/>
                <w:lang w:eastAsia="ar-SA"/>
              </w:rPr>
              <w:lastRenderedPageBreak/>
              <w:t xml:space="preserve">реноса поселений на новые места.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Основание Челябинска. Исе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т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ская пр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 xml:space="preserve">винция. </w:t>
            </w:r>
          </w:p>
        </w:tc>
        <w:tc>
          <w:tcPr>
            <w:tcW w:w="10538" w:type="dxa"/>
          </w:tcPr>
          <w:p w:rsidR="003B0062" w:rsidRPr="000018FA" w:rsidRDefault="00FB048B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Характеризовать состав первых жителей Челябинска. Показывать на плане Челябинска предпол</w:t>
            </w:r>
            <w:r w:rsidRPr="000018FA">
              <w:rPr>
                <w:sz w:val="24"/>
                <w:lang w:eastAsia="ar-SA"/>
              </w:rPr>
              <w:t>а</w:t>
            </w:r>
            <w:r w:rsidRPr="000018FA">
              <w:rPr>
                <w:sz w:val="24"/>
                <w:lang w:eastAsia="ar-SA"/>
              </w:rPr>
              <w:t>гаемое место расположения крепости, первых улиц, памятников архитектуры. Объяснять, какие изменения произошли в Челябинске после того, как он получил статус центра Исетской прови</w:t>
            </w:r>
            <w:r w:rsidRPr="000018FA">
              <w:rPr>
                <w:sz w:val="24"/>
                <w:lang w:eastAsia="ar-SA"/>
              </w:rPr>
              <w:t>н</w:t>
            </w:r>
            <w:r w:rsidRPr="000018FA">
              <w:rPr>
                <w:sz w:val="24"/>
                <w:lang w:eastAsia="ar-SA"/>
              </w:rPr>
              <w:t xml:space="preserve">ции.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Первые заводы и города Ю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ж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ного Урала</w:t>
            </w:r>
          </w:p>
        </w:tc>
        <w:tc>
          <w:tcPr>
            <w:tcW w:w="10538" w:type="dxa"/>
          </w:tcPr>
          <w:p w:rsidR="003B0062" w:rsidRPr="000018FA" w:rsidRDefault="0089491D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Объяснять, какие изменения произошли в сельском хозяйстве Урала под влиянием возникновения большого количества заводских поселков. Составлять хронологическую таблицу «Становление горнозаводской промышленности Ю</w:t>
            </w:r>
            <w:r w:rsidRPr="000018FA">
              <w:rPr>
                <w:sz w:val="24"/>
                <w:lang w:eastAsia="ar-SA"/>
              </w:rPr>
              <w:t>ж</w:t>
            </w:r>
            <w:r w:rsidRPr="000018FA">
              <w:rPr>
                <w:sz w:val="24"/>
                <w:lang w:eastAsia="ar-SA"/>
              </w:rPr>
              <w:t xml:space="preserve">ного Урала в </w:t>
            </w:r>
            <w:r w:rsidRPr="000018FA">
              <w:rPr>
                <w:sz w:val="24"/>
                <w:lang w:val="en-US" w:eastAsia="ar-SA"/>
              </w:rPr>
              <w:t>XVIII</w:t>
            </w:r>
            <w:r w:rsidRPr="000018FA">
              <w:rPr>
                <w:sz w:val="24"/>
                <w:lang w:eastAsia="ar-SA"/>
              </w:rPr>
              <w:t xml:space="preserve"> в.».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Восстание Емельяна Пуг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а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чева</w:t>
            </w:r>
          </w:p>
        </w:tc>
        <w:tc>
          <w:tcPr>
            <w:tcW w:w="10538" w:type="dxa"/>
          </w:tcPr>
          <w:p w:rsidR="003B0062" w:rsidRPr="000018FA" w:rsidRDefault="008046E4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Определять причины событий и их</w:t>
            </w:r>
            <w:r w:rsidR="00FB048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последствия на пример</w:t>
            </w:r>
            <w:r w:rsidR="00FB048B" w:rsidRPr="000018FA">
              <w:rPr>
                <w:sz w:val="24"/>
                <w:lang w:eastAsia="ar-SA"/>
              </w:rPr>
              <w:t xml:space="preserve">е </w:t>
            </w:r>
            <w:r w:rsidRPr="000018FA">
              <w:rPr>
                <w:sz w:val="24"/>
                <w:lang w:eastAsia="ar-SA"/>
              </w:rPr>
              <w:t>восстания Пугачёва.</w:t>
            </w:r>
            <w:r w:rsidR="00FB048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Понимать, что способы борьбы с несправедливостью, применяемые Пугачёвым, приводили к н</w:t>
            </w:r>
            <w:r w:rsidR="00FB048B" w:rsidRPr="000018FA">
              <w:rPr>
                <w:sz w:val="24"/>
                <w:lang w:eastAsia="ar-SA"/>
              </w:rPr>
              <w:t>е</w:t>
            </w:r>
            <w:r w:rsidRPr="000018FA">
              <w:rPr>
                <w:sz w:val="24"/>
                <w:lang w:eastAsia="ar-SA"/>
              </w:rPr>
              <w:t>оправданной</w:t>
            </w:r>
            <w:r w:rsidR="00FB048B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жестокости, гибели ни в чём неповинных людей, бессмысленным разр</w:t>
            </w:r>
            <w:r w:rsidRPr="000018FA">
              <w:rPr>
                <w:sz w:val="24"/>
                <w:lang w:eastAsia="ar-SA"/>
              </w:rPr>
              <w:t>у</w:t>
            </w:r>
            <w:r w:rsidRPr="000018FA">
              <w:rPr>
                <w:sz w:val="24"/>
                <w:lang w:eastAsia="ar-SA"/>
              </w:rPr>
              <w:t>шениям.</w:t>
            </w:r>
            <w:r w:rsidR="00FB048B" w:rsidRPr="000018FA">
              <w:rPr>
                <w:sz w:val="24"/>
                <w:lang w:eastAsia="ar-SA"/>
              </w:rPr>
              <w:t xml:space="preserve">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Век Просвещения на Южном Ур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а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ле</w:t>
            </w:r>
          </w:p>
        </w:tc>
        <w:tc>
          <w:tcPr>
            <w:tcW w:w="10538" w:type="dxa"/>
          </w:tcPr>
          <w:p w:rsidR="003B0062" w:rsidRPr="000018FA" w:rsidRDefault="008046E4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 xml:space="preserve">Понимать, что </w:t>
            </w:r>
            <w:r w:rsidR="0089491D" w:rsidRPr="000018FA">
              <w:rPr>
                <w:sz w:val="24"/>
                <w:lang w:eastAsia="ar-SA"/>
              </w:rPr>
              <w:t xml:space="preserve">российские </w:t>
            </w:r>
            <w:r w:rsidRPr="000018FA">
              <w:rPr>
                <w:sz w:val="24"/>
                <w:lang w:eastAsia="ar-SA"/>
              </w:rPr>
              <w:t xml:space="preserve">землепроходцы </w:t>
            </w:r>
            <w:r w:rsidR="0089491D" w:rsidRPr="000018FA">
              <w:rPr>
                <w:sz w:val="24"/>
                <w:lang w:eastAsia="ar-SA"/>
              </w:rPr>
              <w:t xml:space="preserve">и натуралисты </w:t>
            </w:r>
            <w:r w:rsidRPr="000018FA">
              <w:rPr>
                <w:sz w:val="24"/>
                <w:lang w:eastAsia="ar-SA"/>
              </w:rPr>
              <w:t>внесли большой вклад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в Великие ге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графические открытия.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Знать и находить на карте новые города, возникшие в XV</w:t>
            </w:r>
            <w:r w:rsidR="0089491D" w:rsidRPr="000018FA">
              <w:rPr>
                <w:sz w:val="24"/>
                <w:lang w:eastAsia="ar-SA"/>
              </w:rPr>
              <w:t>II</w:t>
            </w:r>
            <w:r w:rsidRPr="000018FA">
              <w:rPr>
                <w:sz w:val="24"/>
                <w:lang w:eastAsia="ar-SA"/>
              </w:rPr>
              <w:t>I в., п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 xml:space="preserve">казывать направление движения </w:t>
            </w:r>
            <w:r w:rsidR="0089491D" w:rsidRPr="000018FA">
              <w:rPr>
                <w:sz w:val="24"/>
                <w:lang w:eastAsia="ar-SA"/>
              </w:rPr>
              <w:t xml:space="preserve">экспедиций. </w:t>
            </w:r>
            <w:r w:rsidR="001517D7" w:rsidRPr="000018FA">
              <w:rPr>
                <w:sz w:val="24"/>
                <w:lang w:eastAsia="ar-SA"/>
              </w:rPr>
              <w:t>Составлять презентацию об одном из ученых, посетивших Южный Урал в XVIII в., используя дополнительные материалы, в том числе Интернет.</w:t>
            </w:r>
          </w:p>
        </w:tc>
      </w:tr>
      <w:tr w:rsidR="003B0062" w:rsidRPr="000018FA" w:rsidTr="000018FA">
        <w:tc>
          <w:tcPr>
            <w:tcW w:w="0" w:type="auto"/>
            <w:gridSpan w:val="3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Тема IV. Южный Урал в XIX в.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От Исетской провинции до Ч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лябинской 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б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10538" w:type="dxa"/>
          </w:tcPr>
          <w:p w:rsidR="003B0062" w:rsidRPr="000018FA" w:rsidRDefault="008046E4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Составлять синхронистическую таблицу «</w:t>
            </w:r>
            <w:r w:rsidR="0089491D" w:rsidRPr="000018FA">
              <w:rPr>
                <w:sz w:val="24"/>
                <w:lang w:eastAsia="ar-SA"/>
              </w:rPr>
              <w:t>История Южного Урала в и</w:t>
            </w:r>
            <w:r w:rsidRPr="000018FA">
              <w:rPr>
                <w:sz w:val="24"/>
                <w:lang w:eastAsia="ar-SA"/>
              </w:rPr>
              <w:t>стори</w:t>
            </w:r>
            <w:r w:rsidR="0089491D" w:rsidRPr="000018FA">
              <w:rPr>
                <w:sz w:val="24"/>
                <w:lang w:eastAsia="ar-SA"/>
              </w:rPr>
              <w:t>и</w:t>
            </w:r>
            <w:r w:rsidRPr="000018FA">
              <w:rPr>
                <w:sz w:val="24"/>
                <w:lang w:eastAsia="ar-SA"/>
              </w:rPr>
              <w:t xml:space="preserve"> России».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Группир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вать исторические факты по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истории родного края по пробл</w:t>
            </w:r>
            <w:r w:rsidR="0089491D" w:rsidRPr="000018FA">
              <w:rPr>
                <w:sz w:val="24"/>
                <w:lang w:eastAsia="ar-SA"/>
              </w:rPr>
              <w:t>е</w:t>
            </w:r>
            <w:r w:rsidRPr="000018FA">
              <w:rPr>
                <w:sz w:val="24"/>
                <w:lang w:eastAsia="ar-SA"/>
              </w:rPr>
              <w:t>мам: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факты из истории героического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прошлого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родной земли;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факты из истории культуры родного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края;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 xml:space="preserve">факты из истории развития </w:t>
            </w:r>
            <w:r w:rsidR="0089491D" w:rsidRPr="000018FA">
              <w:rPr>
                <w:sz w:val="24"/>
                <w:lang w:eastAsia="ar-SA"/>
              </w:rPr>
              <w:t>х</w:t>
            </w:r>
            <w:r w:rsidR="0089491D" w:rsidRPr="000018FA">
              <w:rPr>
                <w:sz w:val="24"/>
                <w:lang w:eastAsia="ar-SA"/>
              </w:rPr>
              <w:t>о</w:t>
            </w:r>
            <w:r w:rsidR="0089491D" w:rsidRPr="000018FA">
              <w:rPr>
                <w:sz w:val="24"/>
                <w:lang w:eastAsia="ar-SA"/>
              </w:rPr>
              <w:t xml:space="preserve">зяйства </w:t>
            </w:r>
            <w:r w:rsidRPr="000018FA">
              <w:rPr>
                <w:sz w:val="24"/>
                <w:lang w:eastAsia="ar-SA"/>
              </w:rPr>
              <w:t>и др.</w:t>
            </w:r>
            <w:r w:rsidR="00AB756E" w:rsidRPr="000018FA">
              <w:rPr>
                <w:sz w:val="24"/>
                <w:lang w:eastAsia="ar-SA"/>
              </w:rPr>
              <w:t xml:space="preserve"> Сравнивать положение различных групп населения России. Называть, какие измен</w:t>
            </w:r>
            <w:r w:rsidR="00AB756E" w:rsidRPr="000018FA">
              <w:rPr>
                <w:sz w:val="24"/>
                <w:lang w:eastAsia="ar-SA"/>
              </w:rPr>
              <w:t>е</w:t>
            </w:r>
            <w:r w:rsidR="00AB756E" w:rsidRPr="000018FA">
              <w:rPr>
                <w:sz w:val="24"/>
                <w:lang w:eastAsia="ar-SA"/>
              </w:rPr>
              <w:t>ния произошли в си</w:t>
            </w:r>
            <w:r w:rsidR="00AB756E" w:rsidRPr="000018FA">
              <w:rPr>
                <w:sz w:val="24"/>
                <w:lang w:eastAsia="ar-SA"/>
              </w:rPr>
              <w:t>с</w:t>
            </w:r>
            <w:r w:rsidR="00AB756E" w:rsidRPr="000018FA">
              <w:rPr>
                <w:sz w:val="24"/>
                <w:lang w:eastAsia="ar-SA"/>
              </w:rPr>
              <w:t xml:space="preserve">теме управления Южным Уралом в </w:t>
            </w:r>
            <w:r w:rsidR="00AB756E" w:rsidRPr="000018FA">
              <w:rPr>
                <w:sz w:val="24"/>
                <w:lang w:val="en-US" w:eastAsia="ar-SA"/>
              </w:rPr>
              <w:t>XIX</w:t>
            </w:r>
            <w:r w:rsidR="00AB756E" w:rsidRPr="000018FA">
              <w:rPr>
                <w:sz w:val="24"/>
                <w:lang w:eastAsia="ar-SA"/>
              </w:rPr>
              <w:t xml:space="preserve"> в.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На службе отечеству. Оре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н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бургское к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а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зачество</w:t>
            </w:r>
          </w:p>
        </w:tc>
        <w:tc>
          <w:tcPr>
            <w:tcW w:w="10538" w:type="dxa"/>
          </w:tcPr>
          <w:p w:rsidR="003B0062" w:rsidRPr="000018FA" w:rsidRDefault="008046E4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 xml:space="preserve">Понимать, какую роль играло </w:t>
            </w:r>
            <w:r w:rsidR="00AB756E" w:rsidRPr="000018FA">
              <w:rPr>
                <w:sz w:val="24"/>
                <w:lang w:eastAsia="ar-SA"/>
              </w:rPr>
              <w:t xml:space="preserve">оренбургское </w:t>
            </w:r>
            <w:r w:rsidRPr="000018FA">
              <w:rPr>
                <w:sz w:val="24"/>
                <w:lang w:eastAsia="ar-SA"/>
              </w:rPr>
              <w:t>казачество в деле обеспечения безопасности росси</w:t>
            </w:r>
            <w:r w:rsidRPr="000018FA">
              <w:rPr>
                <w:sz w:val="24"/>
                <w:lang w:eastAsia="ar-SA"/>
              </w:rPr>
              <w:t>й</w:t>
            </w:r>
            <w:r w:rsidRPr="000018FA">
              <w:rPr>
                <w:sz w:val="24"/>
                <w:lang w:eastAsia="ar-SA"/>
              </w:rPr>
              <w:t>ских границ</w:t>
            </w:r>
            <w:r w:rsidR="00AB756E" w:rsidRPr="000018FA">
              <w:rPr>
                <w:sz w:val="24"/>
                <w:lang w:eastAsia="ar-SA"/>
              </w:rPr>
              <w:t xml:space="preserve"> и освоения Южного Урала</w:t>
            </w:r>
            <w:r w:rsidRPr="000018FA">
              <w:rPr>
                <w:sz w:val="24"/>
                <w:lang w:eastAsia="ar-SA"/>
              </w:rPr>
              <w:t>.</w:t>
            </w:r>
            <w:r w:rsidR="0089491D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Знать, на какие группы, сосл</w:t>
            </w:r>
            <w:r w:rsidR="0089491D"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 xml:space="preserve">вия делилось население </w:t>
            </w:r>
            <w:r w:rsidR="0089491D" w:rsidRPr="000018FA">
              <w:rPr>
                <w:sz w:val="24"/>
                <w:lang w:eastAsia="ar-SA"/>
              </w:rPr>
              <w:t xml:space="preserve">Южного Урала в </w:t>
            </w:r>
            <w:r w:rsidR="0089491D" w:rsidRPr="000018FA">
              <w:rPr>
                <w:sz w:val="24"/>
                <w:lang w:val="en-US" w:eastAsia="ar-SA"/>
              </w:rPr>
              <w:t>XIX</w:t>
            </w:r>
            <w:r w:rsidR="0089491D" w:rsidRPr="000018FA">
              <w:rPr>
                <w:sz w:val="24"/>
                <w:lang w:eastAsia="ar-SA"/>
              </w:rPr>
              <w:t xml:space="preserve"> в. </w:t>
            </w:r>
            <w:r w:rsidR="00AB756E" w:rsidRPr="000018FA">
              <w:rPr>
                <w:sz w:val="24"/>
                <w:lang w:eastAsia="ar-SA"/>
              </w:rPr>
              <w:t>Объяснять, какие стороны уклада жизни казаков говорят об их полупр</w:t>
            </w:r>
            <w:r w:rsidR="00AB756E" w:rsidRPr="000018FA">
              <w:rPr>
                <w:sz w:val="24"/>
                <w:lang w:eastAsia="ar-SA"/>
              </w:rPr>
              <w:t>и</w:t>
            </w:r>
            <w:r w:rsidR="00AB756E" w:rsidRPr="000018FA">
              <w:rPr>
                <w:sz w:val="24"/>
                <w:lang w:eastAsia="ar-SA"/>
              </w:rPr>
              <w:t>вилегированном положении в дореволюционной Ро</w:t>
            </w:r>
            <w:r w:rsidR="00AB756E" w:rsidRPr="000018FA">
              <w:rPr>
                <w:sz w:val="24"/>
                <w:lang w:eastAsia="ar-SA"/>
              </w:rPr>
              <w:t>с</w:t>
            </w:r>
            <w:r w:rsidR="00AB756E" w:rsidRPr="000018FA">
              <w:rPr>
                <w:sz w:val="24"/>
                <w:lang w:eastAsia="ar-SA"/>
              </w:rPr>
              <w:t>сии.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«На степной границе России». Новол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 xml:space="preserve">нейный район </w:t>
            </w:r>
          </w:p>
        </w:tc>
        <w:tc>
          <w:tcPr>
            <w:tcW w:w="10538" w:type="dxa"/>
          </w:tcPr>
          <w:p w:rsidR="003B0062" w:rsidRPr="000018FA" w:rsidRDefault="008046E4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Показывать по карте территории</w:t>
            </w:r>
            <w:r w:rsidR="00AB756E" w:rsidRPr="000018FA">
              <w:rPr>
                <w:sz w:val="24"/>
                <w:lang w:eastAsia="ar-SA"/>
              </w:rPr>
              <w:t xml:space="preserve"> Новолинейного района</w:t>
            </w:r>
            <w:r w:rsidRPr="000018FA">
              <w:rPr>
                <w:sz w:val="24"/>
                <w:lang w:eastAsia="ar-SA"/>
              </w:rPr>
              <w:t>.</w:t>
            </w:r>
            <w:r w:rsidR="00906762" w:rsidRPr="000018FA">
              <w:rPr>
                <w:sz w:val="24"/>
                <w:lang w:eastAsia="ar-SA"/>
              </w:rPr>
              <w:t xml:space="preserve"> Объяснять происхождение названий «номерных» поселков.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Города-музеи под открытым небом: Верхнеуральск и Тр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ицк</w:t>
            </w:r>
          </w:p>
        </w:tc>
        <w:tc>
          <w:tcPr>
            <w:tcW w:w="10538" w:type="dxa"/>
          </w:tcPr>
          <w:p w:rsidR="003B0062" w:rsidRPr="000018FA" w:rsidRDefault="008046E4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 xml:space="preserve">Составлять </w:t>
            </w:r>
            <w:r w:rsidR="00AB756E" w:rsidRPr="000018FA">
              <w:rPr>
                <w:sz w:val="24"/>
                <w:lang w:eastAsia="ar-SA"/>
              </w:rPr>
              <w:t>опи</w:t>
            </w:r>
            <w:r w:rsidRPr="000018FA">
              <w:rPr>
                <w:sz w:val="24"/>
                <w:lang w:eastAsia="ar-SA"/>
              </w:rPr>
              <w:t>сания памятников</w:t>
            </w:r>
            <w:r w:rsidR="00AB756E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культуры изучаемой эпохи.</w:t>
            </w:r>
            <w:r w:rsidR="00AB756E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Знать имена выдающихся деятелей</w:t>
            </w:r>
            <w:r w:rsidR="00AB756E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культуры и их достижения.</w:t>
            </w:r>
            <w:r w:rsidR="00AB756E" w:rsidRPr="000018FA">
              <w:rPr>
                <w:sz w:val="24"/>
                <w:lang w:eastAsia="ar-SA"/>
              </w:rPr>
              <w:t xml:space="preserve"> </w:t>
            </w:r>
            <w:r w:rsidR="001517D7" w:rsidRPr="000018FA">
              <w:rPr>
                <w:sz w:val="24"/>
                <w:lang w:eastAsia="ar-SA"/>
              </w:rPr>
              <w:t xml:space="preserve">Составлять описание отдельных памятников культуры </w:t>
            </w:r>
            <w:r w:rsidR="00E563D1" w:rsidRPr="000018FA">
              <w:rPr>
                <w:sz w:val="24"/>
                <w:lang w:eastAsia="ar-SA"/>
              </w:rPr>
              <w:t>н</w:t>
            </w:r>
            <w:r w:rsidR="001517D7" w:rsidRPr="000018FA">
              <w:rPr>
                <w:sz w:val="24"/>
                <w:lang w:eastAsia="ar-SA"/>
              </w:rPr>
              <w:t>а основе и</w:t>
            </w:r>
            <w:r w:rsidR="001517D7" w:rsidRPr="000018FA">
              <w:rPr>
                <w:sz w:val="24"/>
                <w:lang w:eastAsia="ar-SA"/>
              </w:rPr>
              <w:t>л</w:t>
            </w:r>
            <w:r w:rsidR="001517D7" w:rsidRPr="000018FA">
              <w:rPr>
                <w:sz w:val="24"/>
                <w:lang w:eastAsia="ar-SA"/>
              </w:rPr>
              <w:t xml:space="preserve">люстраций, </w:t>
            </w:r>
            <w:r w:rsidR="00E563D1" w:rsidRPr="000018FA">
              <w:rPr>
                <w:sz w:val="24"/>
                <w:lang w:eastAsia="ar-SA"/>
              </w:rPr>
              <w:t>материалов Интернета, а также непосредственного наблюдения. Участвовать в подг</w:t>
            </w:r>
            <w:r w:rsidR="00E563D1" w:rsidRPr="000018FA">
              <w:rPr>
                <w:sz w:val="24"/>
                <w:lang w:eastAsia="ar-SA"/>
              </w:rPr>
              <w:t>о</w:t>
            </w:r>
            <w:r w:rsidR="00E563D1" w:rsidRPr="000018FA">
              <w:rPr>
                <w:sz w:val="24"/>
                <w:lang w:eastAsia="ar-SA"/>
              </w:rPr>
              <w:t>товке выставки «Культурное наследие родного края». Системизировать материал о достижениях культуры (в форме таблиц и т.п. )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Твердышевские дачи и Дем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довское наследие. Горные 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к</w:t>
            </w:r>
            <w:r w:rsidRPr="000018FA">
              <w:rPr>
                <w:rFonts w:ascii="Times New Roman" w:hAnsi="Times New Roman"/>
                <w:sz w:val="24"/>
                <w:szCs w:val="24"/>
              </w:rPr>
              <w:lastRenderedPageBreak/>
              <w:t>руга Южного Урала</w:t>
            </w:r>
          </w:p>
        </w:tc>
        <w:tc>
          <w:tcPr>
            <w:tcW w:w="10538" w:type="dxa"/>
          </w:tcPr>
          <w:p w:rsidR="003B0062" w:rsidRPr="000018FA" w:rsidRDefault="00C23A7E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lastRenderedPageBreak/>
              <w:t>Использовать данные статистических</w:t>
            </w:r>
            <w:r w:rsidR="00AB756E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источников, карты и иллюстрации при изучении экономич</w:t>
            </w:r>
            <w:r w:rsidRPr="000018FA">
              <w:rPr>
                <w:sz w:val="24"/>
                <w:lang w:eastAsia="ar-SA"/>
              </w:rPr>
              <w:t>е</w:t>
            </w:r>
            <w:r w:rsidRPr="000018FA">
              <w:rPr>
                <w:sz w:val="24"/>
                <w:lang w:eastAsia="ar-SA"/>
              </w:rPr>
              <w:t xml:space="preserve">ского развития </w:t>
            </w:r>
            <w:r w:rsidR="00AB756E" w:rsidRPr="000018FA">
              <w:rPr>
                <w:sz w:val="24"/>
                <w:lang w:eastAsia="ar-SA"/>
              </w:rPr>
              <w:t>Горнозаводского Урала,</w:t>
            </w:r>
            <w:r w:rsidRPr="000018FA">
              <w:rPr>
                <w:sz w:val="24"/>
                <w:lang w:eastAsia="ar-SA"/>
              </w:rPr>
              <w:t xml:space="preserve"> применять знания, полученные из курса всеобщей</w:t>
            </w:r>
            <w:r w:rsidR="00AB756E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 xml:space="preserve">истории </w:t>
            </w:r>
            <w:r w:rsidR="00AB756E" w:rsidRPr="000018FA">
              <w:rPr>
                <w:sz w:val="24"/>
                <w:lang w:eastAsia="ar-SA"/>
              </w:rPr>
              <w:lastRenderedPageBreak/>
              <w:t xml:space="preserve">о </w:t>
            </w:r>
            <w:r w:rsidRPr="000018FA">
              <w:rPr>
                <w:sz w:val="24"/>
                <w:lang w:eastAsia="ar-SA"/>
              </w:rPr>
              <w:t>промышленн</w:t>
            </w:r>
            <w:r w:rsidR="00AB756E" w:rsidRPr="000018FA">
              <w:rPr>
                <w:sz w:val="24"/>
                <w:lang w:eastAsia="ar-SA"/>
              </w:rPr>
              <w:t xml:space="preserve">ом </w:t>
            </w:r>
            <w:r w:rsidRPr="000018FA">
              <w:rPr>
                <w:sz w:val="24"/>
                <w:lang w:eastAsia="ar-SA"/>
              </w:rPr>
              <w:t>переворот</w:t>
            </w:r>
            <w:r w:rsidR="00AB756E" w:rsidRPr="000018FA">
              <w:rPr>
                <w:sz w:val="24"/>
                <w:lang w:eastAsia="ar-SA"/>
              </w:rPr>
              <w:t>е. Выделять основные этапы в развитии горнозаводской промышле</w:t>
            </w:r>
            <w:r w:rsidR="00AB756E" w:rsidRPr="000018FA">
              <w:rPr>
                <w:sz w:val="24"/>
                <w:lang w:eastAsia="ar-SA"/>
              </w:rPr>
              <w:t>н</w:t>
            </w:r>
            <w:r w:rsidR="00AB756E" w:rsidRPr="000018FA">
              <w:rPr>
                <w:sz w:val="24"/>
                <w:lang w:eastAsia="ar-SA"/>
              </w:rPr>
              <w:t xml:space="preserve">ности Южного Урала. Приводить факты, свидетельствующие как о техническом прогрессе, так и об отсталости предприятий. Определять значение реформ 1860-70-х гг. для </w:t>
            </w:r>
            <w:r w:rsidR="00906762" w:rsidRPr="000018FA">
              <w:rPr>
                <w:sz w:val="24"/>
                <w:lang w:eastAsia="ar-SA"/>
              </w:rPr>
              <w:t>уральской горнозаво</w:t>
            </w:r>
            <w:r w:rsidR="00906762" w:rsidRPr="000018FA">
              <w:rPr>
                <w:sz w:val="24"/>
                <w:lang w:eastAsia="ar-SA"/>
              </w:rPr>
              <w:t>д</w:t>
            </w:r>
            <w:r w:rsidR="00906762" w:rsidRPr="000018FA">
              <w:rPr>
                <w:sz w:val="24"/>
                <w:lang w:eastAsia="ar-SA"/>
              </w:rPr>
              <w:t>ской промышленности.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keepNext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keepNext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«В уездном городе». Памятн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ки дореволюционного Чел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я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бинска</w:t>
            </w:r>
          </w:p>
        </w:tc>
        <w:tc>
          <w:tcPr>
            <w:tcW w:w="10538" w:type="dxa"/>
          </w:tcPr>
          <w:p w:rsidR="003B0062" w:rsidRPr="000018FA" w:rsidRDefault="00C23A7E" w:rsidP="000018FA">
            <w:pPr>
              <w:pStyle w:val="3"/>
              <w:keepNext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 xml:space="preserve">Изучать социальное развитие </w:t>
            </w:r>
            <w:r w:rsidR="00906762" w:rsidRPr="000018FA">
              <w:rPr>
                <w:sz w:val="24"/>
                <w:lang w:eastAsia="ar-SA"/>
              </w:rPr>
              <w:t>города</w:t>
            </w:r>
            <w:r w:rsidRPr="000018FA">
              <w:rPr>
                <w:sz w:val="24"/>
                <w:lang w:eastAsia="ar-SA"/>
              </w:rPr>
              <w:t>;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составлять план (памятку) для характеристики сословий; изучать тему на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основе комплексного использования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учебного текста, произведений обществе</w:t>
            </w:r>
            <w:r w:rsidRPr="000018FA">
              <w:rPr>
                <w:sz w:val="24"/>
                <w:lang w:eastAsia="ar-SA"/>
              </w:rPr>
              <w:t>н</w:t>
            </w:r>
            <w:r w:rsidRPr="000018FA">
              <w:rPr>
                <w:sz w:val="24"/>
                <w:lang w:eastAsia="ar-SA"/>
              </w:rPr>
              <w:t>ной мысли, художественной литературы и изобразительного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искусства.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Строить свой ответ в с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ответствии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с логической схемой тезис</w:t>
            </w:r>
            <w:r w:rsidR="00906762" w:rsidRPr="000018FA">
              <w:rPr>
                <w:sz w:val="24"/>
                <w:lang w:eastAsia="ar-SA"/>
              </w:rPr>
              <w:t xml:space="preserve"> – </w:t>
            </w:r>
            <w:r w:rsidRPr="000018FA">
              <w:rPr>
                <w:sz w:val="24"/>
                <w:lang w:eastAsia="ar-SA"/>
              </w:rPr>
              <w:t>аргументы</w:t>
            </w:r>
            <w:r w:rsidR="00906762" w:rsidRPr="000018FA">
              <w:rPr>
                <w:sz w:val="24"/>
                <w:lang w:eastAsia="ar-SA"/>
              </w:rPr>
              <w:t xml:space="preserve"> – </w:t>
            </w:r>
            <w:r w:rsidRPr="000018FA">
              <w:rPr>
                <w:sz w:val="24"/>
                <w:lang w:eastAsia="ar-SA"/>
              </w:rPr>
              <w:t>факты</w:t>
            </w:r>
            <w:r w:rsidR="00906762" w:rsidRPr="000018FA">
              <w:rPr>
                <w:sz w:val="24"/>
                <w:lang w:eastAsia="ar-SA"/>
              </w:rPr>
              <w:t xml:space="preserve"> – </w:t>
            </w:r>
            <w:r w:rsidRPr="000018FA">
              <w:rPr>
                <w:sz w:val="24"/>
                <w:lang w:eastAsia="ar-SA"/>
              </w:rPr>
              <w:t>выводы</w:t>
            </w:r>
            <w:r w:rsidR="00906762" w:rsidRPr="000018FA">
              <w:rPr>
                <w:sz w:val="24"/>
                <w:lang w:eastAsia="ar-SA"/>
              </w:rPr>
              <w:t>. Используя дополнительную литературу, составлять исторический портрет одного из челябинских предпринимат</w:t>
            </w:r>
            <w:r w:rsidR="00906762" w:rsidRPr="000018FA">
              <w:rPr>
                <w:sz w:val="24"/>
                <w:lang w:eastAsia="ar-SA"/>
              </w:rPr>
              <w:t>е</w:t>
            </w:r>
            <w:r w:rsidR="00906762" w:rsidRPr="000018FA">
              <w:rPr>
                <w:sz w:val="24"/>
                <w:lang w:eastAsia="ar-SA"/>
              </w:rPr>
              <w:t>лей.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«Уральский исток Трансс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ба»</w:t>
            </w:r>
          </w:p>
        </w:tc>
        <w:tc>
          <w:tcPr>
            <w:tcW w:w="10538" w:type="dxa"/>
          </w:tcPr>
          <w:p w:rsidR="003B0062" w:rsidRPr="000018FA" w:rsidRDefault="00C23A7E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Устанавливать связь между социально-политическими преобразованиями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в стране и её эконом</w:t>
            </w:r>
            <w:r w:rsidRPr="000018FA">
              <w:rPr>
                <w:sz w:val="24"/>
                <w:lang w:eastAsia="ar-SA"/>
              </w:rPr>
              <w:t>и</w:t>
            </w:r>
            <w:r w:rsidRPr="000018FA">
              <w:rPr>
                <w:sz w:val="24"/>
                <w:lang w:eastAsia="ar-SA"/>
              </w:rPr>
              <w:t>ческим развитием; планировать изучение вопросов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экономики; изучать вопросы экономического развития на основе комплексного анализа данных тематической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карты, статистики, фотодокуме</w:t>
            </w:r>
            <w:r w:rsidRPr="000018FA">
              <w:rPr>
                <w:sz w:val="24"/>
                <w:lang w:eastAsia="ar-SA"/>
              </w:rPr>
              <w:t>н</w:t>
            </w:r>
            <w:r w:rsidRPr="000018FA">
              <w:rPr>
                <w:sz w:val="24"/>
                <w:lang w:eastAsia="ar-SA"/>
              </w:rPr>
              <w:t>тов;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применять экономические понятия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в новых условиях; составлять тезисы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своего ответа</w:t>
            </w:r>
            <w:r w:rsidR="00906762" w:rsidRPr="000018FA">
              <w:rPr>
                <w:sz w:val="24"/>
                <w:lang w:eastAsia="ar-SA"/>
              </w:rPr>
              <w:t>. Об</w:t>
            </w:r>
            <w:r w:rsidR="00906762" w:rsidRPr="000018FA">
              <w:rPr>
                <w:sz w:val="24"/>
                <w:lang w:eastAsia="ar-SA"/>
              </w:rPr>
              <w:t>ъ</w:t>
            </w:r>
            <w:r w:rsidR="00906762" w:rsidRPr="000018FA">
              <w:rPr>
                <w:sz w:val="24"/>
                <w:lang w:eastAsia="ar-SA"/>
              </w:rPr>
              <w:t xml:space="preserve">яснять значение слов «паровозный гудок разбудил Челябинск». </w:t>
            </w:r>
          </w:p>
        </w:tc>
      </w:tr>
      <w:tr w:rsidR="003B0062" w:rsidRPr="000018FA" w:rsidTr="000018FA">
        <w:tc>
          <w:tcPr>
            <w:tcW w:w="0" w:type="auto"/>
            <w:gridSpan w:val="3"/>
          </w:tcPr>
          <w:p w:rsidR="003B0062" w:rsidRPr="000018FA" w:rsidRDefault="003B0062" w:rsidP="000018FA">
            <w:pPr>
              <w:pStyle w:val="3"/>
              <w:widowControl w:val="0"/>
              <w:ind w:left="57" w:right="57"/>
              <w:jc w:val="center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 xml:space="preserve">Тема V. Южный Урал в XX </w:t>
            </w:r>
            <w:r w:rsidR="0097056E" w:rsidRPr="000018FA">
              <w:rPr>
                <w:sz w:val="24"/>
                <w:lang w:eastAsia="ar-SA"/>
              </w:rPr>
              <w:t xml:space="preserve">– начале </w:t>
            </w:r>
            <w:r w:rsidR="0097056E" w:rsidRPr="000018FA">
              <w:rPr>
                <w:sz w:val="24"/>
                <w:lang w:val="en-US" w:eastAsia="ar-SA"/>
              </w:rPr>
              <w:t>XXI</w:t>
            </w:r>
            <w:r w:rsidR="0097056E" w:rsidRPr="000018FA">
              <w:rPr>
                <w:sz w:val="24"/>
                <w:lang w:eastAsia="ar-SA"/>
              </w:rPr>
              <w:t xml:space="preserve"> в</w:t>
            </w:r>
            <w:r w:rsidRPr="000018FA">
              <w:rPr>
                <w:sz w:val="24"/>
                <w:lang w:eastAsia="ar-SA"/>
              </w:rPr>
              <w:t>в.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«Металлургическая столица России». Памятники индустр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ального города Магнитогорска</w:t>
            </w:r>
          </w:p>
        </w:tc>
        <w:tc>
          <w:tcPr>
            <w:tcW w:w="10538" w:type="dxa"/>
          </w:tcPr>
          <w:p w:rsidR="003B0062" w:rsidRPr="000018FA" w:rsidRDefault="00C23A7E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Определять особенности социально-экономических процессов, в том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числе на основе памятки; з</w:t>
            </w:r>
            <w:r w:rsidRPr="000018FA">
              <w:rPr>
                <w:sz w:val="24"/>
                <w:lang w:eastAsia="ar-SA"/>
              </w:rPr>
              <w:t>а</w:t>
            </w:r>
            <w:r w:rsidRPr="000018FA">
              <w:rPr>
                <w:sz w:val="24"/>
                <w:lang w:eastAsia="ar-SA"/>
              </w:rPr>
              <w:t>полнять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сравнительные таблицы, самостоятельно определяя линии сравнения;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аргументировать своё мнение, привлекая изученные факты и дополнительные сведения, в том числе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статистические таблицы, карты- схемы, диаграммы; извлекать необходимую информацию из тематической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карты; моделировать возможное отношение ра</w:t>
            </w:r>
            <w:r w:rsidRPr="000018FA">
              <w:rPr>
                <w:sz w:val="24"/>
                <w:lang w:eastAsia="ar-SA"/>
              </w:rPr>
              <w:t>з</w:t>
            </w:r>
            <w:r w:rsidRPr="000018FA">
              <w:rPr>
                <w:sz w:val="24"/>
                <w:lang w:eastAsia="ar-SA"/>
              </w:rPr>
              <w:t>личных социальных групп к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тем или иным историческим событи</w:t>
            </w:r>
            <w:r w:rsidR="00906762" w:rsidRPr="000018FA">
              <w:rPr>
                <w:sz w:val="24"/>
                <w:lang w:eastAsia="ar-SA"/>
              </w:rPr>
              <w:t>я</w:t>
            </w:r>
            <w:r w:rsidRPr="000018FA">
              <w:rPr>
                <w:sz w:val="24"/>
                <w:lang w:eastAsia="ar-SA"/>
              </w:rPr>
              <w:t>м, проектам</w:t>
            </w:r>
            <w:r w:rsidR="00906762" w:rsidRPr="000018FA">
              <w:rPr>
                <w:sz w:val="24"/>
                <w:lang w:eastAsia="ar-SA"/>
              </w:rPr>
              <w:t>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«В областном центре». Памя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т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ники истории и культуры с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ветского Челяби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н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ска.</w:t>
            </w:r>
          </w:p>
        </w:tc>
        <w:tc>
          <w:tcPr>
            <w:tcW w:w="10538" w:type="dxa"/>
          </w:tcPr>
          <w:p w:rsidR="003B0062" w:rsidRPr="000018FA" w:rsidRDefault="00C23A7E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На основе работы с картой сформулировать итоги индустриализации</w:t>
            </w:r>
            <w:r w:rsidR="00906762" w:rsidRPr="000018FA">
              <w:rPr>
                <w:sz w:val="24"/>
                <w:lang w:eastAsia="ar-SA"/>
              </w:rPr>
              <w:t xml:space="preserve"> на Южном Урале; </w:t>
            </w:r>
            <w:r w:rsidRPr="000018FA">
              <w:rPr>
                <w:sz w:val="24"/>
                <w:lang w:eastAsia="ar-SA"/>
              </w:rPr>
              <w:t>давать обобщённую характеристику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деятельности партийных лидеров, используя для аргументации ист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рические сведения; привлекать сведения</w:t>
            </w:r>
            <w:r w:rsidR="0090676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 xml:space="preserve">из истории семьи, </w:t>
            </w:r>
            <w:r w:rsidR="00906762" w:rsidRPr="000018FA">
              <w:rPr>
                <w:sz w:val="24"/>
                <w:lang w:eastAsia="ar-SA"/>
              </w:rPr>
              <w:t xml:space="preserve">родного </w:t>
            </w:r>
            <w:r w:rsidRPr="000018FA">
              <w:rPr>
                <w:sz w:val="24"/>
                <w:lang w:eastAsia="ar-SA"/>
              </w:rPr>
              <w:t>края</w:t>
            </w:r>
            <w:r w:rsidR="00906762" w:rsidRPr="000018FA">
              <w:rPr>
                <w:sz w:val="24"/>
                <w:lang w:eastAsia="ar-SA"/>
              </w:rPr>
              <w:t>.</w:t>
            </w:r>
            <w:r w:rsidR="0083168A" w:rsidRPr="000018FA">
              <w:rPr>
                <w:sz w:val="24"/>
                <w:lang w:eastAsia="ar-SA"/>
              </w:rPr>
              <w:t xml:space="preserve"> Разработать проект м</w:t>
            </w:r>
            <w:r w:rsidR="0083168A" w:rsidRPr="000018FA">
              <w:rPr>
                <w:sz w:val="24"/>
                <w:lang w:eastAsia="ar-SA"/>
              </w:rPr>
              <w:t>е</w:t>
            </w:r>
            <w:r w:rsidR="0083168A" w:rsidRPr="000018FA">
              <w:rPr>
                <w:sz w:val="24"/>
                <w:lang w:eastAsia="ar-SA"/>
              </w:rPr>
              <w:t>мориала жертвам сталинского террора на Золотой горе в Ч</w:t>
            </w:r>
            <w:r w:rsidR="0083168A" w:rsidRPr="000018FA">
              <w:rPr>
                <w:sz w:val="24"/>
                <w:lang w:eastAsia="ar-SA"/>
              </w:rPr>
              <w:t>е</w:t>
            </w:r>
            <w:r w:rsidR="0083168A" w:rsidRPr="000018FA">
              <w:rPr>
                <w:sz w:val="24"/>
                <w:lang w:eastAsia="ar-SA"/>
              </w:rPr>
              <w:t xml:space="preserve">лябинске.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«Уральский Танкоград».</w:t>
            </w:r>
          </w:p>
        </w:tc>
        <w:tc>
          <w:tcPr>
            <w:tcW w:w="10538" w:type="dxa"/>
          </w:tcPr>
          <w:p w:rsidR="003B0062" w:rsidRPr="000018FA" w:rsidRDefault="00C23A7E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Самостоятельно находить, систематизировать и излагать дополнительную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информацию по из</w:t>
            </w:r>
            <w:r w:rsidRPr="000018FA">
              <w:rPr>
                <w:sz w:val="24"/>
                <w:lang w:eastAsia="ar-SA"/>
              </w:rPr>
              <w:t>у</w:t>
            </w:r>
            <w:r w:rsidRPr="000018FA">
              <w:rPr>
                <w:sz w:val="24"/>
                <w:lang w:eastAsia="ar-SA"/>
              </w:rPr>
              <w:t>чаемой теме;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комментировать и анализировать фотодокументы; ставить проблемные вопросы к материалу темы; привлекать дополнительные сведения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из художественных произведений,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фил</w:t>
            </w:r>
            <w:r w:rsidRPr="000018FA">
              <w:rPr>
                <w:sz w:val="24"/>
                <w:lang w:eastAsia="ar-SA"/>
              </w:rPr>
              <w:t>ь</w:t>
            </w:r>
            <w:r w:rsidR="00913FB2" w:rsidRPr="000018FA">
              <w:rPr>
                <w:sz w:val="24"/>
                <w:lang w:eastAsia="ar-SA"/>
              </w:rPr>
              <w:t>м</w:t>
            </w:r>
            <w:r w:rsidRPr="000018FA">
              <w:rPr>
                <w:sz w:val="24"/>
                <w:lang w:eastAsia="ar-SA"/>
              </w:rPr>
              <w:t>ов о войне</w:t>
            </w:r>
            <w:r w:rsidR="00913FB2" w:rsidRPr="000018FA">
              <w:rPr>
                <w:sz w:val="24"/>
                <w:lang w:eastAsia="ar-SA"/>
              </w:rPr>
              <w:t>.</w:t>
            </w:r>
            <w:r w:rsidR="0083168A" w:rsidRPr="000018FA">
              <w:rPr>
                <w:sz w:val="24"/>
                <w:lang w:eastAsia="ar-SA"/>
              </w:rPr>
              <w:t xml:space="preserve"> </w:t>
            </w:r>
            <w:r w:rsidR="00E563D1" w:rsidRPr="000018FA">
              <w:rPr>
                <w:sz w:val="24"/>
                <w:lang w:eastAsia="ar-SA"/>
              </w:rPr>
              <w:t>Рассказывать об участии земляков-южноуральцев в Великой Отечественной войне, используя карту. Обозначать и показывать на карте основные районы эвакуации промышленных предприятий. Характеризовать жизнь людей в годы войны, привлекая информацию из историч</w:t>
            </w:r>
            <w:r w:rsidR="00E563D1" w:rsidRPr="000018FA">
              <w:rPr>
                <w:sz w:val="24"/>
                <w:lang w:eastAsia="ar-SA"/>
              </w:rPr>
              <w:t>е</w:t>
            </w:r>
            <w:r w:rsidR="00E563D1" w:rsidRPr="000018FA">
              <w:rPr>
                <w:sz w:val="24"/>
                <w:lang w:eastAsia="ar-SA"/>
              </w:rPr>
              <w:t>ских источников (в том числе музейных материалов, воспоминаний и т.д.). Представлять биогр</w:t>
            </w:r>
            <w:r w:rsidR="00E563D1" w:rsidRPr="000018FA">
              <w:rPr>
                <w:sz w:val="24"/>
                <w:lang w:eastAsia="ar-SA"/>
              </w:rPr>
              <w:t>а</w:t>
            </w:r>
            <w:r w:rsidR="00E563D1" w:rsidRPr="000018FA">
              <w:rPr>
                <w:sz w:val="24"/>
                <w:lang w:eastAsia="ar-SA"/>
              </w:rPr>
              <w:t>фические справки, очерки об участниках войны – воинах и тружениках тыла (в том числе предст</w:t>
            </w:r>
            <w:r w:rsidR="00E563D1" w:rsidRPr="000018FA">
              <w:rPr>
                <w:sz w:val="24"/>
                <w:lang w:eastAsia="ar-SA"/>
              </w:rPr>
              <w:t>а</w:t>
            </w:r>
            <w:r w:rsidR="00E563D1" w:rsidRPr="000018FA">
              <w:rPr>
                <w:sz w:val="24"/>
                <w:lang w:eastAsia="ar-SA"/>
              </w:rPr>
              <w:t xml:space="preserve">вителях старших поколений своей семьи). Приводить </w:t>
            </w:r>
            <w:r w:rsidR="0083168A" w:rsidRPr="000018FA">
              <w:rPr>
                <w:sz w:val="24"/>
                <w:lang w:eastAsia="ar-SA"/>
              </w:rPr>
              <w:t xml:space="preserve">примеры, как отразились события первой </w:t>
            </w:r>
            <w:r w:rsidR="0083168A" w:rsidRPr="000018FA">
              <w:rPr>
                <w:sz w:val="24"/>
                <w:lang w:eastAsia="ar-SA"/>
              </w:rPr>
              <w:lastRenderedPageBreak/>
              <w:t>половины ХХ в. в н</w:t>
            </w:r>
            <w:r w:rsidR="0083168A" w:rsidRPr="000018FA">
              <w:rPr>
                <w:sz w:val="24"/>
                <w:lang w:eastAsia="ar-SA"/>
              </w:rPr>
              <w:t>а</w:t>
            </w:r>
            <w:r w:rsidR="0083168A" w:rsidRPr="000018FA">
              <w:rPr>
                <w:sz w:val="24"/>
                <w:lang w:eastAsia="ar-SA"/>
              </w:rPr>
              <w:t xml:space="preserve">званиях челябинских улиц. </w:t>
            </w:r>
          </w:p>
        </w:tc>
      </w:tr>
      <w:tr w:rsidR="0083168A" w:rsidRPr="000018FA" w:rsidTr="000018FA">
        <w:trPr>
          <w:trHeight w:val="70"/>
        </w:trPr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«Уральские атомграды». Гор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да Озерск, Снежинск, Трехго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р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ный.</w:t>
            </w:r>
          </w:p>
        </w:tc>
        <w:tc>
          <w:tcPr>
            <w:tcW w:w="10538" w:type="dxa"/>
          </w:tcPr>
          <w:p w:rsidR="003B0062" w:rsidRPr="000018FA" w:rsidRDefault="00C23A7E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Определять особенности социально-экономических и поли</w:t>
            </w:r>
            <w:r w:rsidR="00913FB2" w:rsidRPr="000018FA">
              <w:rPr>
                <w:sz w:val="24"/>
                <w:lang w:eastAsia="ar-SA"/>
              </w:rPr>
              <w:t>т</w:t>
            </w:r>
            <w:r w:rsidRPr="000018FA">
              <w:rPr>
                <w:sz w:val="24"/>
                <w:lang w:eastAsia="ar-SA"/>
              </w:rPr>
              <w:t>ических процессов; давать историч</w:t>
            </w:r>
            <w:r w:rsidRPr="000018FA">
              <w:rPr>
                <w:sz w:val="24"/>
                <w:lang w:eastAsia="ar-SA"/>
              </w:rPr>
              <w:t>е</w:t>
            </w:r>
            <w:r w:rsidRPr="000018FA">
              <w:rPr>
                <w:sz w:val="24"/>
                <w:lang w:eastAsia="ar-SA"/>
              </w:rPr>
              <w:t>скую оценку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государственных мероприятий, в том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числе на примере своего региона, выявлять их последствия для страны;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анализировать фрагмент</w:t>
            </w:r>
            <w:r w:rsidR="00E563D1" w:rsidRPr="000018FA">
              <w:rPr>
                <w:sz w:val="24"/>
                <w:lang w:eastAsia="ar-SA"/>
              </w:rPr>
              <w:t>ы</w:t>
            </w:r>
            <w:r w:rsidRPr="000018FA">
              <w:rPr>
                <w:sz w:val="24"/>
                <w:lang w:eastAsia="ar-SA"/>
              </w:rPr>
              <w:t xml:space="preserve"> </w:t>
            </w:r>
            <w:r w:rsidR="00913FB2" w:rsidRPr="000018FA">
              <w:rPr>
                <w:sz w:val="24"/>
                <w:lang w:eastAsia="ar-SA"/>
              </w:rPr>
              <w:t xml:space="preserve">документов. </w:t>
            </w:r>
            <w:r w:rsidR="00E563D1" w:rsidRPr="000018FA">
              <w:rPr>
                <w:sz w:val="24"/>
                <w:lang w:eastAsia="ar-SA"/>
              </w:rPr>
              <w:t>Объяснять причины, которые п</w:t>
            </w:r>
            <w:r w:rsidR="00E563D1" w:rsidRPr="000018FA">
              <w:rPr>
                <w:sz w:val="24"/>
                <w:lang w:eastAsia="ar-SA"/>
              </w:rPr>
              <w:t>о</w:t>
            </w:r>
            <w:r w:rsidR="00E563D1" w:rsidRPr="000018FA">
              <w:rPr>
                <w:sz w:val="24"/>
                <w:lang w:eastAsia="ar-SA"/>
              </w:rPr>
              <w:t>влияли на решение руководства страны об ускоренном создании атомного оружия. Рассказывать об ученых и организато</w:t>
            </w:r>
            <w:r w:rsidR="002563C2" w:rsidRPr="000018FA">
              <w:rPr>
                <w:sz w:val="24"/>
                <w:lang w:eastAsia="ar-SA"/>
              </w:rPr>
              <w:t>р</w:t>
            </w:r>
            <w:r w:rsidR="00E563D1" w:rsidRPr="000018FA">
              <w:rPr>
                <w:sz w:val="24"/>
                <w:lang w:eastAsia="ar-SA"/>
              </w:rPr>
              <w:t xml:space="preserve">ах </w:t>
            </w:r>
            <w:r w:rsidR="002563C2" w:rsidRPr="000018FA">
              <w:rPr>
                <w:sz w:val="24"/>
                <w:lang w:eastAsia="ar-SA"/>
              </w:rPr>
              <w:t>«атомного проект». Называть советские центры атомной промышле</w:t>
            </w:r>
            <w:r w:rsidR="002563C2" w:rsidRPr="000018FA">
              <w:rPr>
                <w:sz w:val="24"/>
                <w:lang w:eastAsia="ar-SA"/>
              </w:rPr>
              <w:t>н</w:t>
            </w:r>
            <w:r w:rsidR="002563C2" w:rsidRPr="000018FA">
              <w:rPr>
                <w:sz w:val="24"/>
                <w:lang w:eastAsia="ar-SA"/>
              </w:rPr>
              <w:t>ности. Рассказывать, в каких условиях послевоенной страны создавалась атомная промышле</w:t>
            </w:r>
            <w:r w:rsidR="002563C2" w:rsidRPr="000018FA">
              <w:rPr>
                <w:sz w:val="24"/>
                <w:lang w:eastAsia="ar-SA"/>
              </w:rPr>
              <w:t>н</w:t>
            </w:r>
            <w:r w:rsidR="002563C2" w:rsidRPr="000018FA">
              <w:rPr>
                <w:sz w:val="24"/>
                <w:lang w:eastAsia="ar-SA"/>
              </w:rPr>
              <w:t>ность.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«К миллионному мегаполису». Достопримечательности с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временного Чел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я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бинска.</w:t>
            </w:r>
          </w:p>
        </w:tc>
        <w:tc>
          <w:tcPr>
            <w:tcW w:w="10538" w:type="dxa"/>
          </w:tcPr>
          <w:p w:rsidR="003B0062" w:rsidRPr="000018FA" w:rsidRDefault="00C23A7E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Определять тенденции в развитии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страны; давать историческую оценку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государственных мер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>приятий, в том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числе на примере своего региона, и</w:t>
            </w:r>
            <w:r w:rsidR="00913FB2" w:rsidRPr="000018FA">
              <w:rPr>
                <w:sz w:val="24"/>
                <w:lang w:eastAsia="ar-SA"/>
              </w:rPr>
              <w:t xml:space="preserve"> </w:t>
            </w:r>
            <w:r w:rsidRPr="000018FA">
              <w:rPr>
                <w:sz w:val="24"/>
                <w:lang w:eastAsia="ar-SA"/>
              </w:rPr>
              <w:t>выявлять их последствия для страны</w:t>
            </w:r>
            <w:r w:rsidR="00913FB2" w:rsidRPr="000018FA">
              <w:rPr>
                <w:sz w:val="24"/>
                <w:lang w:eastAsia="ar-SA"/>
              </w:rPr>
              <w:t>.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«Семь городов под одной крышей». Ч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 xml:space="preserve">лябинские районы </w:t>
            </w:r>
          </w:p>
        </w:tc>
        <w:tc>
          <w:tcPr>
            <w:tcW w:w="10538" w:type="dxa"/>
          </w:tcPr>
          <w:p w:rsidR="003B0062" w:rsidRPr="000018FA" w:rsidRDefault="00913FB2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Определять историческое место российской культуры в мировом культурном наследии, приводить примеры сохранности памятников культурного наследия в своём регионе.</w:t>
            </w:r>
            <w:r w:rsidR="0083168A" w:rsidRPr="000018FA">
              <w:rPr>
                <w:sz w:val="24"/>
                <w:lang w:eastAsia="ar-SA"/>
              </w:rPr>
              <w:t xml:space="preserve"> Используя дополн</w:t>
            </w:r>
            <w:r w:rsidR="0083168A" w:rsidRPr="000018FA">
              <w:rPr>
                <w:sz w:val="24"/>
                <w:lang w:eastAsia="ar-SA"/>
              </w:rPr>
              <w:t>и</w:t>
            </w:r>
            <w:r w:rsidR="0083168A" w:rsidRPr="000018FA">
              <w:rPr>
                <w:sz w:val="24"/>
                <w:lang w:eastAsia="ar-SA"/>
              </w:rPr>
              <w:t>тельную литературу, составлять маршрут экскурсии по Челябинску. Определять перспективные направления строительства Челябинска. Формулировать собственное мнение по поводу застройки исторического центра Ч</w:t>
            </w:r>
            <w:r w:rsidR="0083168A" w:rsidRPr="000018FA">
              <w:rPr>
                <w:sz w:val="24"/>
                <w:lang w:eastAsia="ar-SA"/>
              </w:rPr>
              <w:t>е</w:t>
            </w:r>
            <w:r w:rsidR="0083168A" w:rsidRPr="000018FA">
              <w:rPr>
                <w:sz w:val="24"/>
                <w:lang w:eastAsia="ar-SA"/>
              </w:rPr>
              <w:t xml:space="preserve">лябинска. </w:t>
            </w:r>
          </w:p>
        </w:tc>
      </w:tr>
      <w:tr w:rsidR="0083168A" w:rsidRPr="000018FA" w:rsidTr="000018FA">
        <w:tc>
          <w:tcPr>
            <w:tcW w:w="0" w:type="auto"/>
          </w:tcPr>
          <w:p w:rsidR="003B0062" w:rsidRPr="000018FA" w:rsidRDefault="003B0062" w:rsidP="000018FA">
            <w:pPr>
              <w:pStyle w:val="3"/>
              <w:widowControl w:val="0"/>
              <w:numPr>
                <w:ilvl w:val="0"/>
                <w:numId w:val="20"/>
              </w:numPr>
              <w:ind w:left="57" w:right="57" w:firstLine="0"/>
              <w:rPr>
                <w:kern w:val="2"/>
                <w:sz w:val="24"/>
              </w:rPr>
            </w:pPr>
          </w:p>
        </w:tc>
        <w:tc>
          <w:tcPr>
            <w:tcW w:w="3594" w:type="dxa"/>
          </w:tcPr>
          <w:p w:rsidR="003B0062" w:rsidRPr="000018FA" w:rsidRDefault="003B0062" w:rsidP="000018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018FA">
              <w:rPr>
                <w:rFonts w:ascii="Times New Roman" w:hAnsi="Times New Roman"/>
                <w:sz w:val="24"/>
                <w:szCs w:val="24"/>
              </w:rPr>
              <w:t>«Сто лет перемен»: этнические процессы в ХХ в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е</w:t>
            </w:r>
            <w:r w:rsidRPr="000018FA">
              <w:rPr>
                <w:rFonts w:ascii="Times New Roman" w:hAnsi="Times New Roman"/>
                <w:sz w:val="24"/>
                <w:szCs w:val="24"/>
              </w:rPr>
              <w:t>ке</w:t>
            </w:r>
          </w:p>
        </w:tc>
        <w:tc>
          <w:tcPr>
            <w:tcW w:w="10538" w:type="dxa"/>
          </w:tcPr>
          <w:p w:rsidR="003B0062" w:rsidRPr="000018FA" w:rsidRDefault="0083168A" w:rsidP="000018FA">
            <w:pPr>
              <w:pStyle w:val="3"/>
              <w:widowControl w:val="0"/>
              <w:ind w:left="57" w:right="57"/>
              <w:rPr>
                <w:sz w:val="24"/>
                <w:lang w:eastAsia="ar-SA"/>
              </w:rPr>
            </w:pPr>
            <w:r w:rsidRPr="000018FA">
              <w:rPr>
                <w:sz w:val="24"/>
                <w:lang w:eastAsia="ar-SA"/>
              </w:rPr>
              <w:t>Проводить сравнительный анализ показателей переписей населения Южного Урала. Составить план работы наци</w:t>
            </w:r>
            <w:r w:rsidRPr="000018FA">
              <w:rPr>
                <w:sz w:val="24"/>
                <w:lang w:eastAsia="ar-SA"/>
              </w:rPr>
              <w:t>о</w:t>
            </w:r>
            <w:r w:rsidRPr="000018FA">
              <w:rPr>
                <w:sz w:val="24"/>
                <w:lang w:eastAsia="ar-SA"/>
              </w:rPr>
              <w:t xml:space="preserve">нально-культурного центра (по выбору). </w:t>
            </w:r>
          </w:p>
        </w:tc>
      </w:tr>
    </w:tbl>
    <w:p w:rsidR="00921709" w:rsidRDefault="00921709" w:rsidP="00921709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</w:rPr>
        <w:sectPr w:rsidR="00921709" w:rsidSect="0092170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921709" w:rsidRPr="0097056E" w:rsidRDefault="00921709" w:rsidP="00921709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6"/>
          <w:szCs w:val="26"/>
        </w:rPr>
      </w:pPr>
      <w:r w:rsidRPr="0097056E">
        <w:rPr>
          <w:rFonts w:ascii="Times New Roman" w:hAnsi="Times New Roman"/>
          <w:i/>
          <w:sz w:val="26"/>
          <w:szCs w:val="26"/>
        </w:rPr>
        <w:lastRenderedPageBreak/>
        <w:t>Приложение</w:t>
      </w:r>
      <w:r w:rsidR="0097056E">
        <w:rPr>
          <w:rFonts w:ascii="Times New Roman" w:hAnsi="Times New Roman"/>
          <w:i/>
          <w:sz w:val="26"/>
          <w:szCs w:val="26"/>
        </w:rPr>
        <w:t>2</w:t>
      </w:r>
    </w:p>
    <w:p w:rsidR="006C5BAD" w:rsidRDefault="006C5BAD" w:rsidP="006C5BAD">
      <w:pPr>
        <w:shd w:val="clear" w:color="auto" w:fill="FFFFFF"/>
        <w:tabs>
          <w:tab w:val="left" w:pos="851"/>
        </w:tabs>
        <w:spacing w:after="0" w:line="240" w:lineRule="auto"/>
        <w:ind w:left="66"/>
        <w:jc w:val="center"/>
        <w:rPr>
          <w:rFonts w:ascii="Times New Roman" w:hAnsi="Times New Roman"/>
          <w:sz w:val="26"/>
          <w:szCs w:val="26"/>
        </w:rPr>
      </w:pPr>
      <w:r w:rsidRPr="00622430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ый</w:t>
      </w:r>
      <w:r w:rsidRPr="00622430">
        <w:rPr>
          <w:rFonts w:ascii="Times New Roman" w:hAnsi="Times New Roman"/>
          <w:sz w:val="26"/>
          <w:szCs w:val="26"/>
        </w:rPr>
        <w:t xml:space="preserve"> переч</w:t>
      </w:r>
      <w:r>
        <w:rPr>
          <w:rFonts w:ascii="Times New Roman" w:hAnsi="Times New Roman"/>
          <w:sz w:val="26"/>
          <w:szCs w:val="26"/>
        </w:rPr>
        <w:t>ень</w:t>
      </w:r>
      <w:r w:rsidRPr="00622430">
        <w:rPr>
          <w:rFonts w:ascii="Times New Roman" w:hAnsi="Times New Roman"/>
          <w:sz w:val="26"/>
          <w:szCs w:val="26"/>
        </w:rPr>
        <w:t xml:space="preserve"> учебников, рекомендованных к использованию </w:t>
      </w:r>
    </w:p>
    <w:p w:rsidR="006C5BAD" w:rsidRDefault="006C5BAD" w:rsidP="006C5BAD">
      <w:pPr>
        <w:shd w:val="clear" w:color="auto" w:fill="FFFFFF"/>
        <w:tabs>
          <w:tab w:val="left" w:pos="851"/>
        </w:tabs>
        <w:spacing w:after="0" w:line="240" w:lineRule="auto"/>
        <w:ind w:left="66"/>
        <w:jc w:val="center"/>
        <w:rPr>
          <w:rFonts w:ascii="Times New Roman" w:hAnsi="Times New Roman"/>
          <w:sz w:val="26"/>
          <w:szCs w:val="26"/>
        </w:rPr>
      </w:pPr>
      <w:r w:rsidRPr="00622430">
        <w:rPr>
          <w:rFonts w:ascii="Times New Roman" w:hAnsi="Times New Roman"/>
          <w:sz w:val="26"/>
          <w:szCs w:val="26"/>
        </w:rPr>
        <w:t>при реализации имеющих государственную аккредит</w:t>
      </w:r>
      <w:r w:rsidRPr="00622430">
        <w:rPr>
          <w:rFonts w:ascii="Times New Roman" w:hAnsi="Times New Roman"/>
          <w:sz w:val="26"/>
          <w:szCs w:val="26"/>
        </w:rPr>
        <w:t>а</w:t>
      </w:r>
      <w:r w:rsidRPr="00622430">
        <w:rPr>
          <w:rFonts w:ascii="Times New Roman" w:hAnsi="Times New Roman"/>
          <w:sz w:val="26"/>
          <w:szCs w:val="26"/>
        </w:rPr>
        <w:t xml:space="preserve">цию основных образовательных программ начального общего, </w:t>
      </w:r>
    </w:p>
    <w:p w:rsidR="006C5BAD" w:rsidRDefault="006C5BAD" w:rsidP="006C5BAD">
      <w:pPr>
        <w:shd w:val="clear" w:color="auto" w:fill="FFFFFF"/>
        <w:tabs>
          <w:tab w:val="left" w:pos="851"/>
        </w:tabs>
        <w:spacing w:after="0" w:line="240" w:lineRule="auto"/>
        <w:ind w:left="66"/>
        <w:jc w:val="center"/>
        <w:rPr>
          <w:rFonts w:ascii="Times New Roman" w:hAnsi="Times New Roman"/>
          <w:sz w:val="26"/>
          <w:szCs w:val="26"/>
        </w:rPr>
      </w:pPr>
      <w:r w:rsidRPr="00622430">
        <w:rPr>
          <w:rFonts w:ascii="Times New Roman" w:hAnsi="Times New Roman"/>
          <w:sz w:val="26"/>
          <w:szCs w:val="26"/>
        </w:rPr>
        <w:t>основного общего, среднего общего образования / Приказ Министе</w:t>
      </w:r>
      <w:r w:rsidRPr="00622430">
        <w:rPr>
          <w:rFonts w:ascii="Times New Roman" w:hAnsi="Times New Roman"/>
          <w:sz w:val="26"/>
          <w:szCs w:val="26"/>
        </w:rPr>
        <w:t>р</w:t>
      </w:r>
      <w:r w:rsidRPr="00622430">
        <w:rPr>
          <w:rFonts w:ascii="Times New Roman" w:hAnsi="Times New Roman"/>
          <w:sz w:val="26"/>
          <w:szCs w:val="26"/>
        </w:rPr>
        <w:t>ства образования и науки</w:t>
      </w:r>
    </w:p>
    <w:p w:rsidR="006C5BAD" w:rsidRPr="00622430" w:rsidRDefault="006C5BAD" w:rsidP="006C5BAD">
      <w:pPr>
        <w:shd w:val="clear" w:color="auto" w:fill="FFFFFF"/>
        <w:tabs>
          <w:tab w:val="left" w:pos="851"/>
        </w:tabs>
        <w:spacing w:after="120" w:line="240" w:lineRule="auto"/>
        <w:ind w:left="68"/>
        <w:jc w:val="center"/>
        <w:rPr>
          <w:rFonts w:ascii="Times New Roman" w:hAnsi="Times New Roman"/>
          <w:sz w:val="26"/>
          <w:szCs w:val="26"/>
        </w:rPr>
      </w:pPr>
      <w:r w:rsidRPr="00622430">
        <w:rPr>
          <w:rFonts w:ascii="Times New Roman" w:hAnsi="Times New Roman"/>
          <w:sz w:val="26"/>
          <w:szCs w:val="26"/>
        </w:rPr>
        <w:t>Российской Федерации от 31.03.2014 г. № 253 (</w:t>
      </w:r>
      <w:r>
        <w:rPr>
          <w:rFonts w:ascii="Times New Roman" w:hAnsi="Times New Roman"/>
          <w:sz w:val="26"/>
          <w:szCs w:val="26"/>
        </w:rPr>
        <w:t>в извлечении)</w:t>
      </w:r>
    </w:p>
    <w:tbl>
      <w:tblPr>
        <w:tblW w:w="5000" w:type="pct"/>
        <w:tblLook w:val="0000"/>
      </w:tblPr>
      <w:tblGrid>
        <w:gridCol w:w="1508"/>
        <w:gridCol w:w="3161"/>
        <w:gridCol w:w="3596"/>
        <w:gridCol w:w="819"/>
        <w:gridCol w:w="1795"/>
        <w:gridCol w:w="3907"/>
      </w:tblGrid>
      <w:tr w:rsidR="00921709" w:rsidRPr="006C5BAD" w:rsidTr="006C5BAD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Порядк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вый</w:t>
            </w:r>
          </w:p>
          <w:p w:rsid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  <w:p w:rsidR="00921709" w:rsidRP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учебника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Автор/авторский колле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тив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уче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ника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Наименов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издателя </w:t>
            </w:r>
          </w:p>
          <w:p w:rsidR="00921709" w:rsidRP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уче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ника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страницы об учебнике </w:t>
            </w:r>
          </w:p>
          <w:p w:rsid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официальном сайте </w:t>
            </w:r>
          </w:p>
          <w:p w:rsidR="00921709" w:rsidRPr="006C5BAD" w:rsidRDefault="00921709" w:rsidP="006C5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издателя (изд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тельств</w:t>
            </w:r>
            <w:r w:rsidR="006C5B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Учебники, рекомендуемые к использованию при реализации обязательной части о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новной образовательной программы</w:t>
            </w:r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1.2. Основное общее образование</w:t>
            </w:r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1.2.2. Общественнонаучные предметы (предметная область)</w:t>
            </w:r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>1.2.2.1. История России (учебный предмет)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1.2.2.1.1.1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П.А. Баранов, Л.К. Ерм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лаева, И.М. Лебедева, Н.Г. Шейко, Ю.В. Гурьянова, И.З. Захваткина. Под общ. ред. чл.-корр. РАН Р.Ш. Г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нелина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 России. 6 класс». Учебник для учащихся общео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учрежд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http://www.vgf.ru/histR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1.2.2.1.1.2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П.А. Баранов, В.Г. Вовина, И.М. Лебедева, Н.Г. Ше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ко. 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 общ. ред. Р.Ш. Ганел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 России. 7 класс». Учебник для учащихся общео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http://www.vgf.ru/histR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1.2.2.1.1.3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Н.Н. Лазукова, О.Н. Жура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лёва. Под общ. ред. чл.-корр. РАН Р.Ш. Ган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 России. 8 класс». Учебник для учащихся общео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http://www.vgf.ru/histR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1.2.2.1.1.4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В.С. Измозик, О.Н. Жура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лёва, С.Н. Рудник. Под общ. ред. чл.-корр. РАН Р.Ш. Г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нелина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 России. 9 класс». Учебник для учащихся общео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http://www.vgf.ru/histR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1.2.2.1.2.1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А.А.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Россия с древнейших вр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мён до конца XVI века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http://spheres.ru/history/about/323/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1.2.2.1.2.2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А.А.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Россия в XVII-XVIII 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ках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http://spheres.ru/history/about/324/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1.2.2.1.2.3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А.А.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рия. Россия в XIX веке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http://spheres.ru/history/about/486/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1.2.2.1.2.4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А.А.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Россия в XX - нач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 XXI века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http://spheres.ru/history/about/524/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1.2.2.1.3.1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А.А., Косулина Л.Г.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1.2.2.1.3.2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А.А., Косулина Л.Г.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1.2.2.1.3.3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А.А., Косулина Л.Г.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1.2.2.1.3.4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А.А., Косулина Л.Г., Брандт М.Ю.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1.2.2.1.7.1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Киселев А.Ф., П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 В.П.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 России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http://www.drofa.ru/33/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1.2.2.1.7.2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Киселев А.Ф., П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 В.П.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 России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http://www.drofa.ru/33/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1.2.2.1.7.3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Киселев А.Ф., П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 В.П.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 России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http://www.drofa.ru/33/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1.2.2.1.7.4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Киселев А.Ф., П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 В.П.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 России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http://www.drofa.ru/33/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1.2.2.1.8.1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Пчелов Е.В.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 с древнейших вр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 до конца XVI века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"Русское слово-уче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http://xn----dtbhthpdbkkaet.xn--p1ai/shop/catalog/knigi/378/1106/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1.2.2.1.8.2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Пчелов Е.В.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России. XVII-XVIII 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"Русское слово-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http://xn----dtbhthpdbkkaet.xn--p1ai/shop/catalog/knigi/379/1107/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1.2.2.1.8.3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Сахаров А.Н., Бох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 А.Н.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сии. XIX век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"Русское слово-уче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http://xn----dtbhthpdbkkaet.xn--p1ai/shop/catalog/knigi/380/1108/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1.2.2.1.8.4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Загладин Н.В., Петров Ю.А., Минаков С.Т., Ко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ленко С.И.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России. ХХ- начало XXI века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"Русское слово-уче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http://xn----dtbhthpdbkkaet.xn--p1ai/shop/catalog/knigi/381/1109/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1.2.2.2 </w:t>
            </w:r>
            <w:r w:rsidRPr="006C5B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Всеобщая история (учебный предмет)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1.2.2.2.1.1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Вигасин А.А., Г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 Г.И., Свенцицкая И.С. 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1.2.2.2.1.2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Агибалова Е.В., До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ской Г.М.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История Средних 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1.2.2.2.1.3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Юдовская А.Я., Баранов П.А., Ваню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кина Л.М.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История 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врем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ни. 1500-1800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1.2.2.2.1.4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Юдовская А.Я., Баранов П.А., Ваню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кина Л.М.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История 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врем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ни.1800-1900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1.2.2.2.1.5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Сороко-Цюпа О.С., Сор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ко-Цюпа А.О.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Новейшая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рия. 9 класс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www.prosv.ru/umk/5-9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1.2.2.2.2.1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Колпаков С.В., 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лунская Н.А.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Всеобщая история. История Древнего мира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http://www.drofa.ru/34/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1.2.2.2.2.2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Пономарев М.В., Абрамов А.В., 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 С.В.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История Средних 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http://www.drofa.ru/34/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1.2.2.2.2.3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Ведюшкин В.А., 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 С.Н.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История 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врем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http://www.drofa.ru/34/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1.2.2.2.2.4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Бурин С.Н., Митрофанов А.А., Поном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 М.В.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История 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врем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http://www.drofa.ru/34/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1.2.2.2.2.5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Шубин А.В.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Новейшая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http://www.drofa.ru/34/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6C5BA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1.2.2.2.3.1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6C5BA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А.Н. Ма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6C5BA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«История. Введение в историю. 5 класс». Учебник для учащихся общеобразовательных учрежд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6C5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6C5BA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6C5BA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http://www.vgf.ru/histV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1.2.2.2.3.2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Т.П. Андреевская, М.В. Белкин, Э.В. Ванина. Под общ. ред. В.С. Мясник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 Древнего мира. 5 класс». Учебник для учащихся общеобразовательных организ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1.2.2.2.3.3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Л.В. Искровская, С.Е. Ф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доров, Ю.В. Гурьянова. Под общ. ред. В.С. Мясн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 Средних веков. 6 класс». Учебник для учащихся общеобразовательных учрежд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1.2.2.2.3.4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В.В. Носков, Т.П. Андрее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«Всеобщая история. 7 класс». Учебник для учащихся общео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1.2.2.2.3.5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В.В. Носков, Т.П. Андрее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«Всеобщая история. 8 класс». Учебник для учащихся общео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1.2.2.2.3.6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В.Л. Хейфец, Л.С. Хейфец, К.М. Северинов. Под общ. ред. академика РАН В.С. Мясник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«Всеобщая история. 9 класс». Учебник для учащихся общео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1.2.2.2.4.1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ский Ф.А.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рия.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История Дре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него мира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"Русское слово-уче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http://xn----dtbhthpdbkkaet.xn--p1ai/shop/catalog/knigi/372/1101/ 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1.2.2.2.4.2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 М.А., Шук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 Р.М.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 История Средних 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"Русское слово-уче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http://xn----dtbhthpdbkkaet.xn--p1ai/shop/catalog/knigi/373/1102/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1.2.2.2.4.3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 О.В.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рия.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История Нового врем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"Русское слово-уче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http://xn----dtbhthpdbkkaet.xn--p1ai/shop/catalog/knigi/374/1103/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1.2.2.2.4.4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Загладин Н.В.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история. История 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вого врем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"Русское 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слово-уче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</w:t>
              </w:r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p1ai/shop/catalog/knigi/375/1104/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1.2.2.2.4.5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Загладин Н.В.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Всеобщая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рия.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Новейшая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"Русское слово-уче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http://xn----dtbhthpdbkkaet.xn--p1ai/shop/catalog/knigi/376/1105/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1.2.2.2.5.1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Уколова В.И.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Дре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мир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http://spheres.ru/history/about/428/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1.2.2.2.5.2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Ведюшкин В.А., Уколова В.И.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Сре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века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http://spheres.ru/history/about/558/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1.2.2.2.5.3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Ведюшкин В.А., 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выкин Д.Ю.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Новое время. Конец XV - к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нец XVIII века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http://spheres.ru/history/about/652/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1.2.2.2.5.4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Медяков А.С., Бовыкин Д.Ю.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Новое вр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мя. Конец XVIII - XIX век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http://spheres.ru/history/about/680/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1.2.2.2.5.5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Белоусов Л.С., Смирнов В.П.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Новейшее время. XX - 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чало XXI века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http://spheres.ru/history/about/712/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hAnsi="Times New Roman"/>
                <w:sz w:val="24"/>
                <w:szCs w:val="24"/>
              </w:rPr>
              <w:t>1.3. Среднее общее образование</w:t>
            </w:r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hAnsi="Times New Roman"/>
                <w:sz w:val="24"/>
                <w:szCs w:val="24"/>
              </w:rPr>
              <w:t>1.3.3.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Общественные науки (предметная область)</w:t>
            </w:r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hAnsi="Times New Roman"/>
                <w:sz w:val="24"/>
                <w:szCs w:val="24"/>
              </w:rPr>
              <w:t>1.3.3.1.</w:t>
            </w: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История (базовый уровень) (учебный предмет)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1.3.3.1.1.1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Борисов Н.С.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сии. Ч.1.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www.prosv.ru/umk/10-11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1.3.3.1.1.2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Левандо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ский А.А.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сии. Ч.2.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www.prosv.ru/umk/10-11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1.3.3.1.1.3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Левандовский А.А., Щет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Ю.А., М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роненко С.В.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1.3.3.1.2.1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Волобуев О.В., Митрофанов А.А., Пон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марев М.В.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История.Всеобщая история. 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зовый и углублённый уро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http://www.drofa.ru/119/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1.3.3.1.2.2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Волобуев О.В., Пономарев М.В., 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гожкин В.А.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История.Всеобщая история. 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зовый и углублённый уро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http://www.drofa.ru/119/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1.3.3.1.3.1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О.Н. Журавлёва, Т.И. Па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кова, Д.В. Кузин / Под  ред. Р.Ш. Ган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лина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 России. 10 класс: 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зовый уровень, углублённый уровень». Учебник для учащи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общеобразовательных учре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http://www.vgf.ru/histR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1.3.3.1.3.2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B.C. Измозик, С.Н. Рудник. / Под ред. Р.Ш. Ган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«История России. 11 класс : б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зовый уровень, углубленный уровень». Учебник для учащи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общеобразовательных орг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http://www.vgf.ru/histR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1.3.3.1.4.1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О.Ю. Климов, В.А. Земл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ницин, В.В. Носков, Л.В. Искровская. Под общ. ред. B.C. Мясн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«Всеобщая история. 10 класс : базовый уровень, углублённый уровень». Учебник для учащи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общеобразовательных учре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1.3.3.1.4.2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О.Ю. Пленков, Т.П. Андр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евская, С.В. Шевченко. Под общ. ред. академика РАН B.C. Мя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никова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«Всеобщая история. 11 класс : базовый уровень, углублённый уровень». Учебник для учащи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общеобразовательных орг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тельский центр "ВЕ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ТАНА-ГРАФ"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1.3.3.1.5.1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Павленко Н.И., Андреев И.Л., Ляшенко Л.М. Под редакцией Киселева А.Ф., Па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ленко Н.И.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России (баз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http://www.drofa.ru/66/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1.3.3.1.5.2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Киселев А.Ф., П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 В.П.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России (баз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http://www.drofa.ru/66/</w:t>
              </w:r>
            </w:hyperlink>
            <w:r w:rsidR="00FA7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1.3.3.1.6.1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Сахаров А.Н., Загладин Н.В.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(базовый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ское слово-учебник"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http://xn----dtbhthpdbkkaet.xn--p1ai/shop/catalog/knigi/449/1161/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1.3.3.1.6.2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Загладин Н.В., Петров Ю.А.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(базовый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ское слово-учебник"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http://xn----dtbhthpdbkkaet.xn--p1ai/shop/catalog/knigi/450/1162/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1.3.3.1.7.1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Уколова В.И., Ревякин А.В.( под ред. Чубарь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А.О.)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Всеобщая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рия.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FA791A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Pr="00661036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www.prosv.ru/umk/10-11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1.3.3.1.7.2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Улунян А.А., Сергеев Е.Ю.</w:t>
            </w:r>
            <w:r w:rsidR="00FA7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(под ред. Чубарь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А.О.)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Всеобщая ист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рия.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www.prosv.ru/umk/10-11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1.3.3.2. </w:t>
            </w:r>
            <w:r w:rsidRPr="006C5B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 (углубленный уровень) (учебный предмет)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1.3.3.2.1.1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Загладин Н.В., Симония Н.А.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Всеобщая история. Углублённый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ское слово-учебник"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Pr="006C5BA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http://xn----dtbhthpdbkkaet.xn--p1ai/shop/catalog/knigi/449/1166/</w:t>
              </w:r>
            </w:hyperlink>
            <w:r w:rsidR="00FA7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1.3.3.2.1.2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Загладин Н.В.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Всеобщая история. Углублённый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ское слово-учебник"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http://xn----dtbhthpdbkkaet.xn--p1ai/shop/catalog/knigi/450/1167/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1.3.3.2.2.1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Павленко Н.И., Андреев И.Л., Ляшенко Л.М, и др.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России. 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лубленный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FA791A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Pr="00661036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http://www.drofa.ru/67/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1.3.3.2.2.2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Волобуев О.В. и др.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России. 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лубленный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FA791A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Pr="00661036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http://www.drofa.ru/67/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1.3.3.2.3.1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Сахаров А.Н., Бох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А.Н.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сии. В 2-х ч. Углублённый уровень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ское слово-учебник"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http://xn----dtbhthpdbkkaet.xn--p1ai/shop/catalog/knigi/449/1163/</w:t>
              </w:r>
            </w:hyperlink>
          </w:p>
          <w:p w:rsidR="00921709" w:rsidRPr="006C5BAD" w:rsidRDefault="00FA791A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Pr="00661036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http://xn----dtbhthpdbkkaet.xn--p1ai/shop/catalog/knigi/449/1164/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1.3.3.2.3.2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Загладин Н.В., Петров Ю.А., Минаков С.Т., Ко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ленко С.И.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России. 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лублённый ур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вень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"Ру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ское слово-учебник"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Pr="006C5BA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http://xn----dtbhthpdbkkaet.xn--p1ai/shop/catalog/knigi/450/1165/</w:t>
              </w:r>
            </w:hyperlink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1.3.3.2.4.1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Сахаров А.Н., Буганов В.И. (под ред. Сахарова А.Н.)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сии. Ч.1.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FA791A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Pr="00661036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www.prosv.ru/umk/10-11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1.3.3.2.4.2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Буганов В.И.,Зырянов П.Н., Сахаров А.Н. (под ред. 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харова А.Н.)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сии. Ч.2.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FA791A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Pr="00661036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www.prosv.ru/umk/10-11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709" w:rsidRPr="006C5BAD" w:rsidTr="006C5BAD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1.3.3.2.4.3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Шестаков В.А., (под ред. Сах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 А.Н.)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История. История Ро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сии.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09" w:rsidRPr="006C5BAD" w:rsidRDefault="00921709" w:rsidP="0092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921709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"Изд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тельство" Пр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свещ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C5B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09" w:rsidRPr="006C5BAD" w:rsidRDefault="00FA791A" w:rsidP="009217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Pr="00661036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www.prosv.ru/umk/10-11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0596B" w:rsidRPr="00FA791A" w:rsidRDefault="0010596B" w:rsidP="00921709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"/>
          <w:szCs w:val="2"/>
        </w:rPr>
      </w:pPr>
    </w:p>
    <w:sectPr w:rsidR="0010596B" w:rsidRPr="00FA791A" w:rsidSect="0092170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ED4137B"/>
    <w:multiLevelType w:val="hybridMultilevel"/>
    <w:tmpl w:val="320A1D8A"/>
    <w:lvl w:ilvl="0" w:tplc="5CEA1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356BE"/>
    <w:multiLevelType w:val="hybridMultilevel"/>
    <w:tmpl w:val="E7E84F7E"/>
    <w:lvl w:ilvl="0" w:tplc="E09E9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F25BF"/>
    <w:multiLevelType w:val="hybridMultilevel"/>
    <w:tmpl w:val="96608E14"/>
    <w:lvl w:ilvl="0" w:tplc="2B1EA0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6A1A04"/>
    <w:multiLevelType w:val="hybridMultilevel"/>
    <w:tmpl w:val="B830ABE6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330D5"/>
    <w:multiLevelType w:val="hybridMultilevel"/>
    <w:tmpl w:val="3D703D4A"/>
    <w:lvl w:ilvl="0" w:tplc="5CEA1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C3B91"/>
    <w:multiLevelType w:val="multilevel"/>
    <w:tmpl w:val="FF2A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87C65B1"/>
    <w:multiLevelType w:val="hybridMultilevel"/>
    <w:tmpl w:val="9A16A5EE"/>
    <w:lvl w:ilvl="0" w:tplc="7C82EC4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FE4F9F"/>
    <w:multiLevelType w:val="hybridMultilevel"/>
    <w:tmpl w:val="A0D81FD4"/>
    <w:lvl w:ilvl="0" w:tplc="5CEA1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C6269"/>
    <w:multiLevelType w:val="hybridMultilevel"/>
    <w:tmpl w:val="D96CB5F8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8343C2"/>
    <w:multiLevelType w:val="hybridMultilevel"/>
    <w:tmpl w:val="6BFAD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9F7EFA"/>
    <w:multiLevelType w:val="hybridMultilevel"/>
    <w:tmpl w:val="36605690"/>
    <w:lvl w:ilvl="0" w:tplc="0E3A21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6">
    <w:nsid w:val="491D214D"/>
    <w:multiLevelType w:val="hybridMultilevel"/>
    <w:tmpl w:val="97E6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67110"/>
    <w:multiLevelType w:val="hybridMultilevel"/>
    <w:tmpl w:val="63C039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A45831"/>
    <w:multiLevelType w:val="hybridMultilevel"/>
    <w:tmpl w:val="3FF0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23486B"/>
    <w:multiLevelType w:val="hybridMultilevel"/>
    <w:tmpl w:val="8CD2EF16"/>
    <w:lvl w:ilvl="0" w:tplc="DA80E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501C10"/>
    <w:multiLevelType w:val="hybridMultilevel"/>
    <w:tmpl w:val="0C824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B2725"/>
    <w:multiLevelType w:val="hybridMultilevel"/>
    <w:tmpl w:val="FF2AB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2800956"/>
    <w:multiLevelType w:val="hybridMultilevel"/>
    <w:tmpl w:val="CC626A6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3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1B03AB0"/>
    <w:multiLevelType w:val="hybridMultilevel"/>
    <w:tmpl w:val="682E3BDA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DF4A00"/>
    <w:multiLevelType w:val="hybridMultilevel"/>
    <w:tmpl w:val="54221A8A"/>
    <w:lvl w:ilvl="0" w:tplc="0E3A2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762E1118"/>
    <w:multiLevelType w:val="hybridMultilevel"/>
    <w:tmpl w:val="F8FEEDFC"/>
    <w:lvl w:ilvl="0" w:tplc="D848008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8691499"/>
    <w:multiLevelType w:val="hybridMultilevel"/>
    <w:tmpl w:val="E4A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E72C3"/>
    <w:multiLevelType w:val="hybridMultilevel"/>
    <w:tmpl w:val="E918DEDA"/>
    <w:lvl w:ilvl="0" w:tplc="641016B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8"/>
  </w:num>
  <w:num w:numId="5">
    <w:abstractNumId w:val="8"/>
  </w:num>
  <w:num w:numId="6">
    <w:abstractNumId w:val="16"/>
  </w:num>
  <w:num w:numId="7">
    <w:abstractNumId w:val="5"/>
  </w:num>
  <w:num w:numId="8">
    <w:abstractNumId w:val="11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2"/>
  </w:num>
  <w:num w:numId="13">
    <w:abstractNumId w:val="2"/>
  </w:num>
  <w:num w:numId="14">
    <w:abstractNumId w:val="13"/>
  </w:num>
  <w:num w:numId="15">
    <w:abstractNumId w:val="10"/>
  </w:num>
  <w:num w:numId="16">
    <w:abstractNumId w:val="29"/>
  </w:num>
  <w:num w:numId="17">
    <w:abstractNumId w:val="25"/>
  </w:num>
  <w:num w:numId="18">
    <w:abstractNumId w:val="15"/>
  </w:num>
  <w:num w:numId="19">
    <w:abstractNumId w:val="27"/>
  </w:num>
  <w:num w:numId="20">
    <w:abstractNumId w:val="14"/>
  </w:num>
  <w:num w:numId="21">
    <w:abstractNumId w:val="0"/>
  </w:num>
  <w:num w:numId="22">
    <w:abstractNumId w:val="1"/>
  </w:num>
  <w:num w:numId="23">
    <w:abstractNumId w:val="9"/>
  </w:num>
  <w:num w:numId="24">
    <w:abstractNumId w:val="12"/>
  </w:num>
  <w:num w:numId="25">
    <w:abstractNumId w:val="26"/>
  </w:num>
  <w:num w:numId="26">
    <w:abstractNumId w:val="3"/>
  </w:num>
  <w:num w:numId="27">
    <w:abstractNumId w:val="19"/>
  </w:num>
  <w:num w:numId="28">
    <w:abstractNumId w:val="7"/>
  </w:num>
  <w:num w:numId="29">
    <w:abstractNumId w:val="18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3DC"/>
    <w:rsid w:val="000018FA"/>
    <w:rsid w:val="00035F80"/>
    <w:rsid w:val="000577D6"/>
    <w:rsid w:val="00064144"/>
    <w:rsid w:val="00095019"/>
    <w:rsid w:val="0010596B"/>
    <w:rsid w:val="001517D7"/>
    <w:rsid w:val="001C33F6"/>
    <w:rsid w:val="001D37D5"/>
    <w:rsid w:val="002435A5"/>
    <w:rsid w:val="002543DC"/>
    <w:rsid w:val="002563C2"/>
    <w:rsid w:val="00260EBD"/>
    <w:rsid w:val="00293E2C"/>
    <w:rsid w:val="00295583"/>
    <w:rsid w:val="002C1B71"/>
    <w:rsid w:val="002C32E0"/>
    <w:rsid w:val="00304200"/>
    <w:rsid w:val="00333566"/>
    <w:rsid w:val="003473AE"/>
    <w:rsid w:val="00353DCF"/>
    <w:rsid w:val="0037416A"/>
    <w:rsid w:val="003A419D"/>
    <w:rsid w:val="003B0062"/>
    <w:rsid w:val="0043090F"/>
    <w:rsid w:val="0048665E"/>
    <w:rsid w:val="004A4B32"/>
    <w:rsid w:val="005052B1"/>
    <w:rsid w:val="005632FD"/>
    <w:rsid w:val="00610910"/>
    <w:rsid w:val="00611745"/>
    <w:rsid w:val="00622430"/>
    <w:rsid w:val="006836D4"/>
    <w:rsid w:val="006838DD"/>
    <w:rsid w:val="006C5BAD"/>
    <w:rsid w:val="006D4D76"/>
    <w:rsid w:val="0073100F"/>
    <w:rsid w:val="008046E4"/>
    <w:rsid w:val="00804A7F"/>
    <w:rsid w:val="0083168A"/>
    <w:rsid w:val="0089122A"/>
    <w:rsid w:val="0089491D"/>
    <w:rsid w:val="00906762"/>
    <w:rsid w:val="009137E4"/>
    <w:rsid w:val="00913FB2"/>
    <w:rsid w:val="00921709"/>
    <w:rsid w:val="0097056E"/>
    <w:rsid w:val="009E24B5"/>
    <w:rsid w:val="00A40906"/>
    <w:rsid w:val="00AB756E"/>
    <w:rsid w:val="00B24077"/>
    <w:rsid w:val="00B27A6F"/>
    <w:rsid w:val="00B5376C"/>
    <w:rsid w:val="00B5783E"/>
    <w:rsid w:val="00B67C8D"/>
    <w:rsid w:val="00BE2F18"/>
    <w:rsid w:val="00C162BF"/>
    <w:rsid w:val="00C2048C"/>
    <w:rsid w:val="00C23A7E"/>
    <w:rsid w:val="00CB59AC"/>
    <w:rsid w:val="00CD75E5"/>
    <w:rsid w:val="00D00B7E"/>
    <w:rsid w:val="00D01EDD"/>
    <w:rsid w:val="00D477F3"/>
    <w:rsid w:val="00D82A3E"/>
    <w:rsid w:val="00E017A0"/>
    <w:rsid w:val="00E513CA"/>
    <w:rsid w:val="00E563D1"/>
    <w:rsid w:val="00EA689B"/>
    <w:rsid w:val="00EB07EB"/>
    <w:rsid w:val="00F06FB1"/>
    <w:rsid w:val="00F71EBD"/>
    <w:rsid w:val="00FA791A"/>
    <w:rsid w:val="00FB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3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2C32E0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2543DC"/>
    <w:rPr>
      <w:b/>
      <w:bCs/>
    </w:rPr>
  </w:style>
  <w:style w:type="character" w:styleId="a4">
    <w:name w:val="Hyperlink"/>
    <w:basedOn w:val="a0"/>
    <w:rsid w:val="002543DC"/>
    <w:rPr>
      <w:color w:val="0000FF"/>
      <w:u w:val="single"/>
    </w:rPr>
  </w:style>
  <w:style w:type="paragraph" w:customStyle="1" w:styleId="ConsPlusNormal">
    <w:name w:val="ConsPlusNormal"/>
    <w:rsid w:val="002C1B7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2C1B71"/>
    <w:pPr>
      <w:ind w:left="720"/>
      <w:contextualSpacing/>
    </w:pPr>
    <w:rPr>
      <w:rFonts w:eastAsia="Times New Roman"/>
    </w:rPr>
  </w:style>
  <w:style w:type="paragraph" w:customStyle="1" w:styleId="normal">
    <w:name w:val="normal"/>
    <w:basedOn w:val="a"/>
    <w:rsid w:val="002C1B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4A4B3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A4B3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4A4B32"/>
  </w:style>
  <w:style w:type="paragraph" w:customStyle="1" w:styleId="-11">
    <w:name w:val="Цветной список - Акцент 11"/>
    <w:basedOn w:val="a"/>
    <w:qFormat/>
    <w:rsid w:val="004A4B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4A4B32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24077"/>
    <w:pPr>
      <w:spacing w:after="120" w:line="480" w:lineRule="auto"/>
    </w:pPr>
  </w:style>
  <w:style w:type="paragraph" w:styleId="a6">
    <w:name w:val="Body Text"/>
    <w:basedOn w:val="a"/>
    <w:link w:val="a7"/>
    <w:rsid w:val="00B27A6F"/>
    <w:pPr>
      <w:spacing w:after="120"/>
    </w:pPr>
  </w:style>
  <w:style w:type="paragraph" w:styleId="20">
    <w:name w:val="Body Text Indent 2"/>
    <w:basedOn w:val="a"/>
    <w:unhideWhenUsed/>
    <w:rsid w:val="00B27A6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89122A"/>
    <w:rPr>
      <w:i/>
      <w:iCs/>
      <w:sz w:val="14"/>
      <w:szCs w:val="14"/>
      <w:lang w:bidi="ar-SA"/>
    </w:rPr>
  </w:style>
  <w:style w:type="character" w:customStyle="1" w:styleId="5">
    <w:name w:val="Основной текст (5)_"/>
    <w:basedOn w:val="a0"/>
    <w:link w:val="50"/>
    <w:rsid w:val="0089122A"/>
    <w:rPr>
      <w:sz w:val="14"/>
      <w:szCs w:val="14"/>
      <w:lang w:bidi="ar-SA"/>
    </w:rPr>
  </w:style>
  <w:style w:type="character" w:customStyle="1" w:styleId="51">
    <w:name w:val="Основной текст (5) + Полужирный"/>
    <w:basedOn w:val="5"/>
    <w:rsid w:val="0089122A"/>
    <w:rPr>
      <w:b/>
      <w:bCs/>
    </w:rPr>
  </w:style>
  <w:style w:type="paragraph" w:customStyle="1" w:styleId="40">
    <w:name w:val="Основной текст (4)"/>
    <w:basedOn w:val="a"/>
    <w:link w:val="4"/>
    <w:rsid w:val="0089122A"/>
    <w:pPr>
      <w:widowControl w:val="0"/>
      <w:shd w:val="clear" w:color="auto" w:fill="FFFFFF"/>
      <w:spacing w:before="180" w:after="0" w:line="178" w:lineRule="exact"/>
      <w:ind w:firstLine="280"/>
      <w:jc w:val="both"/>
    </w:pPr>
    <w:rPr>
      <w:rFonts w:ascii="Times New Roman" w:eastAsia="Times New Roman" w:hAnsi="Times New Roman"/>
      <w:i/>
      <w:iCs/>
      <w:sz w:val="14"/>
      <w:szCs w:val="14"/>
      <w:lang w:val="ru-RU" w:eastAsia="ru-RU"/>
    </w:rPr>
  </w:style>
  <w:style w:type="paragraph" w:customStyle="1" w:styleId="50">
    <w:name w:val="Основной текст (5)"/>
    <w:basedOn w:val="a"/>
    <w:link w:val="5"/>
    <w:rsid w:val="0089122A"/>
    <w:pPr>
      <w:widowControl w:val="0"/>
      <w:shd w:val="clear" w:color="auto" w:fill="FFFFFF"/>
      <w:spacing w:after="0" w:line="178" w:lineRule="exact"/>
      <w:ind w:firstLine="280"/>
      <w:jc w:val="both"/>
    </w:pPr>
    <w:rPr>
      <w:rFonts w:ascii="Times New Roman" w:eastAsia="Times New Roman" w:hAnsi="Times New Roman"/>
      <w:sz w:val="14"/>
      <w:szCs w:val="14"/>
      <w:lang w:val="ru-RU" w:eastAsia="ru-RU"/>
    </w:rPr>
  </w:style>
  <w:style w:type="paragraph" w:customStyle="1" w:styleId="Normal0">
    <w:name w:val="Normal"/>
    <w:rsid w:val="00622430"/>
  </w:style>
  <w:style w:type="character" w:customStyle="1" w:styleId="a7">
    <w:name w:val="Основной текст Знак"/>
    <w:basedOn w:val="a0"/>
    <w:link w:val="a6"/>
    <w:rsid w:val="00295583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footer"/>
    <w:basedOn w:val="a"/>
    <w:rsid w:val="002C32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rsid w:val="002C32E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otnote reference"/>
    <w:basedOn w:val="a0"/>
    <w:unhideWhenUsed/>
    <w:rsid w:val="002C32E0"/>
    <w:rPr>
      <w:vertAlign w:val="superscript"/>
    </w:rPr>
  </w:style>
  <w:style w:type="character" w:customStyle="1" w:styleId="60">
    <w:name w:val="Заголовок 6 Знак"/>
    <w:basedOn w:val="a0"/>
    <w:link w:val="6"/>
    <w:semiHidden/>
    <w:locked/>
    <w:rsid w:val="002C32E0"/>
    <w:rPr>
      <w:b/>
      <w:bCs/>
      <w:lang w:val="ru-RU" w:eastAsia="ru-RU" w:bidi="ar-SA"/>
    </w:rPr>
  </w:style>
  <w:style w:type="character" w:customStyle="1" w:styleId="10">
    <w:name w:val=" Знак Знак10"/>
    <w:basedOn w:val="a0"/>
    <w:semiHidden/>
    <w:locked/>
    <w:rsid w:val="002C32E0"/>
    <w:rPr>
      <w:rFonts w:cs="Times New Roman"/>
      <w:sz w:val="20"/>
      <w:szCs w:val="20"/>
      <w:lang w:val="en-US"/>
    </w:rPr>
  </w:style>
  <w:style w:type="character" w:customStyle="1" w:styleId="30">
    <w:name w:val="Основной текст 3 Знак"/>
    <w:basedOn w:val="a0"/>
    <w:link w:val="3"/>
    <w:locked/>
    <w:rsid w:val="002C32E0"/>
    <w:rPr>
      <w:sz w:val="28"/>
      <w:szCs w:val="24"/>
      <w:lang w:val="ru-RU" w:eastAsia="ru-RU" w:bidi="ar-SA"/>
    </w:rPr>
  </w:style>
  <w:style w:type="character" w:styleId="ab">
    <w:name w:val="page number"/>
    <w:basedOn w:val="a0"/>
    <w:semiHidden/>
    <w:rsid w:val="005052B1"/>
  </w:style>
  <w:style w:type="character" w:customStyle="1" w:styleId="57pt">
    <w:name w:val="Основной текст (5) + 7 pt"/>
    <w:aliases w:val="Полужирный,Основной текст (4) + Arial,22,5 pt,Не курсив"/>
    <w:basedOn w:val="5"/>
    <w:rsid w:val="001C33F6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_"/>
    <w:basedOn w:val="a0"/>
    <w:link w:val="32"/>
    <w:rsid w:val="00CB59AC"/>
    <w:rPr>
      <w:b/>
      <w:bCs/>
      <w:spacing w:val="-10"/>
      <w:sz w:val="19"/>
      <w:szCs w:val="19"/>
      <w:lang w:bidi="ar-SA"/>
    </w:rPr>
  </w:style>
  <w:style w:type="character" w:customStyle="1" w:styleId="33">
    <w:name w:val="Основной текст (3) + Не полужирный"/>
    <w:aliases w:val="Курсив"/>
    <w:basedOn w:val="31"/>
    <w:rsid w:val="00CB59AC"/>
    <w:rPr>
      <w:i/>
      <w:iCs/>
    </w:rPr>
  </w:style>
  <w:style w:type="paragraph" w:customStyle="1" w:styleId="32">
    <w:name w:val="Основной текст (3)"/>
    <w:basedOn w:val="a"/>
    <w:link w:val="31"/>
    <w:rsid w:val="00CB59AC"/>
    <w:pPr>
      <w:widowControl w:val="0"/>
      <w:shd w:val="clear" w:color="auto" w:fill="FFFFFF"/>
      <w:spacing w:after="120" w:line="197" w:lineRule="exact"/>
    </w:pPr>
    <w:rPr>
      <w:rFonts w:ascii="Times New Roman" w:eastAsia="Times New Roman" w:hAnsi="Times New Roman"/>
      <w:b/>
      <w:bCs/>
      <w:spacing w:val="-10"/>
      <w:sz w:val="19"/>
      <w:szCs w:val="19"/>
      <w:lang w:val="ru-RU" w:eastAsia="ru-RU"/>
    </w:rPr>
  </w:style>
  <w:style w:type="paragraph" w:customStyle="1" w:styleId="Default">
    <w:name w:val="Default"/>
    <w:rsid w:val="00CB59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611745"/>
    <w:pPr>
      <w:ind w:left="720"/>
      <w:contextualSpacing/>
    </w:pPr>
    <w:rPr>
      <w:rFonts w:eastAsia="Times New Roman"/>
      <w:lang w:eastAsia="ru-RU"/>
    </w:rPr>
  </w:style>
  <w:style w:type="character" w:customStyle="1" w:styleId="1">
    <w:name w:val="Заголовок №1_"/>
    <w:basedOn w:val="a0"/>
    <w:link w:val="11"/>
    <w:rsid w:val="00D82A3E"/>
    <w:rPr>
      <w:rFonts w:ascii="Arial Narrow" w:hAnsi="Arial Narrow"/>
      <w:b/>
      <w:bCs/>
      <w:sz w:val="31"/>
      <w:szCs w:val="31"/>
      <w:lang w:bidi="ar-SA"/>
    </w:rPr>
  </w:style>
  <w:style w:type="paragraph" w:customStyle="1" w:styleId="11">
    <w:name w:val="Заголовок №1"/>
    <w:basedOn w:val="a"/>
    <w:link w:val="1"/>
    <w:rsid w:val="00D82A3E"/>
    <w:pPr>
      <w:widowControl w:val="0"/>
      <w:shd w:val="clear" w:color="auto" w:fill="FFFFFF"/>
      <w:spacing w:before="300" w:after="60" w:line="362" w:lineRule="exact"/>
      <w:jc w:val="center"/>
      <w:outlineLvl w:val="0"/>
    </w:pPr>
    <w:rPr>
      <w:rFonts w:ascii="Arial Narrow" w:eastAsia="Times New Roman" w:hAnsi="Arial Narrow"/>
      <w:b/>
      <w:bCs/>
      <w:sz w:val="31"/>
      <w:szCs w:val="3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gf.ru/histR" TargetMode="External"/><Relationship Id="rId18" Type="http://schemas.openxmlformats.org/officeDocument/2006/relationships/hyperlink" Target="http://spheres.ru/history/about/324/" TargetMode="External"/><Relationship Id="rId26" Type="http://schemas.openxmlformats.org/officeDocument/2006/relationships/hyperlink" Target="http://www.drofa.ru/33/" TargetMode="External"/><Relationship Id="rId39" Type="http://schemas.openxmlformats.org/officeDocument/2006/relationships/hyperlink" Target="http://www.drofa.ru/34/" TargetMode="External"/><Relationship Id="rId21" Type="http://schemas.openxmlformats.org/officeDocument/2006/relationships/hyperlink" Target="http://www.prosv.ru/umk/5-9" TargetMode="External"/><Relationship Id="rId34" Type="http://schemas.openxmlformats.org/officeDocument/2006/relationships/hyperlink" Target="http://www.akademkniga.ru/catalog/15/2121/" TargetMode="External"/><Relationship Id="rId42" Type="http://schemas.openxmlformats.org/officeDocument/2006/relationships/hyperlink" Target="http://www.drofa.ru/34/" TargetMode="External"/><Relationship Id="rId47" Type="http://schemas.openxmlformats.org/officeDocument/2006/relationships/hyperlink" Target="http://xn----dtbhthpdbkkaet.xn--p1ai/shop/catalog/knigi/375/1104/" TargetMode="External"/><Relationship Id="rId50" Type="http://schemas.openxmlformats.org/officeDocument/2006/relationships/hyperlink" Target="http://spheres.ru/history/about/558/" TargetMode="External"/><Relationship Id="rId55" Type="http://schemas.openxmlformats.org/officeDocument/2006/relationships/hyperlink" Target="http://www.prosv.ru/umk/10-11" TargetMode="External"/><Relationship Id="rId63" Type="http://schemas.openxmlformats.org/officeDocument/2006/relationships/hyperlink" Target="http://www.prosv.ru/umk/10-11" TargetMode="External"/><Relationship Id="rId68" Type="http://schemas.openxmlformats.org/officeDocument/2006/relationships/hyperlink" Target="http://xn----dtbhthpdbkkaet.xn--p1ai/shop/catalog/knigi/449/1163/" TargetMode="External"/><Relationship Id="rId7" Type="http://schemas.openxmlformats.org/officeDocument/2006/relationships/hyperlink" Target="http://ipk74.ru/news" TargetMode="External"/><Relationship Id="rId71" Type="http://schemas.openxmlformats.org/officeDocument/2006/relationships/hyperlink" Target="http://www.prosv.ru/umk/10-1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gf.ru/histR" TargetMode="External"/><Relationship Id="rId29" Type="http://schemas.openxmlformats.org/officeDocument/2006/relationships/hyperlink" Target="http://xn----dtbhthpdbkkaet.xn--p1ai/shop/catalog/knigi/378/1106/" TargetMode="External"/><Relationship Id="rId11" Type="http://schemas.openxmlformats.org/officeDocument/2006/relationships/hyperlink" Target="http://www.fipi.ru" TargetMode="External"/><Relationship Id="rId24" Type="http://schemas.openxmlformats.org/officeDocument/2006/relationships/hyperlink" Target="http://www.prosv.ru/umk/5-9" TargetMode="External"/><Relationship Id="rId32" Type="http://schemas.openxmlformats.org/officeDocument/2006/relationships/hyperlink" Target="http://xn----dtbhthpdbkkaet.xn--p1ai/shop/catalog/knigi/381/1109/" TargetMode="External"/><Relationship Id="rId37" Type="http://schemas.openxmlformats.org/officeDocument/2006/relationships/hyperlink" Target="http://www.prosv.ru/umk/5-9" TargetMode="External"/><Relationship Id="rId40" Type="http://schemas.openxmlformats.org/officeDocument/2006/relationships/hyperlink" Target="http://www.drofa.ru/34/" TargetMode="External"/><Relationship Id="rId45" Type="http://schemas.openxmlformats.org/officeDocument/2006/relationships/hyperlink" Target="http://&#1088;&#1091;&#1089;&#1089;&#1082;&#1086;&#1077;-&#1089;&#1083;&#1086;&#1074;&#1086;.&#1088;&#1092;/shop/catalog/knigi/373/1102/" TargetMode="External"/><Relationship Id="rId53" Type="http://schemas.openxmlformats.org/officeDocument/2006/relationships/hyperlink" Target="http://spheres.ru/history/about/712/" TargetMode="External"/><Relationship Id="rId58" Type="http://schemas.openxmlformats.org/officeDocument/2006/relationships/hyperlink" Target="http://www.drofa.ru/66/" TargetMode="External"/><Relationship Id="rId66" Type="http://schemas.openxmlformats.org/officeDocument/2006/relationships/hyperlink" Target="http://www.drofa.ru/67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ipk74.ru/news" TargetMode="External"/><Relationship Id="rId15" Type="http://schemas.openxmlformats.org/officeDocument/2006/relationships/hyperlink" Target="http://www.vgf.ru/histR" TargetMode="External"/><Relationship Id="rId23" Type="http://schemas.openxmlformats.org/officeDocument/2006/relationships/hyperlink" Target="http://www.prosv.ru/umk/5-9" TargetMode="External"/><Relationship Id="rId28" Type="http://schemas.openxmlformats.org/officeDocument/2006/relationships/hyperlink" Target="http://www.drofa.ru/33/" TargetMode="External"/><Relationship Id="rId36" Type="http://schemas.openxmlformats.org/officeDocument/2006/relationships/hyperlink" Target="http://www.akademkniga.ru/catalog/15/2122/" TargetMode="External"/><Relationship Id="rId49" Type="http://schemas.openxmlformats.org/officeDocument/2006/relationships/hyperlink" Target="http://spheres.ru/history/about/428/" TargetMode="External"/><Relationship Id="rId57" Type="http://schemas.openxmlformats.org/officeDocument/2006/relationships/hyperlink" Target="http://www.drofa.ru/119/" TargetMode="External"/><Relationship Id="rId61" Type="http://schemas.openxmlformats.org/officeDocument/2006/relationships/hyperlink" Target="http://xn----dtbhthpdbkkaet.xn--p1ai/shop/catalog/knigi/450/1162/" TargetMode="External"/><Relationship Id="rId10" Type="http://schemas.openxmlformats.org/officeDocument/2006/relationships/hyperlink" Target="http://base.garant.ru/197289" TargetMode="External"/><Relationship Id="rId19" Type="http://schemas.openxmlformats.org/officeDocument/2006/relationships/hyperlink" Target="http://spheres.ru/history/about/486/" TargetMode="External"/><Relationship Id="rId31" Type="http://schemas.openxmlformats.org/officeDocument/2006/relationships/hyperlink" Target="http://xn----dtbhthpdbkkaet.xn--p1ai/shop/catalog/knigi/380/1108/" TargetMode="External"/><Relationship Id="rId44" Type="http://schemas.openxmlformats.org/officeDocument/2006/relationships/hyperlink" Target="http://xn----dtbhthpdbkkaet.xn--p1ai/shop/catalog/knigi/372/1101/%20" TargetMode="External"/><Relationship Id="rId52" Type="http://schemas.openxmlformats.org/officeDocument/2006/relationships/hyperlink" Target="http://spheres.ru/history/about/680/" TargetMode="External"/><Relationship Id="rId60" Type="http://schemas.openxmlformats.org/officeDocument/2006/relationships/hyperlink" Target="http://xn----dtbhthpdbkkaet.xn--p1ai/shop/catalog/knigi/449/1161/" TargetMode="External"/><Relationship Id="rId65" Type="http://schemas.openxmlformats.org/officeDocument/2006/relationships/hyperlink" Target="http://xn----dtbhthpdbkkaet.xn--p1ai/shop/catalog/knigi/450/1167/" TargetMode="External"/><Relationship Id="rId73" Type="http://schemas.openxmlformats.org/officeDocument/2006/relationships/hyperlink" Target="http://www.prosv.ru/umk/10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historians.ru/wp-content/uploads" TargetMode="External"/><Relationship Id="rId14" Type="http://schemas.openxmlformats.org/officeDocument/2006/relationships/hyperlink" Target="http://www.vgf.ru/histR" TargetMode="External"/><Relationship Id="rId22" Type="http://schemas.openxmlformats.org/officeDocument/2006/relationships/hyperlink" Target="http://www.prosv.ru/umk/5-9" TargetMode="External"/><Relationship Id="rId27" Type="http://schemas.openxmlformats.org/officeDocument/2006/relationships/hyperlink" Target="http://www.drofa.ru/33/" TargetMode="External"/><Relationship Id="rId30" Type="http://schemas.openxmlformats.org/officeDocument/2006/relationships/hyperlink" Target="http://xn----dtbhthpdbkkaet.xn--p1ai/shop/catalog/knigi/379/1107/" TargetMode="External"/><Relationship Id="rId35" Type="http://schemas.openxmlformats.org/officeDocument/2006/relationships/hyperlink" Target="http://www.akademkniga.ru/catalog/15/1316/" TargetMode="External"/><Relationship Id="rId43" Type="http://schemas.openxmlformats.org/officeDocument/2006/relationships/hyperlink" Target="http://www.vgf.ru/histV" TargetMode="External"/><Relationship Id="rId48" Type="http://schemas.openxmlformats.org/officeDocument/2006/relationships/hyperlink" Target="http://xn----dtbhthpdbkkaet.xn--p1ai/shop/catalog/knigi/376/1105/" TargetMode="External"/><Relationship Id="rId56" Type="http://schemas.openxmlformats.org/officeDocument/2006/relationships/hyperlink" Target="http://www.drofa.ru/119/" TargetMode="External"/><Relationship Id="rId64" Type="http://schemas.openxmlformats.org/officeDocument/2006/relationships/hyperlink" Target="http://&#1088;&#1091;&#1089;&#1089;&#1082;&#1086;&#1077;-&#1089;&#1083;&#1086;&#1074;&#1086;.&#1088;&#1092;/shop/catalog/knigi/449/1166/" TargetMode="External"/><Relationship Id="rId69" Type="http://schemas.openxmlformats.org/officeDocument/2006/relationships/hyperlink" Target="http://xn----dtbhthpdbkkaet.xn--p1ai/shop/catalog/knigi/449/1164/" TargetMode="External"/><Relationship Id="rId8" Type="http://schemas.openxmlformats.org/officeDocument/2006/relationships/hyperlink" Target="http://ipk74.ru/news" TargetMode="External"/><Relationship Id="rId51" Type="http://schemas.openxmlformats.org/officeDocument/2006/relationships/hyperlink" Target="http://spheres.ru/history/about/652/" TargetMode="External"/><Relationship Id="rId72" Type="http://schemas.openxmlformats.org/officeDocument/2006/relationships/hyperlink" Target="http://www.prosv.ru/umk/10-1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rosv.ru/info.aspx?ob_no=16622" TargetMode="External"/><Relationship Id="rId17" Type="http://schemas.openxmlformats.org/officeDocument/2006/relationships/hyperlink" Target="http://spheres.ru/history/about/323/" TargetMode="External"/><Relationship Id="rId25" Type="http://schemas.openxmlformats.org/officeDocument/2006/relationships/hyperlink" Target="http://www.drofa.ru/33/" TargetMode="External"/><Relationship Id="rId33" Type="http://schemas.openxmlformats.org/officeDocument/2006/relationships/hyperlink" Target="http://www.akademkniga.ru/catalog/15/1214/" TargetMode="External"/><Relationship Id="rId38" Type="http://schemas.openxmlformats.org/officeDocument/2006/relationships/hyperlink" Target="http://www.drofa.ru/34/" TargetMode="External"/><Relationship Id="rId46" Type="http://schemas.openxmlformats.org/officeDocument/2006/relationships/hyperlink" Target="http://&#1088;&#1091;&#1089;&#1089;&#1082;&#1086;&#1077;-&#1089;&#1083;&#1086;&#1074;&#1086;.&#1088;&#1092;/shop/catalog/knigi/374/1103/" TargetMode="External"/><Relationship Id="rId59" Type="http://schemas.openxmlformats.org/officeDocument/2006/relationships/hyperlink" Target="http://www.drofa.ru/66/" TargetMode="External"/><Relationship Id="rId67" Type="http://schemas.openxmlformats.org/officeDocument/2006/relationships/hyperlink" Target="http://www.drofa.ru/67/" TargetMode="External"/><Relationship Id="rId20" Type="http://schemas.openxmlformats.org/officeDocument/2006/relationships/hyperlink" Target="http://spheres.ru/history/about/524/" TargetMode="External"/><Relationship Id="rId41" Type="http://schemas.openxmlformats.org/officeDocument/2006/relationships/hyperlink" Target="http://www.drofa.ru/34/" TargetMode="External"/><Relationship Id="rId54" Type="http://schemas.openxmlformats.org/officeDocument/2006/relationships/hyperlink" Target="http://www.prosv.ru/umk/10-11" TargetMode="External"/><Relationship Id="rId62" Type="http://schemas.openxmlformats.org/officeDocument/2006/relationships/hyperlink" Target="http://www.prosv.ru/umk/10-11" TargetMode="External"/><Relationship Id="rId70" Type="http://schemas.openxmlformats.org/officeDocument/2006/relationships/hyperlink" Target="http://xn----dtbhthpdbkkaet.xn--p1ai/shop/catalog/knigi/450/1165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10494</Words>
  <Characters>82870</Characters>
  <Application>Microsoft Office Word</Application>
  <DocSecurity>0</DocSecurity>
  <Lines>690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ПРЕПОДАВАНИИ УЧЕБНОГО ПРЕДМЕТА «ИСТОРИЯ»</vt:lpstr>
    </vt:vector>
  </TitlesOfParts>
  <Company>Home</Company>
  <LinksUpToDate>false</LinksUpToDate>
  <CharactersWithSpaces>93178</CharactersWithSpaces>
  <SharedDoc>false</SharedDoc>
  <HLinks>
    <vt:vector size="414" baseType="variant">
      <vt:variant>
        <vt:i4>6029320</vt:i4>
      </vt:variant>
      <vt:variant>
        <vt:i4>204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6029320</vt:i4>
      </vt:variant>
      <vt:variant>
        <vt:i4>201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6029320</vt:i4>
      </vt:variant>
      <vt:variant>
        <vt:i4>198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4718640</vt:i4>
      </vt:variant>
      <vt:variant>
        <vt:i4>195</vt:i4>
      </vt:variant>
      <vt:variant>
        <vt:i4>0</vt:i4>
      </vt:variant>
      <vt:variant>
        <vt:i4>5</vt:i4>
      </vt:variant>
      <vt:variant>
        <vt:lpwstr>http://русское-слово.рф/shop/catalog/knigi/450/1165/</vt:lpwstr>
      </vt:variant>
      <vt:variant>
        <vt:lpwstr/>
      </vt:variant>
      <vt:variant>
        <vt:i4>4259888</vt:i4>
      </vt:variant>
      <vt:variant>
        <vt:i4>192</vt:i4>
      </vt:variant>
      <vt:variant>
        <vt:i4>0</vt:i4>
      </vt:variant>
      <vt:variant>
        <vt:i4>5</vt:i4>
      </vt:variant>
      <vt:variant>
        <vt:lpwstr>http://русское-слово.рф/shop/catalog/knigi/449/1164/</vt:lpwstr>
      </vt:variant>
      <vt:variant>
        <vt:lpwstr/>
      </vt:variant>
      <vt:variant>
        <vt:i4>4259895</vt:i4>
      </vt:variant>
      <vt:variant>
        <vt:i4>189</vt:i4>
      </vt:variant>
      <vt:variant>
        <vt:i4>0</vt:i4>
      </vt:variant>
      <vt:variant>
        <vt:i4>5</vt:i4>
      </vt:variant>
      <vt:variant>
        <vt:lpwstr>http://русское-слово.рф/shop/catalog/knigi/449/1163/</vt:lpwstr>
      </vt:variant>
      <vt:variant>
        <vt:lpwstr/>
      </vt:variant>
      <vt:variant>
        <vt:i4>2818089</vt:i4>
      </vt:variant>
      <vt:variant>
        <vt:i4>186</vt:i4>
      </vt:variant>
      <vt:variant>
        <vt:i4>0</vt:i4>
      </vt:variant>
      <vt:variant>
        <vt:i4>5</vt:i4>
      </vt:variant>
      <vt:variant>
        <vt:lpwstr>http://www.drofa.ru/67/</vt:lpwstr>
      </vt:variant>
      <vt:variant>
        <vt:lpwstr/>
      </vt:variant>
      <vt:variant>
        <vt:i4>2818089</vt:i4>
      </vt:variant>
      <vt:variant>
        <vt:i4>183</vt:i4>
      </vt:variant>
      <vt:variant>
        <vt:i4>0</vt:i4>
      </vt:variant>
      <vt:variant>
        <vt:i4>5</vt:i4>
      </vt:variant>
      <vt:variant>
        <vt:lpwstr>http://www.drofa.ru/67/</vt:lpwstr>
      </vt:variant>
      <vt:variant>
        <vt:lpwstr/>
      </vt:variant>
      <vt:variant>
        <vt:i4>4718642</vt:i4>
      </vt:variant>
      <vt:variant>
        <vt:i4>180</vt:i4>
      </vt:variant>
      <vt:variant>
        <vt:i4>0</vt:i4>
      </vt:variant>
      <vt:variant>
        <vt:i4>5</vt:i4>
      </vt:variant>
      <vt:variant>
        <vt:lpwstr>http://русское-слово.рф/shop/catalog/knigi/450/1167/</vt:lpwstr>
      </vt:variant>
      <vt:variant>
        <vt:lpwstr/>
      </vt:variant>
      <vt:variant>
        <vt:i4>4259890</vt:i4>
      </vt:variant>
      <vt:variant>
        <vt:i4>177</vt:i4>
      </vt:variant>
      <vt:variant>
        <vt:i4>0</vt:i4>
      </vt:variant>
      <vt:variant>
        <vt:i4>5</vt:i4>
      </vt:variant>
      <vt:variant>
        <vt:lpwstr>http://русское-слово.рф/shop/catalog/knigi/449/1166/</vt:lpwstr>
      </vt:variant>
      <vt:variant>
        <vt:lpwstr/>
      </vt:variant>
      <vt:variant>
        <vt:i4>6029320</vt:i4>
      </vt:variant>
      <vt:variant>
        <vt:i4>174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6029320</vt:i4>
      </vt:variant>
      <vt:variant>
        <vt:i4>171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4718647</vt:i4>
      </vt:variant>
      <vt:variant>
        <vt:i4>168</vt:i4>
      </vt:variant>
      <vt:variant>
        <vt:i4>0</vt:i4>
      </vt:variant>
      <vt:variant>
        <vt:i4>5</vt:i4>
      </vt:variant>
      <vt:variant>
        <vt:lpwstr>http://русское-слово.рф/shop/catalog/knigi/450/1162/</vt:lpwstr>
      </vt:variant>
      <vt:variant>
        <vt:lpwstr/>
      </vt:variant>
      <vt:variant>
        <vt:i4>4259893</vt:i4>
      </vt:variant>
      <vt:variant>
        <vt:i4>165</vt:i4>
      </vt:variant>
      <vt:variant>
        <vt:i4>0</vt:i4>
      </vt:variant>
      <vt:variant>
        <vt:i4>5</vt:i4>
      </vt:variant>
      <vt:variant>
        <vt:lpwstr>http://русское-слово.рф/shop/catalog/knigi/449/1161/</vt:lpwstr>
      </vt:variant>
      <vt:variant>
        <vt:lpwstr/>
      </vt:variant>
      <vt:variant>
        <vt:i4>2752553</vt:i4>
      </vt:variant>
      <vt:variant>
        <vt:i4>162</vt:i4>
      </vt:variant>
      <vt:variant>
        <vt:i4>0</vt:i4>
      </vt:variant>
      <vt:variant>
        <vt:i4>5</vt:i4>
      </vt:variant>
      <vt:variant>
        <vt:lpwstr>http://www.drofa.ru/66/</vt:lpwstr>
      </vt:variant>
      <vt:variant>
        <vt:lpwstr/>
      </vt:variant>
      <vt:variant>
        <vt:i4>2752553</vt:i4>
      </vt:variant>
      <vt:variant>
        <vt:i4>159</vt:i4>
      </vt:variant>
      <vt:variant>
        <vt:i4>0</vt:i4>
      </vt:variant>
      <vt:variant>
        <vt:i4>5</vt:i4>
      </vt:variant>
      <vt:variant>
        <vt:lpwstr>http://www.drofa.ru/66/</vt:lpwstr>
      </vt:variant>
      <vt:variant>
        <vt:lpwstr/>
      </vt:variant>
      <vt:variant>
        <vt:i4>131095</vt:i4>
      </vt:variant>
      <vt:variant>
        <vt:i4>156</vt:i4>
      </vt:variant>
      <vt:variant>
        <vt:i4>0</vt:i4>
      </vt:variant>
      <vt:variant>
        <vt:i4>5</vt:i4>
      </vt:variant>
      <vt:variant>
        <vt:lpwstr>http://www.drofa.ru/119/</vt:lpwstr>
      </vt:variant>
      <vt:variant>
        <vt:lpwstr/>
      </vt:variant>
      <vt:variant>
        <vt:i4>131095</vt:i4>
      </vt:variant>
      <vt:variant>
        <vt:i4>153</vt:i4>
      </vt:variant>
      <vt:variant>
        <vt:i4>0</vt:i4>
      </vt:variant>
      <vt:variant>
        <vt:i4>5</vt:i4>
      </vt:variant>
      <vt:variant>
        <vt:lpwstr>http://www.drofa.ru/119/</vt:lpwstr>
      </vt:variant>
      <vt:variant>
        <vt:lpwstr/>
      </vt:variant>
      <vt:variant>
        <vt:i4>6029320</vt:i4>
      </vt:variant>
      <vt:variant>
        <vt:i4>150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6029320</vt:i4>
      </vt:variant>
      <vt:variant>
        <vt:i4>147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655440</vt:i4>
      </vt:variant>
      <vt:variant>
        <vt:i4>144</vt:i4>
      </vt:variant>
      <vt:variant>
        <vt:i4>0</vt:i4>
      </vt:variant>
      <vt:variant>
        <vt:i4>5</vt:i4>
      </vt:variant>
      <vt:variant>
        <vt:lpwstr>http://spheres.ru/history/about/712/</vt:lpwstr>
      </vt:variant>
      <vt:variant>
        <vt:lpwstr/>
      </vt:variant>
      <vt:variant>
        <vt:i4>196691</vt:i4>
      </vt:variant>
      <vt:variant>
        <vt:i4>141</vt:i4>
      </vt:variant>
      <vt:variant>
        <vt:i4>0</vt:i4>
      </vt:variant>
      <vt:variant>
        <vt:i4>5</vt:i4>
      </vt:variant>
      <vt:variant>
        <vt:lpwstr>http://spheres.ru/history/about/680/</vt:lpwstr>
      </vt:variant>
      <vt:variant>
        <vt:lpwstr/>
      </vt:variant>
      <vt:variant>
        <vt:i4>917585</vt:i4>
      </vt:variant>
      <vt:variant>
        <vt:i4>138</vt:i4>
      </vt:variant>
      <vt:variant>
        <vt:i4>0</vt:i4>
      </vt:variant>
      <vt:variant>
        <vt:i4>5</vt:i4>
      </vt:variant>
      <vt:variant>
        <vt:lpwstr>http://spheres.ru/history/about/652/</vt:lpwstr>
      </vt:variant>
      <vt:variant>
        <vt:lpwstr/>
      </vt:variant>
      <vt:variant>
        <vt:i4>917592</vt:i4>
      </vt:variant>
      <vt:variant>
        <vt:i4>135</vt:i4>
      </vt:variant>
      <vt:variant>
        <vt:i4>0</vt:i4>
      </vt:variant>
      <vt:variant>
        <vt:i4>5</vt:i4>
      </vt:variant>
      <vt:variant>
        <vt:lpwstr>http://spheres.ru/history/about/558/</vt:lpwstr>
      </vt:variant>
      <vt:variant>
        <vt:lpwstr/>
      </vt:variant>
      <vt:variant>
        <vt:i4>589913</vt:i4>
      </vt:variant>
      <vt:variant>
        <vt:i4>132</vt:i4>
      </vt:variant>
      <vt:variant>
        <vt:i4>0</vt:i4>
      </vt:variant>
      <vt:variant>
        <vt:i4>5</vt:i4>
      </vt:variant>
      <vt:variant>
        <vt:lpwstr>http://spheres.ru/history/about/428/</vt:lpwstr>
      </vt:variant>
      <vt:variant>
        <vt:lpwstr/>
      </vt:variant>
      <vt:variant>
        <vt:i4>5177394</vt:i4>
      </vt:variant>
      <vt:variant>
        <vt:i4>129</vt:i4>
      </vt:variant>
      <vt:variant>
        <vt:i4>0</vt:i4>
      </vt:variant>
      <vt:variant>
        <vt:i4>5</vt:i4>
      </vt:variant>
      <vt:variant>
        <vt:lpwstr>http://русское-слово.рф/shop/catalog/knigi/376/1105/</vt:lpwstr>
      </vt:variant>
      <vt:variant>
        <vt:lpwstr/>
      </vt:variant>
      <vt:variant>
        <vt:i4>4980787</vt:i4>
      </vt:variant>
      <vt:variant>
        <vt:i4>126</vt:i4>
      </vt:variant>
      <vt:variant>
        <vt:i4>0</vt:i4>
      </vt:variant>
      <vt:variant>
        <vt:i4>5</vt:i4>
      </vt:variant>
      <vt:variant>
        <vt:lpwstr>http://русское-слово.рф/shop/catalog/knigi/375/1104/</vt:lpwstr>
      </vt:variant>
      <vt:variant>
        <vt:lpwstr/>
      </vt:variant>
      <vt:variant>
        <vt:i4>5046324</vt:i4>
      </vt:variant>
      <vt:variant>
        <vt:i4>123</vt:i4>
      </vt:variant>
      <vt:variant>
        <vt:i4>0</vt:i4>
      </vt:variant>
      <vt:variant>
        <vt:i4>5</vt:i4>
      </vt:variant>
      <vt:variant>
        <vt:lpwstr>http://русское-слово.рф/shop/catalog/knigi/374/1103/</vt:lpwstr>
      </vt:variant>
      <vt:variant>
        <vt:lpwstr/>
      </vt:variant>
      <vt:variant>
        <vt:i4>4849717</vt:i4>
      </vt:variant>
      <vt:variant>
        <vt:i4>120</vt:i4>
      </vt:variant>
      <vt:variant>
        <vt:i4>0</vt:i4>
      </vt:variant>
      <vt:variant>
        <vt:i4>5</vt:i4>
      </vt:variant>
      <vt:variant>
        <vt:lpwstr>http://русское-слово.рф/shop/catalog/knigi/373/1102/</vt:lpwstr>
      </vt:variant>
      <vt:variant>
        <vt:lpwstr/>
      </vt:variant>
      <vt:variant>
        <vt:i4>4915254</vt:i4>
      </vt:variant>
      <vt:variant>
        <vt:i4>117</vt:i4>
      </vt:variant>
      <vt:variant>
        <vt:i4>0</vt:i4>
      </vt:variant>
      <vt:variant>
        <vt:i4>5</vt:i4>
      </vt:variant>
      <vt:variant>
        <vt:lpwstr>http://русское-слово.рф/shop/catalog/knigi/372/1101/</vt:lpwstr>
      </vt:variant>
      <vt:variant>
        <vt:lpwstr/>
      </vt:variant>
      <vt:variant>
        <vt:i4>8061047</vt:i4>
      </vt:variant>
      <vt:variant>
        <vt:i4>114</vt:i4>
      </vt:variant>
      <vt:variant>
        <vt:i4>0</vt:i4>
      </vt:variant>
      <vt:variant>
        <vt:i4>5</vt:i4>
      </vt:variant>
      <vt:variant>
        <vt:lpwstr>http://www.vgf.ru/histV</vt:lpwstr>
      </vt:variant>
      <vt:variant>
        <vt:lpwstr/>
      </vt:variant>
      <vt:variant>
        <vt:i4>2621484</vt:i4>
      </vt:variant>
      <vt:variant>
        <vt:i4>111</vt:i4>
      </vt:variant>
      <vt:variant>
        <vt:i4>0</vt:i4>
      </vt:variant>
      <vt:variant>
        <vt:i4>5</vt:i4>
      </vt:variant>
      <vt:variant>
        <vt:lpwstr>http://www.drofa.ru/34/</vt:lpwstr>
      </vt:variant>
      <vt:variant>
        <vt:lpwstr/>
      </vt:variant>
      <vt:variant>
        <vt:i4>2621484</vt:i4>
      </vt:variant>
      <vt:variant>
        <vt:i4>108</vt:i4>
      </vt:variant>
      <vt:variant>
        <vt:i4>0</vt:i4>
      </vt:variant>
      <vt:variant>
        <vt:i4>5</vt:i4>
      </vt:variant>
      <vt:variant>
        <vt:lpwstr>http://www.drofa.ru/34/</vt:lpwstr>
      </vt:variant>
      <vt:variant>
        <vt:lpwstr/>
      </vt:variant>
      <vt:variant>
        <vt:i4>2621484</vt:i4>
      </vt:variant>
      <vt:variant>
        <vt:i4>105</vt:i4>
      </vt:variant>
      <vt:variant>
        <vt:i4>0</vt:i4>
      </vt:variant>
      <vt:variant>
        <vt:i4>5</vt:i4>
      </vt:variant>
      <vt:variant>
        <vt:lpwstr>http://www.drofa.ru/34/</vt:lpwstr>
      </vt:variant>
      <vt:variant>
        <vt:lpwstr/>
      </vt:variant>
      <vt:variant>
        <vt:i4>2621484</vt:i4>
      </vt:variant>
      <vt:variant>
        <vt:i4>102</vt:i4>
      </vt:variant>
      <vt:variant>
        <vt:i4>0</vt:i4>
      </vt:variant>
      <vt:variant>
        <vt:i4>5</vt:i4>
      </vt:variant>
      <vt:variant>
        <vt:lpwstr>http://www.drofa.ru/34/</vt:lpwstr>
      </vt:variant>
      <vt:variant>
        <vt:lpwstr/>
      </vt:variant>
      <vt:variant>
        <vt:i4>2621484</vt:i4>
      </vt:variant>
      <vt:variant>
        <vt:i4>99</vt:i4>
      </vt:variant>
      <vt:variant>
        <vt:i4>0</vt:i4>
      </vt:variant>
      <vt:variant>
        <vt:i4>5</vt:i4>
      </vt:variant>
      <vt:variant>
        <vt:lpwstr>http://www.drofa.ru/34/</vt:lpwstr>
      </vt:variant>
      <vt:variant>
        <vt:lpwstr/>
      </vt:variant>
      <vt:variant>
        <vt:i4>7340065</vt:i4>
      </vt:variant>
      <vt:variant>
        <vt:i4>96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2752609</vt:i4>
      </vt:variant>
      <vt:variant>
        <vt:i4>93</vt:i4>
      </vt:variant>
      <vt:variant>
        <vt:i4>0</vt:i4>
      </vt:variant>
      <vt:variant>
        <vt:i4>5</vt:i4>
      </vt:variant>
      <vt:variant>
        <vt:lpwstr>http://www.akademkniga.ru/catalog/15/2122/</vt:lpwstr>
      </vt:variant>
      <vt:variant>
        <vt:lpwstr/>
      </vt:variant>
      <vt:variant>
        <vt:i4>2752615</vt:i4>
      </vt:variant>
      <vt:variant>
        <vt:i4>90</vt:i4>
      </vt:variant>
      <vt:variant>
        <vt:i4>0</vt:i4>
      </vt:variant>
      <vt:variant>
        <vt:i4>5</vt:i4>
      </vt:variant>
      <vt:variant>
        <vt:lpwstr>http://www.akademkniga.ru/catalog/15/1316/</vt:lpwstr>
      </vt:variant>
      <vt:variant>
        <vt:lpwstr/>
      </vt:variant>
      <vt:variant>
        <vt:i4>2752610</vt:i4>
      </vt:variant>
      <vt:variant>
        <vt:i4>87</vt:i4>
      </vt:variant>
      <vt:variant>
        <vt:i4>0</vt:i4>
      </vt:variant>
      <vt:variant>
        <vt:i4>5</vt:i4>
      </vt:variant>
      <vt:variant>
        <vt:lpwstr>http://www.akademkniga.ru/catalog/15/2121/</vt:lpwstr>
      </vt:variant>
      <vt:variant>
        <vt:lpwstr/>
      </vt:variant>
      <vt:variant>
        <vt:i4>2752612</vt:i4>
      </vt:variant>
      <vt:variant>
        <vt:i4>84</vt:i4>
      </vt:variant>
      <vt:variant>
        <vt:i4>0</vt:i4>
      </vt:variant>
      <vt:variant>
        <vt:i4>5</vt:i4>
      </vt:variant>
      <vt:variant>
        <vt:lpwstr>http://www.akademkniga.ru/catalog/15/1214/</vt:lpwstr>
      </vt:variant>
      <vt:variant>
        <vt:lpwstr/>
      </vt:variant>
      <vt:variant>
        <vt:i4>4718641</vt:i4>
      </vt:variant>
      <vt:variant>
        <vt:i4>81</vt:i4>
      </vt:variant>
      <vt:variant>
        <vt:i4>0</vt:i4>
      </vt:variant>
      <vt:variant>
        <vt:i4>5</vt:i4>
      </vt:variant>
      <vt:variant>
        <vt:lpwstr>http://русское-слово.рф/shop/catalog/knigi/381/1109/</vt:lpwstr>
      </vt:variant>
      <vt:variant>
        <vt:lpwstr/>
      </vt:variant>
      <vt:variant>
        <vt:i4>4784176</vt:i4>
      </vt:variant>
      <vt:variant>
        <vt:i4>78</vt:i4>
      </vt:variant>
      <vt:variant>
        <vt:i4>0</vt:i4>
      </vt:variant>
      <vt:variant>
        <vt:i4>5</vt:i4>
      </vt:variant>
      <vt:variant>
        <vt:lpwstr>http://русское-слово.рф/shop/catalog/knigi/380/1108/</vt:lpwstr>
      </vt:variant>
      <vt:variant>
        <vt:lpwstr/>
      </vt:variant>
      <vt:variant>
        <vt:i4>4194352</vt:i4>
      </vt:variant>
      <vt:variant>
        <vt:i4>75</vt:i4>
      </vt:variant>
      <vt:variant>
        <vt:i4>0</vt:i4>
      </vt:variant>
      <vt:variant>
        <vt:i4>5</vt:i4>
      </vt:variant>
      <vt:variant>
        <vt:lpwstr>http://русское-слово.рф/shop/catalog/knigi/379/1107/</vt:lpwstr>
      </vt:variant>
      <vt:variant>
        <vt:lpwstr/>
      </vt:variant>
      <vt:variant>
        <vt:i4>4259889</vt:i4>
      </vt:variant>
      <vt:variant>
        <vt:i4>72</vt:i4>
      </vt:variant>
      <vt:variant>
        <vt:i4>0</vt:i4>
      </vt:variant>
      <vt:variant>
        <vt:i4>5</vt:i4>
      </vt:variant>
      <vt:variant>
        <vt:lpwstr>http://русское-слово.рф/shop/catalog/knigi/378/1106/</vt:lpwstr>
      </vt:variant>
      <vt:variant>
        <vt:lpwstr/>
      </vt:variant>
      <vt:variant>
        <vt:i4>3080236</vt:i4>
      </vt:variant>
      <vt:variant>
        <vt:i4>69</vt:i4>
      </vt:variant>
      <vt:variant>
        <vt:i4>0</vt:i4>
      </vt:variant>
      <vt:variant>
        <vt:i4>5</vt:i4>
      </vt:variant>
      <vt:variant>
        <vt:lpwstr>http://www.drofa.ru/33/</vt:lpwstr>
      </vt:variant>
      <vt:variant>
        <vt:lpwstr/>
      </vt:variant>
      <vt:variant>
        <vt:i4>3080236</vt:i4>
      </vt:variant>
      <vt:variant>
        <vt:i4>66</vt:i4>
      </vt:variant>
      <vt:variant>
        <vt:i4>0</vt:i4>
      </vt:variant>
      <vt:variant>
        <vt:i4>5</vt:i4>
      </vt:variant>
      <vt:variant>
        <vt:lpwstr>http://www.drofa.ru/33/</vt:lpwstr>
      </vt:variant>
      <vt:variant>
        <vt:lpwstr/>
      </vt:variant>
      <vt:variant>
        <vt:i4>3080236</vt:i4>
      </vt:variant>
      <vt:variant>
        <vt:i4>63</vt:i4>
      </vt:variant>
      <vt:variant>
        <vt:i4>0</vt:i4>
      </vt:variant>
      <vt:variant>
        <vt:i4>5</vt:i4>
      </vt:variant>
      <vt:variant>
        <vt:lpwstr>http://www.drofa.ru/33/</vt:lpwstr>
      </vt:variant>
      <vt:variant>
        <vt:lpwstr/>
      </vt:variant>
      <vt:variant>
        <vt:i4>3080236</vt:i4>
      </vt:variant>
      <vt:variant>
        <vt:i4>60</vt:i4>
      </vt:variant>
      <vt:variant>
        <vt:i4>0</vt:i4>
      </vt:variant>
      <vt:variant>
        <vt:i4>5</vt:i4>
      </vt:variant>
      <vt:variant>
        <vt:lpwstr>http://www.drofa.ru/33/</vt:lpwstr>
      </vt:variant>
      <vt:variant>
        <vt:lpwstr/>
      </vt:variant>
      <vt:variant>
        <vt:i4>7340065</vt:i4>
      </vt:variant>
      <vt:variant>
        <vt:i4>57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54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51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48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589908</vt:i4>
      </vt:variant>
      <vt:variant>
        <vt:i4>45</vt:i4>
      </vt:variant>
      <vt:variant>
        <vt:i4>0</vt:i4>
      </vt:variant>
      <vt:variant>
        <vt:i4>5</vt:i4>
      </vt:variant>
      <vt:variant>
        <vt:lpwstr>http://spheres.ru/history/about/524/</vt:lpwstr>
      </vt:variant>
      <vt:variant>
        <vt:lpwstr/>
      </vt:variant>
      <vt:variant>
        <vt:i4>196695</vt:i4>
      </vt:variant>
      <vt:variant>
        <vt:i4>42</vt:i4>
      </vt:variant>
      <vt:variant>
        <vt:i4>0</vt:i4>
      </vt:variant>
      <vt:variant>
        <vt:i4>5</vt:i4>
      </vt:variant>
      <vt:variant>
        <vt:lpwstr>http://spheres.ru/history/about/486/</vt:lpwstr>
      </vt:variant>
      <vt:variant>
        <vt:lpwstr/>
      </vt:variant>
      <vt:variant>
        <vt:i4>589906</vt:i4>
      </vt:variant>
      <vt:variant>
        <vt:i4>39</vt:i4>
      </vt:variant>
      <vt:variant>
        <vt:i4>0</vt:i4>
      </vt:variant>
      <vt:variant>
        <vt:i4>5</vt:i4>
      </vt:variant>
      <vt:variant>
        <vt:lpwstr>http://spheres.ru/history/about/324/</vt:lpwstr>
      </vt:variant>
      <vt:variant>
        <vt:lpwstr/>
      </vt:variant>
      <vt:variant>
        <vt:i4>589909</vt:i4>
      </vt:variant>
      <vt:variant>
        <vt:i4>36</vt:i4>
      </vt:variant>
      <vt:variant>
        <vt:i4>0</vt:i4>
      </vt:variant>
      <vt:variant>
        <vt:i4>5</vt:i4>
      </vt:variant>
      <vt:variant>
        <vt:lpwstr>http://spheres.ru/history/about/323/</vt:lpwstr>
      </vt:variant>
      <vt:variant>
        <vt:lpwstr/>
      </vt:variant>
      <vt:variant>
        <vt:i4>8061047</vt:i4>
      </vt:variant>
      <vt:variant>
        <vt:i4>33</vt:i4>
      </vt:variant>
      <vt:variant>
        <vt:i4>0</vt:i4>
      </vt:variant>
      <vt:variant>
        <vt:i4>5</vt:i4>
      </vt:variant>
      <vt:variant>
        <vt:lpwstr>http://www.vgf.ru/histR</vt:lpwstr>
      </vt:variant>
      <vt:variant>
        <vt:lpwstr/>
      </vt:variant>
      <vt:variant>
        <vt:i4>8061047</vt:i4>
      </vt:variant>
      <vt:variant>
        <vt:i4>30</vt:i4>
      </vt:variant>
      <vt:variant>
        <vt:i4>0</vt:i4>
      </vt:variant>
      <vt:variant>
        <vt:i4>5</vt:i4>
      </vt:variant>
      <vt:variant>
        <vt:lpwstr>http://www.vgf.ru/histR</vt:lpwstr>
      </vt:variant>
      <vt:variant>
        <vt:lpwstr/>
      </vt:variant>
      <vt:variant>
        <vt:i4>8061047</vt:i4>
      </vt:variant>
      <vt:variant>
        <vt:i4>27</vt:i4>
      </vt:variant>
      <vt:variant>
        <vt:i4>0</vt:i4>
      </vt:variant>
      <vt:variant>
        <vt:i4>5</vt:i4>
      </vt:variant>
      <vt:variant>
        <vt:lpwstr>http://www.vgf.ru/histR</vt:lpwstr>
      </vt:variant>
      <vt:variant>
        <vt:lpwstr/>
      </vt:variant>
      <vt:variant>
        <vt:i4>8061047</vt:i4>
      </vt:variant>
      <vt:variant>
        <vt:i4>24</vt:i4>
      </vt:variant>
      <vt:variant>
        <vt:i4>0</vt:i4>
      </vt:variant>
      <vt:variant>
        <vt:i4>5</vt:i4>
      </vt:variant>
      <vt:variant>
        <vt:lpwstr>http://www.vgf.ru/histR</vt:lpwstr>
      </vt:variant>
      <vt:variant>
        <vt:lpwstr/>
      </vt:variant>
      <vt:variant>
        <vt:i4>327800</vt:i4>
      </vt:variant>
      <vt:variant>
        <vt:i4>21</vt:i4>
      </vt:variant>
      <vt:variant>
        <vt:i4>0</vt:i4>
      </vt:variant>
      <vt:variant>
        <vt:i4>5</vt:i4>
      </vt:variant>
      <vt:variant>
        <vt:lpwstr>http://www.prosv.ru/info.aspx?ob_no=16622</vt:lpwstr>
      </vt:variant>
      <vt:variant>
        <vt:lpwstr/>
      </vt:variant>
      <vt:variant>
        <vt:i4>6684706</vt:i4>
      </vt:variant>
      <vt:variant>
        <vt:i4>18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983059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http://base.garant.ru/197289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http://school.historians.ru/wp-content/uploads</vt:lpwstr>
      </vt:variant>
      <vt:variant>
        <vt:lpwstr/>
      </vt:variant>
      <vt:variant>
        <vt:i4>5636108</vt:i4>
      </vt:variant>
      <vt:variant>
        <vt:i4>9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6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ПРЕПОДАВАНИИ УЧЕБНОГО ПРЕДМЕТА «ИСТОРИЯ»</dc:title>
  <dc:creator>kuznecov_vm</dc:creator>
  <cp:lastModifiedBy>Галина</cp:lastModifiedBy>
  <cp:revision>2</cp:revision>
  <dcterms:created xsi:type="dcterms:W3CDTF">2014-07-10T09:26:00Z</dcterms:created>
  <dcterms:modified xsi:type="dcterms:W3CDTF">2014-07-10T09:26:00Z</dcterms:modified>
</cp:coreProperties>
</file>