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56" w:rsidRPr="00664F45" w:rsidRDefault="001D1361" w:rsidP="001D1361">
      <w:pPr>
        <w:rPr>
          <w:sz w:val="26"/>
          <w:szCs w:val="26"/>
        </w:rPr>
      </w:pPr>
      <w:r w:rsidRPr="00664F45">
        <w:rPr>
          <w:sz w:val="26"/>
          <w:szCs w:val="26"/>
        </w:rPr>
        <w:t>О преподавании учебного предмета «Музыка»</w:t>
      </w:r>
    </w:p>
    <w:p w:rsidR="00B97856" w:rsidRPr="00664F45" w:rsidRDefault="001D1361" w:rsidP="001D1361">
      <w:pPr>
        <w:rPr>
          <w:sz w:val="26"/>
          <w:szCs w:val="26"/>
        </w:rPr>
      </w:pPr>
      <w:r w:rsidRPr="00664F45">
        <w:rPr>
          <w:sz w:val="26"/>
          <w:szCs w:val="26"/>
        </w:rPr>
        <w:t>в общеобразовательных организациях Челябинской области</w:t>
      </w:r>
    </w:p>
    <w:p w:rsidR="00B97856" w:rsidRPr="00664F45" w:rsidRDefault="001D1361" w:rsidP="001D1361">
      <w:pPr>
        <w:rPr>
          <w:b/>
          <w:sz w:val="26"/>
          <w:szCs w:val="26"/>
        </w:rPr>
      </w:pPr>
      <w:r w:rsidRPr="00664F45">
        <w:rPr>
          <w:sz w:val="26"/>
          <w:szCs w:val="26"/>
        </w:rPr>
        <w:t>в 2014–</w:t>
      </w:r>
      <w:r w:rsidR="00B97856" w:rsidRPr="00664F45">
        <w:rPr>
          <w:sz w:val="26"/>
          <w:szCs w:val="26"/>
        </w:rPr>
        <w:t>2015 учебном году</w:t>
      </w:r>
    </w:p>
    <w:p w:rsidR="00B97856" w:rsidRPr="00664F45" w:rsidRDefault="00B97856" w:rsidP="00B97856">
      <w:pPr>
        <w:jc w:val="center"/>
        <w:rPr>
          <w:b/>
          <w:sz w:val="26"/>
          <w:szCs w:val="26"/>
        </w:rPr>
      </w:pPr>
    </w:p>
    <w:p w:rsidR="00B97856" w:rsidRPr="00664F45" w:rsidRDefault="00B97856" w:rsidP="00B97856">
      <w:pPr>
        <w:jc w:val="center"/>
        <w:rPr>
          <w:b/>
          <w:sz w:val="26"/>
          <w:szCs w:val="26"/>
        </w:rPr>
      </w:pPr>
    </w:p>
    <w:p w:rsidR="006B0D45" w:rsidRPr="00664F45" w:rsidRDefault="00B97856" w:rsidP="006B0D45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center"/>
        <w:rPr>
          <w:b/>
          <w:sz w:val="26"/>
          <w:szCs w:val="26"/>
        </w:rPr>
      </w:pPr>
      <w:r w:rsidRPr="00664F45">
        <w:rPr>
          <w:b/>
          <w:sz w:val="26"/>
          <w:szCs w:val="26"/>
          <w:lang w:val="en-US"/>
        </w:rPr>
        <w:t>I</w:t>
      </w:r>
      <w:r w:rsidRPr="00664F45">
        <w:rPr>
          <w:b/>
          <w:sz w:val="26"/>
          <w:szCs w:val="26"/>
        </w:rPr>
        <w:t>. НОРМАТИВНЫЕ, ИНСТРУКТИВНЫЕ И МЕТОДИЧЕСКИЕ ДОК</w:t>
      </w:r>
      <w:r w:rsidRPr="00664F45">
        <w:rPr>
          <w:b/>
          <w:sz w:val="26"/>
          <w:szCs w:val="26"/>
        </w:rPr>
        <w:t>У</w:t>
      </w:r>
      <w:r w:rsidRPr="00664F45">
        <w:rPr>
          <w:b/>
          <w:sz w:val="26"/>
          <w:szCs w:val="26"/>
        </w:rPr>
        <w:t>МЕНТЫ, ОБЕСПЕЧИВАЮЩИЕ ОРГАНИЗАЦИЮ ОБРАЗОВАТЕЛЬНОГО ПРОЦЕССА ПО ПРЕДМЕТУ «</w:t>
      </w:r>
      <w:r w:rsidR="006B0D45" w:rsidRPr="00664F45">
        <w:rPr>
          <w:b/>
          <w:sz w:val="26"/>
          <w:szCs w:val="26"/>
        </w:rPr>
        <w:t>МУЗЫКА</w:t>
      </w:r>
      <w:r w:rsidRPr="00664F45">
        <w:rPr>
          <w:b/>
          <w:sz w:val="26"/>
          <w:szCs w:val="26"/>
        </w:rPr>
        <w:t>»</w:t>
      </w:r>
    </w:p>
    <w:p w:rsidR="006B0D45" w:rsidRPr="00664F45" w:rsidRDefault="006B0D45" w:rsidP="00B978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BD7589" w:rsidRPr="00664F45" w:rsidRDefault="00BD7589" w:rsidP="00B9785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664F45">
        <w:rPr>
          <w:sz w:val="26"/>
          <w:szCs w:val="26"/>
        </w:rPr>
        <w:t xml:space="preserve">Курс </w:t>
      </w:r>
      <w:r w:rsidR="00BB743F" w:rsidRPr="00664F45">
        <w:rPr>
          <w:sz w:val="26"/>
          <w:szCs w:val="26"/>
        </w:rPr>
        <w:t>«Музыка»</w:t>
      </w:r>
      <w:r w:rsidRPr="00664F45">
        <w:rPr>
          <w:sz w:val="26"/>
          <w:szCs w:val="26"/>
        </w:rPr>
        <w:t xml:space="preserve"> является </w:t>
      </w:r>
      <w:r w:rsidR="00657FC3" w:rsidRPr="00664F45">
        <w:rPr>
          <w:sz w:val="26"/>
          <w:szCs w:val="26"/>
        </w:rPr>
        <w:t>одним из главных предметов</w:t>
      </w:r>
      <w:r w:rsidRPr="00664F45">
        <w:rPr>
          <w:sz w:val="26"/>
          <w:szCs w:val="26"/>
        </w:rPr>
        <w:t xml:space="preserve"> в образовательной обла</w:t>
      </w:r>
      <w:r w:rsidRPr="00664F45">
        <w:rPr>
          <w:sz w:val="26"/>
          <w:szCs w:val="26"/>
        </w:rPr>
        <w:t>с</w:t>
      </w:r>
      <w:r w:rsidRPr="00664F45">
        <w:rPr>
          <w:sz w:val="26"/>
          <w:szCs w:val="26"/>
        </w:rPr>
        <w:t xml:space="preserve">ти «Искусство»: систематизирует знания о </w:t>
      </w:r>
      <w:r w:rsidR="00BB743F" w:rsidRPr="00664F45">
        <w:rPr>
          <w:sz w:val="26"/>
          <w:szCs w:val="26"/>
        </w:rPr>
        <w:t>музыке</w:t>
      </w:r>
      <w:r w:rsidRPr="00664F45">
        <w:rPr>
          <w:sz w:val="26"/>
          <w:szCs w:val="26"/>
        </w:rPr>
        <w:t>, полученные в образовательных у</w:t>
      </w:r>
      <w:r w:rsidRPr="00664F45">
        <w:rPr>
          <w:sz w:val="26"/>
          <w:szCs w:val="26"/>
        </w:rPr>
        <w:t>ч</w:t>
      </w:r>
      <w:r w:rsidRPr="00664F45">
        <w:rPr>
          <w:sz w:val="26"/>
          <w:szCs w:val="26"/>
        </w:rPr>
        <w:t>реждениях, реализующих программы начального и основного общего образ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вания на уроках изобразительного искусства, музыки, литературы и истории, формирует цел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стное представление о м</w:t>
      </w:r>
      <w:r w:rsidR="00BB743F" w:rsidRPr="00664F45">
        <w:rPr>
          <w:sz w:val="26"/>
          <w:szCs w:val="26"/>
        </w:rPr>
        <w:t>узыке как искусстве</w:t>
      </w:r>
      <w:r w:rsidRPr="00664F45">
        <w:rPr>
          <w:sz w:val="26"/>
          <w:szCs w:val="26"/>
        </w:rPr>
        <w:t>, логике ее развития в исторической пе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спективе, о ее месте и роли в жизни общества и каждого человека. Изуч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 xml:space="preserve">ние </w:t>
      </w:r>
      <w:r w:rsidR="00BB743F" w:rsidRPr="00664F45">
        <w:rPr>
          <w:sz w:val="26"/>
          <w:szCs w:val="26"/>
        </w:rPr>
        <w:t>музыки</w:t>
      </w:r>
      <w:r w:rsidRPr="00664F45">
        <w:rPr>
          <w:sz w:val="26"/>
          <w:szCs w:val="26"/>
        </w:rPr>
        <w:t xml:space="preserve"> направлено не только на усвоение определенной системы знаний </w:t>
      </w:r>
      <w:r w:rsidR="00BB743F" w:rsidRPr="00664F45">
        <w:rPr>
          <w:sz w:val="26"/>
          <w:szCs w:val="26"/>
        </w:rPr>
        <w:t>иску</w:t>
      </w:r>
      <w:r w:rsidR="00BB743F" w:rsidRPr="00664F45">
        <w:rPr>
          <w:sz w:val="26"/>
          <w:szCs w:val="26"/>
        </w:rPr>
        <w:t>с</w:t>
      </w:r>
      <w:r w:rsidR="00BB743F" w:rsidRPr="00664F45">
        <w:rPr>
          <w:sz w:val="26"/>
          <w:szCs w:val="26"/>
        </w:rPr>
        <w:t xml:space="preserve">ствоведческого </w:t>
      </w:r>
      <w:r w:rsidRPr="00664F45">
        <w:rPr>
          <w:sz w:val="26"/>
          <w:szCs w:val="26"/>
        </w:rPr>
        <w:t>характера, но и на формирование умений выбора путей своего кул</w:t>
      </w:r>
      <w:r w:rsidRPr="00664F45">
        <w:rPr>
          <w:sz w:val="26"/>
          <w:szCs w:val="26"/>
        </w:rPr>
        <w:t>ь</w:t>
      </w:r>
      <w:r w:rsidRPr="00664F45">
        <w:rPr>
          <w:sz w:val="26"/>
          <w:szCs w:val="26"/>
        </w:rPr>
        <w:t>турного развития; организация личного и коллективного досуга; выражения собс</w:t>
      </w:r>
      <w:r w:rsidRPr="00664F45">
        <w:rPr>
          <w:sz w:val="26"/>
          <w:szCs w:val="26"/>
        </w:rPr>
        <w:t>т</w:t>
      </w:r>
      <w:r w:rsidRPr="00664F45">
        <w:rPr>
          <w:sz w:val="26"/>
          <w:szCs w:val="26"/>
        </w:rPr>
        <w:t>венного суждения о произведениях классики и современного искусства; на развитие самостоятельного х</w:t>
      </w:r>
      <w:r w:rsidRPr="00664F45">
        <w:rPr>
          <w:sz w:val="26"/>
          <w:szCs w:val="26"/>
        </w:rPr>
        <w:t>у</w:t>
      </w:r>
      <w:r w:rsidRPr="00664F45">
        <w:rPr>
          <w:sz w:val="26"/>
          <w:szCs w:val="26"/>
        </w:rPr>
        <w:t>дожестве</w:t>
      </w:r>
      <w:r w:rsidRPr="00664F45">
        <w:rPr>
          <w:sz w:val="26"/>
          <w:szCs w:val="26"/>
        </w:rPr>
        <w:t>н</w:t>
      </w:r>
      <w:r w:rsidRPr="00664F45">
        <w:rPr>
          <w:sz w:val="26"/>
          <w:szCs w:val="26"/>
        </w:rPr>
        <w:t>ного творчества.</w:t>
      </w:r>
    </w:p>
    <w:p w:rsidR="00E05EB3" w:rsidRPr="00664F45" w:rsidRDefault="00E05EB3" w:rsidP="00E05EB3">
      <w:pPr>
        <w:ind w:firstLine="709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В 201</w:t>
      </w:r>
      <w:r w:rsidR="00A53869" w:rsidRPr="00664F45">
        <w:rPr>
          <w:sz w:val="26"/>
          <w:szCs w:val="26"/>
        </w:rPr>
        <w:t>4</w:t>
      </w:r>
      <w:r w:rsidRPr="00664F45">
        <w:rPr>
          <w:sz w:val="26"/>
          <w:szCs w:val="26"/>
        </w:rPr>
        <w:t>-201</w:t>
      </w:r>
      <w:r w:rsidR="00A53869" w:rsidRPr="00664F45">
        <w:rPr>
          <w:sz w:val="26"/>
          <w:szCs w:val="26"/>
        </w:rPr>
        <w:t>5</w:t>
      </w:r>
      <w:r w:rsidRPr="00664F45">
        <w:rPr>
          <w:sz w:val="26"/>
          <w:szCs w:val="26"/>
        </w:rPr>
        <w:t xml:space="preserve"> учебном году в </w:t>
      </w:r>
      <w:r w:rsidR="00E842B9" w:rsidRPr="00664F45">
        <w:rPr>
          <w:sz w:val="26"/>
          <w:szCs w:val="26"/>
        </w:rPr>
        <w:t xml:space="preserve">общеобразовательных организациях </w:t>
      </w:r>
      <w:r w:rsidRPr="00664F45">
        <w:rPr>
          <w:sz w:val="26"/>
          <w:szCs w:val="26"/>
        </w:rPr>
        <w:t>Челябинской области реализуются Федеральный государственный образовательный стандарт н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чального общего образования, Федеральный государственный образовательный ста</w:t>
      </w:r>
      <w:r w:rsidRPr="00664F45">
        <w:rPr>
          <w:sz w:val="26"/>
          <w:szCs w:val="26"/>
        </w:rPr>
        <w:t>н</w:t>
      </w:r>
      <w:r w:rsidRPr="00664F45">
        <w:rPr>
          <w:sz w:val="26"/>
          <w:szCs w:val="26"/>
        </w:rPr>
        <w:t>дарт основного общего образования</w:t>
      </w:r>
      <w:r w:rsidRPr="00664F45">
        <w:rPr>
          <w:rFonts w:eastAsia="+mn-ea"/>
          <w:color w:val="000000"/>
          <w:sz w:val="26"/>
          <w:szCs w:val="26"/>
        </w:rPr>
        <w:t xml:space="preserve"> </w:t>
      </w:r>
      <w:r w:rsidRPr="00664F45">
        <w:rPr>
          <w:sz w:val="26"/>
          <w:szCs w:val="26"/>
        </w:rPr>
        <w:t>и Федеральный компонент государственных обр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зовательных стандартов общего образования.</w:t>
      </w:r>
    </w:p>
    <w:p w:rsidR="00E05EB3" w:rsidRPr="00664F45" w:rsidRDefault="00E05EB3" w:rsidP="00E05EB3">
      <w:pPr>
        <w:ind w:firstLine="709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Переход в инициативном порядке на Федеральный государственный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 xml:space="preserve">тельный стандарт (ФГОС) основного общего образования в 2014-2015 учебном году осуществляется в </w:t>
      </w:r>
      <w:r w:rsidR="00E842B9" w:rsidRPr="00664F45">
        <w:rPr>
          <w:sz w:val="26"/>
          <w:szCs w:val="26"/>
        </w:rPr>
        <w:t xml:space="preserve">общеобразовательных организациях </w:t>
      </w:r>
      <w:r w:rsidRPr="00664F45">
        <w:rPr>
          <w:sz w:val="26"/>
          <w:szCs w:val="26"/>
        </w:rPr>
        <w:t>при наличии необходимых у</w:t>
      </w:r>
      <w:r w:rsidRPr="00664F45">
        <w:rPr>
          <w:sz w:val="26"/>
          <w:szCs w:val="26"/>
        </w:rPr>
        <w:t>с</w:t>
      </w:r>
      <w:r w:rsidRPr="00664F45">
        <w:rPr>
          <w:sz w:val="26"/>
          <w:szCs w:val="26"/>
        </w:rPr>
        <w:t xml:space="preserve">ловий. </w:t>
      </w:r>
    </w:p>
    <w:p w:rsidR="00E05EB3" w:rsidRPr="00664F45" w:rsidRDefault="00E05EB3" w:rsidP="00E05EB3">
      <w:pPr>
        <w:ind w:firstLine="709"/>
        <w:jc w:val="both"/>
        <w:rPr>
          <w:sz w:val="26"/>
          <w:szCs w:val="26"/>
        </w:rPr>
      </w:pPr>
      <w:r w:rsidRPr="00664F45">
        <w:rPr>
          <w:sz w:val="26"/>
          <w:szCs w:val="26"/>
        </w:rPr>
        <w:t xml:space="preserve">Преподавание предмета </w:t>
      </w:r>
      <w:r w:rsidR="005E565C" w:rsidRPr="00664F45">
        <w:rPr>
          <w:sz w:val="26"/>
          <w:szCs w:val="26"/>
        </w:rPr>
        <w:t>«М</w:t>
      </w:r>
      <w:r w:rsidR="00BB743F" w:rsidRPr="00664F45">
        <w:rPr>
          <w:sz w:val="26"/>
          <w:szCs w:val="26"/>
        </w:rPr>
        <w:t>узыка</w:t>
      </w:r>
      <w:r w:rsidR="005E565C" w:rsidRPr="00664F45">
        <w:rPr>
          <w:sz w:val="26"/>
          <w:szCs w:val="26"/>
        </w:rPr>
        <w:t>»</w:t>
      </w:r>
      <w:r w:rsidRPr="00664F45">
        <w:rPr>
          <w:sz w:val="26"/>
          <w:szCs w:val="26"/>
        </w:rPr>
        <w:t xml:space="preserve"> в </w:t>
      </w:r>
      <w:r w:rsidR="00E842B9" w:rsidRPr="00664F45">
        <w:rPr>
          <w:sz w:val="26"/>
          <w:szCs w:val="26"/>
        </w:rPr>
        <w:t xml:space="preserve">общеобразовательных организациях </w:t>
      </w:r>
      <w:r w:rsidRPr="00664F45">
        <w:rPr>
          <w:sz w:val="26"/>
          <w:szCs w:val="26"/>
        </w:rPr>
        <w:t>опр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деляется следующими нормативными документами и с учетом следующих методич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ских рекоменд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ций.</w:t>
      </w:r>
    </w:p>
    <w:p w:rsidR="00A53869" w:rsidRPr="00664F45" w:rsidRDefault="00A53869" w:rsidP="00E05EB3">
      <w:pPr>
        <w:ind w:firstLine="709"/>
        <w:jc w:val="both"/>
        <w:rPr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1562"/>
        </w:tabs>
        <w:jc w:val="center"/>
        <w:rPr>
          <w:b/>
          <w:color w:val="000000"/>
          <w:sz w:val="26"/>
          <w:szCs w:val="26"/>
        </w:rPr>
      </w:pPr>
      <w:r w:rsidRPr="00664F45">
        <w:rPr>
          <w:b/>
          <w:color w:val="000000"/>
          <w:sz w:val="26"/>
          <w:szCs w:val="26"/>
        </w:rPr>
        <w:t>Нормативные документы</w:t>
      </w:r>
    </w:p>
    <w:p w:rsidR="00D61931" w:rsidRPr="00664F45" w:rsidRDefault="00D61931" w:rsidP="00D61931">
      <w:pPr>
        <w:shd w:val="clear" w:color="auto" w:fill="FFFFFF"/>
        <w:tabs>
          <w:tab w:val="left" w:pos="1562"/>
        </w:tabs>
        <w:ind w:firstLine="360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Федеральный уровень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>Федеральный закон от 29.12.2012 г. № 273-ФЗ «Об образовании в Российской Федерации» (редакция от 23.07.2013).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 xml:space="preserve">Об объявлении в Российской Федерации Года культуры / Указ Президента РФ от 22.04.2013 г. № 375 </w:t>
      </w:r>
    </w:p>
    <w:p w:rsidR="003B74EE" w:rsidRPr="00664F45" w:rsidRDefault="003B74EE" w:rsidP="003B74EE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Об утверждении Федерального перечня учебников, рекомендуемых к испол</w:t>
      </w:r>
      <w:r w:rsidRPr="00664F45">
        <w:rPr>
          <w:sz w:val="26"/>
          <w:szCs w:val="26"/>
        </w:rPr>
        <w:t>ь</w:t>
      </w:r>
      <w:r w:rsidRPr="00664F45">
        <w:rPr>
          <w:sz w:val="26"/>
          <w:szCs w:val="26"/>
        </w:rPr>
        <w:t>зованию при реализации имеющих государственную аккредитацию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тельных программ начального общего, основного общего, среднего общего образования / Пр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 xml:space="preserve">каз Министерства образования и науки Российской Федерации от 31.03.2014 г. № 253 </w:t>
      </w:r>
    </w:p>
    <w:p w:rsidR="003B74EE" w:rsidRPr="00664F45" w:rsidRDefault="003B74EE" w:rsidP="003B74EE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 федеральном перечне учебников / Письмо Министерства образования и на</w:t>
      </w:r>
      <w:r w:rsidRPr="00664F45">
        <w:rPr>
          <w:sz w:val="26"/>
          <w:szCs w:val="26"/>
        </w:rPr>
        <w:t>у</w:t>
      </w:r>
      <w:r w:rsidRPr="00664F45">
        <w:rPr>
          <w:sz w:val="26"/>
          <w:szCs w:val="26"/>
        </w:rPr>
        <w:t>ки Российской Федерации от 29.04.2014 г. № 08-548</w:t>
      </w:r>
    </w:p>
    <w:p w:rsidR="003B74EE" w:rsidRPr="00664F45" w:rsidRDefault="003B74EE" w:rsidP="003B74EE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Об утверждении Порядка формирования федерального перечня учебников, р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комендуемых к использованию при реализации имеющих государственную аккред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>тацию образовательных программ начального общего, основного общего, среднего общего образования / Приказ Министерства образования и науки Российской Федер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 xml:space="preserve">ции от 05.09.2013 г. № 1047 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lastRenderedPageBreak/>
        <w:t>Об утверждении профессионального стандарта «Педагог (педагогическая де</w:t>
      </w:r>
      <w:r w:rsidRPr="00664F45">
        <w:rPr>
          <w:color w:val="000000"/>
          <w:sz w:val="26"/>
          <w:szCs w:val="26"/>
        </w:rPr>
        <w:t>я</w:t>
      </w:r>
      <w:r w:rsidRPr="00664F45">
        <w:rPr>
          <w:color w:val="000000"/>
          <w:sz w:val="26"/>
          <w:szCs w:val="26"/>
        </w:rPr>
        <w:t>тельность в сфере дошкольного, начального общего, основного общего, среднего о</w:t>
      </w:r>
      <w:r w:rsidRPr="00664F45">
        <w:rPr>
          <w:color w:val="000000"/>
          <w:sz w:val="26"/>
          <w:szCs w:val="26"/>
        </w:rPr>
        <w:t>б</w:t>
      </w:r>
      <w:r w:rsidRPr="00664F45">
        <w:rPr>
          <w:color w:val="000000"/>
          <w:sz w:val="26"/>
          <w:szCs w:val="26"/>
        </w:rPr>
        <w:t>щего образования) (воспитатель, учитель)» / Приказ Минтруда России от 18.10.2013 г. № 544н (Зар</w:t>
      </w:r>
      <w:r w:rsidRPr="00664F45">
        <w:rPr>
          <w:color w:val="000000"/>
          <w:sz w:val="26"/>
          <w:szCs w:val="26"/>
        </w:rPr>
        <w:t>е</w:t>
      </w:r>
      <w:r w:rsidRPr="00664F45">
        <w:rPr>
          <w:color w:val="000000"/>
          <w:sz w:val="26"/>
          <w:szCs w:val="26"/>
        </w:rPr>
        <w:t>гистрировано в Минюсте России 06.12.2013 г. № 30550)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>Об утверждении порядка организации и осуществления образовательной де</w:t>
      </w:r>
      <w:r w:rsidRPr="00664F45">
        <w:rPr>
          <w:color w:val="000000"/>
          <w:sz w:val="26"/>
          <w:szCs w:val="26"/>
        </w:rPr>
        <w:t>я</w:t>
      </w:r>
      <w:r w:rsidRPr="00664F45">
        <w:rPr>
          <w:color w:val="000000"/>
          <w:sz w:val="26"/>
          <w:szCs w:val="26"/>
        </w:rPr>
        <w:t>тельности по основным общеобразовательным программам образовательным пр</w:t>
      </w:r>
      <w:r w:rsidRPr="00664F45">
        <w:rPr>
          <w:color w:val="000000"/>
          <w:sz w:val="26"/>
          <w:szCs w:val="26"/>
        </w:rPr>
        <w:t>о</w:t>
      </w:r>
      <w:r w:rsidRPr="00664F45">
        <w:rPr>
          <w:color w:val="000000"/>
          <w:sz w:val="26"/>
          <w:szCs w:val="26"/>
        </w:rPr>
        <w:t>граммам начального общего, основного общего и среднего общего образования / Пр</w:t>
      </w:r>
      <w:r w:rsidRPr="00664F45">
        <w:rPr>
          <w:color w:val="000000"/>
          <w:sz w:val="26"/>
          <w:szCs w:val="26"/>
        </w:rPr>
        <w:t>и</w:t>
      </w:r>
      <w:r w:rsidRPr="00664F45">
        <w:rPr>
          <w:color w:val="000000"/>
          <w:sz w:val="26"/>
          <w:szCs w:val="26"/>
        </w:rPr>
        <w:t>каз Министе</w:t>
      </w:r>
      <w:r w:rsidRPr="00664F45">
        <w:rPr>
          <w:color w:val="000000"/>
          <w:sz w:val="26"/>
          <w:szCs w:val="26"/>
        </w:rPr>
        <w:t>р</w:t>
      </w:r>
      <w:r w:rsidRPr="00664F45">
        <w:rPr>
          <w:color w:val="000000"/>
          <w:sz w:val="26"/>
          <w:szCs w:val="26"/>
        </w:rPr>
        <w:t>ства образования и науки Российской Федерации от 30.08.2013 г. № 1015 (Зарегистрировано в Минюсте России 01.10.2013 г. № 30067).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sz w:val="26"/>
          <w:szCs w:val="26"/>
        </w:rPr>
        <w:t>Об утверждении СанПиН 2.4.2.2821-10 «Санитарно-эпидемиологические тр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бования к условиям и организации обучения в образовательных учреждениях» / П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становление Главного государственного санитарного врача Российской Федер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ции от 29.12.2010 № 02-600 (Зарегистрирован Минюстом России 03.03.2011 № 23290)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Об утверждении перечня организаций, осуществляющих издание учебных п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собий, которые допускаются к использованию в образовательном процессе в имеющих государственную аккредитацию и реализующих образовательные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граммы общего образования образовательных учреждениях / Приказ Министерства образования и науки Российской Федерации от 14.12.2009 г. № 729 (Зарегистрирован Минюстом России 15.01.2010 г. № 15987).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цессе в имеющих государственную аккредитацию и реализующих образовательные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граммы общего образования образовательных учреждениях / Приказ Министе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ства образования и науки Российской Федерации от 13.01.2011 г. № 2 (Зарегистр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 xml:space="preserve">рован в Минюсте РФ 08.01.2011 г. № 19739). </w:t>
      </w:r>
    </w:p>
    <w:p w:rsidR="00D61931" w:rsidRPr="00664F45" w:rsidRDefault="00D61931" w:rsidP="00D61931">
      <w:pPr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sz w:val="26"/>
          <w:szCs w:val="26"/>
        </w:rPr>
        <w:t>О внесении изменений в перечень организаций, осуществляющих издание учебных пособий, которые допускаются к использованию в образовательном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цессе в имеющих государственную аккредитацию и реализующих образовательные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граммы общего образования образовательных учреждениях / Приказ Министе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ства образования и науки Российской Федерации от 16.02.2012 г. № 2 (Зарегистр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>рован в Минюсте РФ 08.02.2011 г. № 19739).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66" w:firstLine="474"/>
        <w:jc w:val="both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Региональный уровень</w:t>
      </w:r>
    </w:p>
    <w:p w:rsidR="00D61931" w:rsidRPr="00664F45" w:rsidRDefault="00D61931" w:rsidP="00D61931">
      <w:pPr>
        <w:numPr>
          <w:ilvl w:val="0"/>
          <w:numId w:val="1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>Закон Челябинской области «Об образовании в Челябинской области» / П</w:t>
      </w:r>
      <w:r w:rsidRPr="00664F45">
        <w:rPr>
          <w:color w:val="000000"/>
          <w:sz w:val="26"/>
          <w:szCs w:val="26"/>
        </w:rPr>
        <w:t>о</w:t>
      </w:r>
      <w:r w:rsidRPr="00664F45">
        <w:rPr>
          <w:color w:val="000000"/>
          <w:sz w:val="26"/>
          <w:szCs w:val="26"/>
        </w:rPr>
        <w:t>становление Законодательного Собрания Челябинской области от 29.08.2013 г. № 1543.</w:t>
      </w:r>
    </w:p>
    <w:p w:rsidR="00D61931" w:rsidRPr="00664F45" w:rsidRDefault="00D61931" w:rsidP="00D61931">
      <w:pPr>
        <w:numPr>
          <w:ilvl w:val="0"/>
          <w:numId w:val="1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>Об утверждении Концепции региональной системы оценки качества образов</w:t>
      </w:r>
      <w:r w:rsidRPr="00664F45">
        <w:rPr>
          <w:color w:val="000000"/>
          <w:sz w:val="26"/>
          <w:szCs w:val="26"/>
        </w:rPr>
        <w:t>а</w:t>
      </w:r>
      <w:r w:rsidRPr="00664F45">
        <w:rPr>
          <w:color w:val="000000"/>
          <w:sz w:val="26"/>
          <w:szCs w:val="26"/>
        </w:rPr>
        <w:t>ния Челябинской области / Приказ Министерства образования и науки Челяби</w:t>
      </w:r>
      <w:r w:rsidRPr="00664F45">
        <w:rPr>
          <w:color w:val="000000"/>
          <w:sz w:val="26"/>
          <w:szCs w:val="26"/>
        </w:rPr>
        <w:t>н</w:t>
      </w:r>
      <w:r w:rsidRPr="00664F45">
        <w:rPr>
          <w:color w:val="000000"/>
          <w:sz w:val="26"/>
          <w:szCs w:val="26"/>
        </w:rPr>
        <w:t>ской области от 28.03.2013 г. № 03/961.</w:t>
      </w:r>
    </w:p>
    <w:p w:rsidR="00D61931" w:rsidRPr="00664F45" w:rsidRDefault="00D61931" w:rsidP="00D61931">
      <w:pPr>
        <w:numPr>
          <w:ilvl w:val="0"/>
          <w:numId w:val="18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 xml:space="preserve">Об утверждении Концепции </w:t>
      </w:r>
      <w:proofErr w:type="spellStart"/>
      <w:r w:rsidRPr="00664F45">
        <w:rPr>
          <w:color w:val="000000"/>
          <w:sz w:val="26"/>
          <w:szCs w:val="26"/>
        </w:rPr>
        <w:t>профориентационной</w:t>
      </w:r>
      <w:proofErr w:type="spellEnd"/>
      <w:r w:rsidRPr="00664F45">
        <w:rPr>
          <w:color w:val="000000"/>
          <w:sz w:val="26"/>
          <w:szCs w:val="26"/>
        </w:rPr>
        <w:t xml:space="preserve"> работы образовательных организаций Челябинской области на 2013-2015 год / Приказ Министерства образов</w:t>
      </w:r>
      <w:r w:rsidRPr="00664F45">
        <w:rPr>
          <w:color w:val="000000"/>
          <w:sz w:val="26"/>
          <w:szCs w:val="26"/>
        </w:rPr>
        <w:t>а</w:t>
      </w:r>
      <w:r w:rsidRPr="00664F45">
        <w:rPr>
          <w:color w:val="000000"/>
          <w:sz w:val="26"/>
          <w:szCs w:val="26"/>
        </w:rPr>
        <w:t>ния и науки Челябинской области от 05.12.2013 г. № 01/4591.</w:t>
      </w:r>
    </w:p>
    <w:p w:rsidR="00D61931" w:rsidRPr="00664F45" w:rsidRDefault="00D61931" w:rsidP="00D61931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664F45">
        <w:rPr>
          <w:b/>
          <w:color w:val="000000"/>
          <w:sz w:val="26"/>
          <w:szCs w:val="26"/>
        </w:rPr>
        <w:t>Методические рекомендации</w:t>
      </w:r>
    </w:p>
    <w:p w:rsidR="00D61931" w:rsidRPr="00664F45" w:rsidRDefault="00D61931" w:rsidP="00D61931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61931" w:rsidRPr="00664F45" w:rsidRDefault="00D61931" w:rsidP="00D61931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Методические рекомендации для руководителей образовательных организ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ций по реализации Федерального закона от 29.12.2012 № 273-ФЗ «Об образовании в Ро</w:t>
      </w:r>
      <w:r w:rsidRPr="00664F45">
        <w:rPr>
          <w:sz w:val="26"/>
          <w:szCs w:val="26"/>
        </w:rPr>
        <w:t>с</w:t>
      </w:r>
      <w:r w:rsidRPr="00664F45">
        <w:rPr>
          <w:sz w:val="26"/>
          <w:szCs w:val="26"/>
        </w:rPr>
        <w:t xml:space="preserve">сийской Федерации» // </w:t>
      </w:r>
      <w:hyperlink r:id="rId5" w:history="1">
        <w:r w:rsidRPr="00664F45">
          <w:rPr>
            <w:rStyle w:val="a4"/>
            <w:sz w:val="26"/>
            <w:szCs w:val="26"/>
          </w:rPr>
          <w:t>http://ipk74.ru/news</w:t>
        </w:r>
      </w:hyperlink>
      <w:r w:rsidRPr="00664F45">
        <w:rPr>
          <w:sz w:val="26"/>
          <w:szCs w:val="26"/>
        </w:rPr>
        <w:t>.</w:t>
      </w:r>
    </w:p>
    <w:p w:rsidR="00D61931" w:rsidRPr="00664F45" w:rsidRDefault="00D61931" w:rsidP="00D61931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lastRenderedPageBreak/>
        <w:t>Методические рекомендации для педагогических работников образовател</w:t>
      </w:r>
      <w:r w:rsidRPr="00664F45">
        <w:rPr>
          <w:sz w:val="26"/>
          <w:szCs w:val="26"/>
        </w:rPr>
        <w:t>ь</w:t>
      </w:r>
      <w:r w:rsidRPr="00664F45">
        <w:rPr>
          <w:sz w:val="26"/>
          <w:szCs w:val="26"/>
        </w:rPr>
        <w:t>ных организаций по реализации Федерального закона от 29.12.2012 № 273-ФЗ «Об образ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 xml:space="preserve">вании в Российской Федерации» // </w:t>
      </w:r>
      <w:hyperlink r:id="rId6" w:history="1">
        <w:r w:rsidRPr="00664F45">
          <w:rPr>
            <w:rStyle w:val="a4"/>
            <w:sz w:val="26"/>
            <w:szCs w:val="26"/>
          </w:rPr>
          <w:t>http://ipk74.ru/news</w:t>
        </w:r>
      </w:hyperlink>
      <w:r w:rsidRPr="00664F45">
        <w:rPr>
          <w:sz w:val="26"/>
          <w:szCs w:val="26"/>
        </w:rPr>
        <w:t>.</w:t>
      </w:r>
    </w:p>
    <w:p w:rsidR="00D61931" w:rsidRPr="00664F45" w:rsidRDefault="00D61931" w:rsidP="00D61931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Информационно-методические материалы для родителей о Федеральном зак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 xml:space="preserve">не от 29.12.2012 № 273-ФЗ «Об образовании в Российской Федерации» // </w:t>
      </w:r>
      <w:hyperlink r:id="rId7" w:history="1">
        <w:r w:rsidRPr="00664F45">
          <w:rPr>
            <w:rStyle w:val="a4"/>
            <w:sz w:val="26"/>
            <w:szCs w:val="26"/>
          </w:rPr>
          <w:t>http://ipk74.ru/news</w:t>
        </w:r>
      </w:hyperlink>
      <w:r w:rsidRPr="00664F45">
        <w:rPr>
          <w:sz w:val="26"/>
          <w:szCs w:val="26"/>
        </w:rPr>
        <w:t>.</w:t>
      </w:r>
    </w:p>
    <w:p w:rsidR="00D61931" w:rsidRPr="00664F45" w:rsidRDefault="00D61931" w:rsidP="00D61931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Информационно-методические материалы о Федеральном законе от 29.12.2012 № 273-ФЗ «Об образовании в Российской Ф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 xml:space="preserve">дерации» для учащихся 8–11 классов // </w:t>
      </w:r>
      <w:hyperlink r:id="rId8" w:history="1">
        <w:r w:rsidRPr="00664F45">
          <w:rPr>
            <w:rStyle w:val="a4"/>
            <w:sz w:val="26"/>
            <w:szCs w:val="26"/>
          </w:rPr>
          <w:t>http://ipk74.ru/news</w:t>
        </w:r>
      </w:hyperlink>
      <w:r w:rsidRPr="00664F45">
        <w:rPr>
          <w:sz w:val="26"/>
          <w:szCs w:val="26"/>
        </w:rPr>
        <w:t>.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786"/>
        <w:jc w:val="both"/>
        <w:rPr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664F45">
        <w:rPr>
          <w:b/>
          <w:sz w:val="26"/>
          <w:szCs w:val="26"/>
        </w:rPr>
        <w:t>Нормативные документы, обеспечивающие реализацию Федерального комп</w:t>
      </w:r>
      <w:r w:rsidRPr="00664F45">
        <w:rPr>
          <w:b/>
          <w:sz w:val="26"/>
          <w:szCs w:val="26"/>
        </w:rPr>
        <w:t>о</w:t>
      </w:r>
      <w:r w:rsidRPr="00664F45">
        <w:rPr>
          <w:b/>
          <w:sz w:val="26"/>
          <w:szCs w:val="26"/>
        </w:rPr>
        <w:t>нента государственного образовательного ста</w:t>
      </w:r>
      <w:r w:rsidRPr="00664F45">
        <w:rPr>
          <w:b/>
          <w:sz w:val="26"/>
          <w:szCs w:val="26"/>
        </w:rPr>
        <w:t>н</w:t>
      </w:r>
      <w:r w:rsidRPr="00664F45">
        <w:rPr>
          <w:b/>
          <w:sz w:val="26"/>
          <w:szCs w:val="26"/>
        </w:rPr>
        <w:t xml:space="preserve">дарта </w:t>
      </w:r>
    </w:p>
    <w:p w:rsidR="00D61931" w:rsidRPr="00664F45" w:rsidRDefault="00D61931" w:rsidP="00D61931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Федеральный уровень</w:t>
      </w:r>
    </w:p>
    <w:p w:rsidR="00D61931" w:rsidRPr="00664F45" w:rsidRDefault="00D61931" w:rsidP="00D61931">
      <w:pPr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spacing w:val="-6"/>
          <w:sz w:val="26"/>
          <w:szCs w:val="26"/>
        </w:rPr>
        <w:t xml:space="preserve">Об утверждении Федерального компонента государственного образовательного стандарта начального </w:t>
      </w:r>
      <w:r w:rsidRPr="00664F45">
        <w:rPr>
          <w:spacing w:val="-4"/>
          <w:sz w:val="26"/>
          <w:szCs w:val="26"/>
        </w:rPr>
        <w:t>общего, основного общего и среднего (полного) общего образов</w:t>
      </w:r>
      <w:r w:rsidRPr="00664F45">
        <w:rPr>
          <w:spacing w:val="-4"/>
          <w:sz w:val="26"/>
          <w:szCs w:val="26"/>
        </w:rPr>
        <w:t>а</w:t>
      </w:r>
      <w:r w:rsidRPr="00664F45">
        <w:rPr>
          <w:spacing w:val="-4"/>
          <w:sz w:val="26"/>
          <w:szCs w:val="26"/>
        </w:rPr>
        <w:t xml:space="preserve">ния / Приказ Министерства </w:t>
      </w:r>
      <w:r w:rsidRPr="00664F45">
        <w:rPr>
          <w:spacing w:val="-2"/>
          <w:sz w:val="26"/>
          <w:szCs w:val="26"/>
        </w:rPr>
        <w:t xml:space="preserve">образования и науки Российской Федерации от 05.03.2004 г. № 1089 </w:t>
      </w:r>
    </w:p>
    <w:p w:rsidR="00D61931" w:rsidRPr="00664F45" w:rsidRDefault="00D61931" w:rsidP="00D61931">
      <w:pPr>
        <w:numPr>
          <w:ilvl w:val="0"/>
          <w:numId w:val="17"/>
        </w:numPr>
        <w:shd w:val="clear" w:color="auto" w:fill="FFFFFF"/>
        <w:tabs>
          <w:tab w:val="left" w:pos="851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color w:val="000000"/>
          <w:sz w:val="26"/>
          <w:szCs w:val="26"/>
        </w:rPr>
        <w:t>О примерных программах по учебным предметам федерального базисного учебного плана / Приказ Министерства образования и науки Российской Федер</w:t>
      </w:r>
      <w:r w:rsidRPr="00664F45">
        <w:rPr>
          <w:color w:val="000000"/>
          <w:sz w:val="26"/>
          <w:szCs w:val="26"/>
        </w:rPr>
        <w:t>а</w:t>
      </w:r>
      <w:r w:rsidRPr="00664F45">
        <w:rPr>
          <w:color w:val="000000"/>
          <w:sz w:val="26"/>
          <w:szCs w:val="26"/>
        </w:rPr>
        <w:t>ции от 07.07.2005 г. № 03-1263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426"/>
        <w:jc w:val="both"/>
        <w:rPr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1562"/>
        </w:tabs>
        <w:ind w:firstLine="540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Региональный уровень</w:t>
      </w:r>
    </w:p>
    <w:p w:rsidR="00113D30" w:rsidRPr="00113D30" w:rsidRDefault="00113D30" w:rsidP="00113D30">
      <w:pPr>
        <w:shd w:val="clear" w:color="auto" w:fill="FFFFFF"/>
        <w:tabs>
          <w:tab w:val="left" w:pos="709"/>
        </w:tabs>
        <w:ind w:firstLine="426"/>
        <w:jc w:val="both"/>
        <w:rPr>
          <w:sz w:val="26"/>
          <w:szCs w:val="26"/>
        </w:rPr>
      </w:pPr>
      <w:r w:rsidRPr="00113D30">
        <w:rPr>
          <w:spacing w:val="-2"/>
          <w:sz w:val="26"/>
          <w:szCs w:val="26"/>
        </w:rPr>
        <w:t>1.</w:t>
      </w:r>
      <w:r w:rsidRPr="00113D30">
        <w:rPr>
          <w:spacing w:val="-2"/>
          <w:sz w:val="26"/>
          <w:szCs w:val="26"/>
        </w:rPr>
        <w:tab/>
        <w:t>О внесении изменений в областной базисный учебный план для общеобразов</w:t>
      </w:r>
      <w:r w:rsidRPr="00113D30">
        <w:rPr>
          <w:spacing w:val="-2"/>
          <w:sz w:val="26"/>
          <w:szCs w:val="26"/>
        </w:rPr>
        <w:t>а</w:t>
      </w:r>
      <w:r w:rsidRPr="00113D30">
        <w:rPr>
          <w:spacing w:val="-2"/>
          <w:sz w:val="26"/>
          <w:szCs w:val="26"/>
        </w:rPr>
        <w:t>тельных организаций Челябинской области, реализующих программы основного общ</w:t>
      </w:r>
      <w:r w:rsidRPr="00113D30">
        <w:rPr>
          <w:spacing w:val="-2"/>
          <w:sz w:val="26"/>
          <w:szCs w:val="26"/>
        </w:rPr>
        <w:t>е</w:t>
      </w:r>
      <w:r w:rsidRPr="00113D30">
        <w:rPr>
          <w:spacing w:val="-2"/>
          <w:sz w:val="26"/>
          <w:szCs w:val="26"/>
        </w:rPr>
        <w:t>го и среднего общего образования / Приказ Министерства образования и науки Чел</w:t>
      </w:r>
      <w:r w:rsidRPr="00113D30">
        <w:rPr>
          <w:spacing w:val="-2"/>
          <w:sz w:val="26"/>
          <w:szCs w:val="26"/>
        </w:rPr>
        <w:t>я</w:t>
      </w:r>
      <w:r w:rsidRPr="00113D30">
        <w:rPr>
          <w:spacing w:val="-2"/>
          <w:sz w:val="26"/>
          <w:szCs w:val="26"/>
        </w:rPr>
        <w:t>бинской области от 30.05.2014 № 01/1839</w:t>
      </w:r>
    </w:p>
    <w:p w:rsidR="00D61931" w:rsidRPr="00664F45" w:rsidRDefault="00303AAD" w:rsidP="00303AAD">
      <w:pPr>
        <w:shd w:val="clear" w:color="auto" w:fill="FFFFFF"/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  <w:t xml:space="preserve">2. </w:t>
      </w:r>
      <w:r w:rsidR="00D61931" w:rsidRPr="00664F45">
        <w:rPr>
          <w:sz w:val="26"/>
          <w:szCs w:val="26"/>
        </w:rPr>
        <w:t>Историко-культурный стандарт, разработанный рабочей группой по подг</w:t>
      </w:r>
      <w:r w:rsidR="00D61931" w:rsidRPr="00664F45">
        <w:rPr>
          <w:sz w:val="26"/>
          <w:szCs w:val="26"/>
        </w:rPr>
        <w:t>о</w:t>
      </w:r>
      <w:r w:rsidR="00D61931" w:rsidRPr="00664F45">
        <w:rPr>
          <w:sz w:val="26"/>
          <w:szCs w:val="26"/>
        </w:rPr>
        <w:t>товке концепции нового учебно-методического комплекса по отечественной и</w:t>
      </w:r>
      <w:r w:rsidR="00D61931" w:rsidRPr="00664F45">
        <w:rPr>
          <w:sz w:val="26"/>
          <w:szCs w:val="26"/>
        </w:rPr>
        <w:t>с</w:t>
      </w:r>
      <w:r w:rsidR="00D61931" w:rsidRPr="00664F45">
        <w:rPr>
          <w:sz w:val="26"/>
          <w:szCs w:val="26"/>
        </w:rPr>
        <w:t>тории //</w:t>
      </w:r>
      <w:r w:rsidR="00D61931" w:rsidRPr="00664F45">
        <w:rPr>
          <w:color w:val="FF6600"/>
          <w:sz w:val="26"/>
          <w:szCs w:val="26"/>
        </w:rPr>
        <w:t xml:space="preserve"> </w:t>
      </w:r>
      <w:hyperlink r:id="rId9" w:history="1">
        <w:r w:rsidR="00D61931" w:rsidRPr="00664F45">
          <w:rPr>
            <w:rStyle w:val="a4"/>
            <w:sz w:val="26"/>
            <w:szCs w:val="26"/>
          </w:rPr>
          <w:t>http://school.historians.ru/wp-content/uploads</w:t>
        </w:r>
      </w:hyperlink>
      <w:r w:rsidR="00D61931" w:rsidRPr="00664F45">
        <w:rPr>
          <w:color w:val="000000"/>
          <w:sz w:val="26"/>
          <w:szCs w:val="26"/>
        </w:rPr>
        <w:t xml:space="preserve"> </w:t>
      </w:r>
    </w:p>
    <w:p w:rsidR="00D61931" w:rsidRPr="00664F45" w:rsidRDefault="00D61931" w:rsidP="00303AAD">
      <w:pPr>
        <w:shd w:val="clear" w:color="auto" w:fill="FFFFFF"/>
        <w:tabs>
          <w:tab w:val="num" w:pos="0"/>
        </w:tabs>
        <w:ind w:firstLine="360"/>
        <w:jc w:val="both"/>
        <w:rPr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851"/>
        </w:tabs>
        <w:jc w:val="both"/>
        <w:rPr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1562"/>
        </w:tabs>
        <w:jc w:val="center"/>
        <w:rPr>
          <w:b/>
          <w:sz w:val="26"/>
          <w:szCs w:val="26"/>
        </w:rPr>
      </w:pPr>
      <w:r w:rsidRPr="00664F45">
        <w:rPr>
          <w:b/>
          <w:sz w:val="26"/>
          <w:szCs w:val="26"/>
        </w:rPr>
        <w:t>Федеральные государственные образовательные стандарты</w:t>
      </w:r>
    </w:p>
    <w:p w:rsidR="00D61931" w:rsidRPr="00664F45" w:rsidRDefault="00D61931" w:rsidP="00D61931">
      <w:pPr>
        <w:shd w:val="clear" w:color="auto" w:fill="FFFFFF"/>
        <w:tabs>
          <w:tab w:val="left" w:pos="1562"/>
        </w:tabs>
        <w:jc w:val="center"/>
        <w:rPr>
          <w:color w:val="000000"/>
          <w:sz w:val="26"/>
          <w:szCs w:val="26"/>
        </w:rPr>
      </w:pPr>
      <w:r w:rsidRPr="00664F45">
        <w:rPr>
          <w:b/>
          <w:sz w:val="26"/>
          <w:szCs w:val="26"/>
        </w:rPr>
        <w:t>общего образования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jc w:val="center"/>
        <w:rPr>
          <w:color w:val="000000"/>
          <w:sz w:val="26"/>
          <w:szCs w:val="26"/>
        </w:rPr>
      </w:pPr>
    </w:p>
    <w:p w:rsidR="00D61931" w:rsidRPr="00664F45" w:rsidRDefault="00D61931" w:rsidP="00D61931">
      <w:pPr>
        <w:numPr>
          <w:ilvl w:val="0"/>
          <w:numId w:val="20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color w:val="000000"/>
          <w:sz w:val="26"/>
          <w:szCs w:val="26"/>
        </w:rPr>
        <w:t>Об утверждении федерального государственного образовательного стандарта основного общего образования / Приказ Министерства образования и науки Росси</w:t>
      </w:r>
      <w:r w:rsidRPr="00664F45">
        <w:rPr>
          <w:color w:val="000000"/>
          <w:sz w:val="26"/>
          <w:szCs w:val="26"/>
        </w:rPr>
        <w:t>й</w:t>
      </w:r>
      <w:r w:rsidRPr="00664F45">
        <w:rPr>
          <w:color w:val="000000"/>
          <w:sz w:val="26"/>
          <w:szCs w:val="26"/>
        </w:rPr>
        <w:t>ской Федерации от 17.12.2010 г. № 1897 (Зарегистрирован Минюстом России 01.02.2011 г. № 19644).</w:t>
      </w:r>
    </w:p>
    <w:p w:rsidR="00D61931" w:rsidRPr="00664F45" w:rsidRDefault="00D61931" w:rsidP="00D61931">
      <w:pPr>
        <w:numPr>
          <w:ilvl w:val="0"/>
          <w:numId w:val="20"/>
        </w:numPr>
        <w:shd w:val="clear" w:color="auto" w:fill="FFFFFF"/>
        <w:tabs>
          <w:tab w:val="left" w:pos="851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Об утверждении Федерального перечня учебников, рекомендованных к и</w:t>
      </w:r>
      <w:r w:rsidRPr="00664F45">
        <w:rPr>
          <w:sz w:val="26"/>
          <w:szCs w:val="26"/>
        </w:rPr>
        <w:t>с</w:t>
      </w:r>
      <w:r w:rsidRPr="00664F45">
        <w:rPr>
          <w:sz w:val="26"/>
          <w:szCs w:val="26"/>
        </w:rPr>
        <w:t>пользованию при реализации имеющих государственную аккредитацию основных о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>разовательных программ начального общего, основного общего, среднего общего о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>разования / Приказ Министерства образования и науки Российской Федерации от 31.03.2014 г. № 253 (зарегистрирован в Минюсте России).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66"/>
        <w:jc w:val="both"/>
        <w:rPr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66"/>
        <w:jc w:val="center"/>
        <w:rPr>
          <w:b/>
          <w:sz w:val="26"/>
          <w:szCs w:val="26"/>
        </w:rPr>
      </w:pPr>
      <w:r w:rsidRPr="00664F45">
        <w:rPr>
          <w:b/>
          <w:sz w:val="26"/>
          <w:szCs w:val="26"/>
        </w:rPr>
        <w:t>Инструктивные и методические документы, обеспечивающие реализацию фед</w:t>
      </w:r>
      <w:r w:rsidRPr="00664F45">
        <w:rPr>
          <w:b/>
          <w:sz w:val="26"/>
          <w:szCs w:val="26"/>
        </w:rPr>
        <w:t>е</w:t>
      </w:r>
      <w:r w:rsidRPr="00664F45">
        <w:rPr>
          <w:b/>
          <w:sz w:val="26"/>
          <w:szCs w:val="26"/>
        </w:rPr>
        <w:t>ральных государственных образовательных стандартов общего образ</w:t>
      </w:r>
      <w:r w:rsidRPr="00664F45">
        <w:rPr>
          <w:b/>
          <w:sz w:val="26"/>
          <w:szCs w:val="26"/>
        </w:rPr>
        <w:t>о</w:t>
      </w:r>
      <w:r w:rsidRPr="00664F45">
        <w:rPr>
          <w:b/>
          <w:sz w:val="26"/>
          <w:szCs w:val="26"/>
        </w:rPr>
        <w:t>вания</w:t>
      </w: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left="66" w:firstLine="474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Федеральный уровень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Фундаментальное ядро содержания общего образования / под ред. В. В. Козлова, А. М. </w:t>
      </w:r>
      <w:proofErr w:type="spellStart"/>
      <w:r w:rsidRPr="00664F45">
        <w:rPr>
          <w:sz w:val="26"/>
          <w:szCs w:val="26"/>
        </w:rPr>
        <w:t>Кондакова</w:t>
      </w:r>
      <w:proofErr w:type="spellEnd"/>
      <w:r w:rsidRPr="00664F45">
        <w:rPr>
          <w:sz w:val="26"/>
          <w:szCs w:val="26"/>
        </w:rPr>
        <w:t xml:space="preserve">. – М.: Просвещение, 2009.  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lastRenderedPageBreak/>
        <w:t>Концепция духовно-нравственного развития и воспитания личности гражд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 xml:space="preserve">нина России: учебное издание / А. Я. Данилюк, А. М. Кондаков, В. А. Тишков. – М. : Просвещение, 2010. </w:t>
      </w:r>
    </w:p>
    <w:p w:rsidR="00A97950" w:rsidRPr="00664F45" w:rsidRDefault="00A97950" w:rsidP="00A97950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Примерная основная образовательная программа образовательного учрежд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ния. Основная школа / сост. Е. С. Савинов. М. :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 xml:space="preserve">свещение, 2011. – 342 с. </w:t>
      </w:r>
    </w:p>
    <w:p w:rsidR="00A97950" w:rsidRPr="00664F45" w:rsidRDefault="00A97950" w:rsidP="00A97950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color w:val="000000"/>
          <w:sz w:val="26"/>
          <w:szCs w:val="26"/>
        </w:rPr>
      </w:pPr>
      <w:r w:rsidRPr="00664F45">
        <w:rPr>
          <w:sz w:val="26"/>
          <w:szCs w:val="26"/>
        </w:rPr>
        <w:t xml:space="preserve">Примерные программы по учебным предметам. Начальная школа. В 2 ч. Ч. 2. – 4-е изд., </w:t>
      </w:r>
      <w:proofErr w:type="spellStart"/>
      <w:r w:rsidRPr="00664F45">
        <w:rPr>
          <w:sz w:val="26"/>
          <w:szCs w:val="26"/>
        </w:rPr>
        <w:t>перераб</w:t>
      </w:r>
      <w:proofErr w:type="spellEnd"/>
      <w:r w:rsidRPr="00664F45">
        <w:rPr>
          <w:sz w:val="26"/>
          <w:szCs w:val="26"/>
        </w:rPr>
        <w:t>. – М.: Просвещение, 2011. – 231 с. – (</w:t>
      </w:r>
      <w:r w:rsidRPr="00664F45">
        <w:rPr>
          <w:color w:val="000000"/>
          <w:sz w:val="26"/>
          <w:szCs w:val="26"/>
        </w:rPr>
        <w:t>Стандарты второго покол</w:t>
      </w:r>
      <w:r w:rsidRPr="00664F45">
        <w:rPr>
          <w:color w:val="000000"/>
          <w:sz w:val="26"/>
          <w:szCs w:val="26"/>
        </w:rPr>
        <w:t>е</w:t>
      </w:r>
      <w:r w:rsidRPr="00664F45">
        <w:rPr>
          <w:color w:val="000000"/>
          <w:sz w:val="26"/>
          <w:szCs w:val="26"/>
        </w:rPr>
        <w:t>ния).</w:t>
      </w:r>
    </w:p>
    <w:p w:rsidR="004B70E7" w:rsidRPr="00664F45" w:rsidRDefault="004B70E7" w:rsidP="004B70E7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Примерные программы по учебным предметам. 5 – 7 классы. Музыка. 5 – 7 классы. Искусство. 8 – 9 классы. – М.: Просвещение, 2010. – 48 с.</w:t>
      </w:r>
    </w:p>
    <w:p w:rsidR="004B70E7" w:rsidRPr="00664F45" w:rsidRDefault="004B70E7" w:rsidP="004B70E7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Примерные программы по учебным предметам. Изобразительное искусс</w:t>
      </w:r>
      <w:r w:rsidRPr="00664F45">
        <w:rPr>
          <w:sz w:val="26"/>
          <w:szCs w:val="26"/>
        </w:rPr>
        <w:t>т</w:t>
      </w:r>
      <w:r w:rsidRPr="00664F45">
        <w:rPr>
          <w:sz w:val="26"/>
          <w:szCs w:val="26"/>
        </w:rPr>
        <w:t>во. 5 – 7 классы. Музыка. 5 – 7 классы. Искусство. 8 – 9 классы: проект. – М.: Просв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 xml:space="preserve">щение, 2010. – 176 с. </w:t>
      </w:r>
    </w:p>
    <w:p w:rsidR="00567A0A" w:rsidRPr="00664F45" w:rsidRDefault="00567A0A" w:rsidP="00D61931">
      <w:pPr>
        <w:shd w:val="clear" w:color="auto" w:fill="FFFFFF"/>
        <w:tabs>
          <w:tab w:val="left" w:pos="851"/>
        </w:tabs>
        <w:ind w:firstLine="540"/>
        <w:jc w:val="both"/>
        <w:rPr>
          <w:b/>
          <w:i/>
          <w:color w:val="000000"/>
          <w:sz w:val="26"/>
          <w:szCs w:val="26"/>
        </w:rPr>
      </w:pPr>
    </w:p>
    <w:p w:rsidR="00D61931" w:rsidRPr="00664F45" w:rsidRDefault="00D61931" w:rsidP="00D61931">
      <w:pPr>
        <w:shd w:val="clear" w:color="auto" w:fill="FFFFFF"/>
        <w:tabs>
          <w:tab w:val="left" w:pos="851"/>
        </w:tabs>
        <w:ind w:firstLine="540"/>
        <w:jc w:val="both"/>
        <w:rPr>
          <w:b/>
          <w:i/>
          <w:color w:val="000000"/>
          <w:sz w:val="26"/>
          <w:szCs w:val="26"/>
        </w:rPr>
      </w:pPr>
      <w:r w:rsidRPr="00664F45">
        <w:rPr>
          <w:b/>
          <w:i/>
          <w:color w:val="000000"/>
          <w:sz w:val="26"/>
          <w:szCs w:val="26"/>
        </w:rPr>
        <w:t>Региональный уровень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 xml:space="preserve">О приоритетных направлениях повышения квалификации педагогических и руководящих работников областной системы образования Челябинской области в 2014 году / Письмо Министерства образования и науки Челябинской области от 12.02.2014 г. № 03-02/889. 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 проведении мониторинга оценки качества образования в общеобразовател</w:t>
      </w:r>
      <w:r w:rsidRPr="00664F45">
        <w:rPr>
          <w:sz w:val="26"/>
          <w:szCs w:val="26"/>
        </w:rPr>
        <w:t>ь</w:t>
      </w:r>
      <w:r w:rsidRPr="00664F45">
        <w:rPr>
          <w:sz w:val="26"/>
          <w:szCs w:val="26"/>
        </w:rPr>
        <w:t>ных организациях Челябинской области / Письмо Министерства образования и науки Челябинской области от 15.04.2014г. № 03-02/2669.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 введении федерального государственного образовательного стандарта н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чального общего образования в образовательных учреждениях Челябинской о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 xml:space="preserve">ласти в 2011-2012 учебном году / Письмо Министерства образования и науки Челябинской области № 103/4286 от 18.06.2011 г. 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Об особенностях повышения квалификации в условиях введения ФГОС общ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го образования / Письмо Министерства образования и науки Челябинской о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>ласти № 24/5868 от 08.08.2012 г.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 введении ФГОС основного общего образования в общеобразовательных у</w:t>
      </w:r>
      <w:r w:rsidRPr="00664F45">
        <w:rPr>
          <w:sz w:val="26"/>
          <w:szCs w:val="26"/>
        </w:rPr>
        <w:t>ч</w:t>
      </w:r>
      <w:r w:rsidRPr="00664F45">
        <w:rPr>
          <w:sz w:val="26"/>
          <w:szCs w:val="26"/>
        </w:rPr>
        <w:t xml:space="preserve">реждениях Челябинской области с 01 сентября </w:t>
      </w:r>
      <w:smartTag w:uri="urn:schemas-microsoft-com:office:smarttags" w:element="metricconverter">
        <w:smartTagPr>
          <w:attr w:name="ProductID" w:val="2012 г"/>
        </w:smartTagPr>
        <w:r w:rsidRPr="00664F45">
          <w:rPr>
            <w:sz w:val="26"/>
            <w:szCs w:val="26"/>
          </w:rPr>
          <w:t>2012 г</w:t>
        </w:r>
      </w:smartTag>
      <w:r w:rsidRPr="00664F45">
        <w:rPr>
          <w:sz w:val="26"/>
          <w:szCs w:val="26"/>
        </w:rPr>
        <w:t>./ Приказ Министерства образ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вания и науки Челябинской области № 01-1786 от 09.06.2012 г.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О порядке введения ФГОС основного общего образования в общеобразов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тельных учреждениях с 01 сентября 2012г./ Приказ Министерства образования и на</w:t>
      </w:r>
      <w:r w:rsidRPr="00664F45">
        <w:rPr>
          <w:sz w:val="26"/>
          <w:szCs w:val="26"/>
        </w:rPr>
        <w:t>у</w:t>
      </w:r>
      <w:r w:rsidRPr="00664F45">
        <w:rPr>
          <w:sz w:val="26"/>
          <w:szCs w:val="26"/>
        </w:rPr>
        <w:t>ки Челябинской области № 24/ 6142 от 20.08.2012 г.</w:t>
      </w:r>
    </w:p>
    <w:p w:rsidR="00D61931" w:rsidRPr="00664F45" w:rsidRDefault="00D61931" w:rsidP="00D61931">
      <w:pPr>
        <w:numPr>
          <w:ilvl w:val="0"/>
          <w:numId w:val="23"/>
        </w:numPr>
        <w:shd w:val="clear" w:color="auto" w:fill="FFFFFF"/>
        <w:tabs>
          <w:tab w:val="left" w:pos="900"/>
        </w:tabs>
        <w:ind w:left="0" w:firstLine="426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Методические рекомендации по учету национальных, региональных и этн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культурных особенностей при разработке общеобразовательными учреждениями о</w:t>
      </w:r>
      <w:r w:rsidRPr="00664F45">
        <w:rPr>
          <w:sz w:val="26"/>
          <w:szCs w:val="26"/>
        </w:rPr>
        <w:t>с</w:t>
      </w:r>
      <w:r w:rsidRPr="00664F45">
        <w:rPr>
          <w:sz w:val="26"/>
          <w:szCs w:val="26"/>
        </w:rPr>
        <w:t>новных образовательных программ начального, основного, среднего общего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ния / В. Н. </w:t>
      </w:r>
      <w:proofErr w:type="spellStart"/>
      <w:r w:rsidRPr="00664F45">
        <w:rPr>
          <w:sz w:val="26"/>
          <w:szCs w:val="26"/>
        </w:rPr>
        <w:t>Кеспиков</w:t>
      </w:r>
      <w:proofErr w:type="spellEnd"/>
      <w:r w:rsidRPr="00664F45">
        <w:rPr>
          <w:sz w:val="26"/>
          <w:szCs w:val="26"/>
        </w:rPr>
        <w:t>, М. И. </w:t>
      </w:r>
      <w:proofErr w:type="spellStart"/>
      <w:r w:rsidRPr="00664F45">
        <w:rPr>
          <w:sz w:val="26"/>
          <w:szCs w:val="26"/>
        </w:rPr>
        <w:t>Солодкова</w:t>
      </w:r>
      <w:proofErr w:type="spellEnd"/>
      <w:r w:rsidRPr="00664F45">
        <w:rPr>
          <w:sz w:val="26"/>
          <w:szCs w:val="26"/>
        </w:rPr>
        <w:t>, Е. А. Тюрина, Д. Ф. Ильясов, Ю. Ю. Баранова, В. М. Кузнецов, Н. Е. </w:t>
      </w:r>
      <w:proofErr w:type="spellStart"/>
      <w:r w:rsidRPr="00664F45">
        <w:rPr>
          <w:sz w:val="26"/>
          <w:szCs w:val="26"/>
        </w:rPr>
        <w:t>Скрипова</w:t>
      </w:r>
      <w:proofErr w:type="spellEnd"/>
      <w:r w:rsidRPr="00664F45">
        <w:rPr>
          <w:sz w:val="26"/>
          <w:szCs w:val="26"/>
        </w:rPr>
        <w:t>, А. В. Кисляков, Т. В. Соловьева, Ф. А. Зуева, Л. Н. </w:t>
      </w:r>
      <w:proofErr w:type="spellStart"/>
      <w:r w:rsidRPr="00664F45">
        <w:rPr>
          <w:sz w:val="26"/>
          <w:szCs w:val="26"/>
        </w:rPr>
        <w:t>Чипышева</w:t>
      </w:r>
      <w:proofErr w:type="spellEnd"/>
      <w:r w:rsidRPr="00664F45">
        <w:rPr>
          <w:sz w:val="26"/>
          <w:szCs w:val="26"/>
        </w:rPr>
        <w:t>, Е. А. </w:t>
      </w:r>
      <w:proofErr w:type="spellStart"/>
      <w:r w:rsidRPr="00664F45">
        <w:rPr>
          <w:sz w:val="26"/>
          <w:szCs w:val="26"/>
        </w:rPr>
        <w:t>Солодкова</w:t>
      </w:r>
      <w:proofErr w:type="spellEnd"/>
      <w:r w:rsidRPr="00664F45">
        <w:rPr>
          <w:sz w:val="26"/>
          <w:szCs w:val="26"/>
        </w:rPr>
        <w:t>, И. В. </w:t>
      </w:r>
      <w:proofErr w:type="spellStart"/>
      <w:r w:rsidRPr="00664F45">
        <w:rPr>
          <w:sz w:val="26"/>
          <w:szCs w:val="26"/>
        </w:rPr>
        <w:t>Латыпова</w:t>
      </w:r>
      <w:proofErr w:type="spellEnd"/>
      <w:r w:rsidRPr="00664F45">
        <w:rPr>
          <w:sz w:val="26"/>
          <w:szCs w:val="26"/>
        </w:rPr>
        <w:t xml:space="preserve">, Т. П. Зуева ; Мин-во образования и науки </w:t>
      </w:r>
      <w:proofErr w:type="spellStart"/>
      <w:r w:rsidRPr="00664F45">
        <w:rPr>
          <w:sz w:val="26"/>
          <w:szCs w:val="26"/>
        </w:rPr>
        <w:t>Челяб</w:t>
      </w:r>
      <w:proofErr w:type="spellEnd"/>
      <w:r w:rsidRPr="00664F45">
        <w:rPr>
          <w:sz w:val="26"/>
          <w:szCs w:val="26"/>
        </w:rPr>
        <w:t xml:space="preserve">. обл.; </w:t>
      </w:r>
      <w:proofErr w:type="spellStart"/>
      <w:r w:rsidRPr="00664F45">
        <w:rPr>
          <w:sz w:val="26"/>
          <w:szCs w:val="26"/>
        </w:rPr>
        <w:t>Челяб</w:t>
      </w:r>
      <w:proofErr w:type="spellEnd"/>
      <w:r w:rsidRPr="00664F45">
        <w:rPr>
          <w:sz w:val="26"/>
          <w:szCs w:val="26"/>
        </w:rPr>
        <w:t xml:space="preserve">. ин-т </w:t>
      </w:r>
      <w:proofErr w:type="spellStart"/>
      <w:r w:rsidRPr="00664F45">
        <w:rPr>
          <w:sz w:val="26"/>
          <w:szCs w:val="26"/>
        </w:rPr>
        <w:t>переподгот</w:t>
      </w:r>
      <w:proofErr w:type="spellEnd"/>
      <w:r w:rsidRPr="00664F45">
        <w:rPr>
          <w:sz w:val="26"/>
          <w:szCs w:val="26"/>
        </w:rPr>
        <w:t>. и повышения квалифик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ции работников образования. – Челябинск : ЧИППКРО, 2013. – 164 с.</w:t>
      </w:r>
    </w:p>
    <w:p w:rsidR="00D61931" w:rsidRPr="00664F45" w:rsidRDefault="00D61931" w:rsidP="00D61931">
      <w:pPr>
        <w:shd w:val="clear" w:color="auto" w:fill="FFFFFF"/>
        <w:tabs>
          <w:tab w:val="left" w:pos="900"/>
        </w:tabs>
        <w:ind w:left="426"/>
        <w:jc w:val="both"/>
        <w:rPr>
          <w:sz w:val="26"/>
          <w:szCs w:val="26"/>
        </w:rPr>
      </w:pPr>
    </w:p>
    <w:p w:rsidR="00E05EB3" w:rsidRPr="00664F45" w:rsidRDefault="00E05EB3" w:rsidP="00E05EB3">
      <w:pPr>
        <w:shd w:val="clear" w:color="auto" w:fill="FFFFFF"/>
        <w:tabs>
          <w:tab w:val="left" w:pos="1562"/>
        </w:tabs>
        <w:jc w:val="center"/>
        <w:rPr>
          <w:sz w:val="26"/>
          <w:szCs w:val="26"/>
        </w:rPr>
      </w:pPr>
    </w:p>
    <w:p w:rsidR="00D61931" w:rsidRPr="00664F45" w:rsidRDefault="00D61931" w:rsidP="00D61931">
      <w:pPr>
        <w:jc w:val="center"/>
        <w:rPr>
          <w:b/>
          <w:sz w:val="26"/>
          <w:szCs w:val="26"/>
        </w:rPr>
      </w:pPr>
      <w:r w:rsidRPr="00664F45">
        <w:rPr>
          <w:b/>
          <w:sz w:val="26"/>
          <w:szCs w:val="26"/>
          <w:lang w:val="en-US"/>
        </w:rPr>
        <w:t>II</w:t>
      </w:r>
      <w:r w:rsidRPr="00664F45">
        <w:rPr>
          <w:b/>
          <w:sz w:val="26"/>
          <w:szCs w:val="26"/>
        </w:rPr>
        <w:t xml:space="preserve">. РЕКОМЕНДАЦИИ ПО РАЗРАБОТКЕ ПРОГРАММЫ </w:t>
      </w:r>
    </w:p>
    <w:p w:rsidR="00D61931" w:rsidRPr="00664F45" w:rsidRDefault="00D61931" w:rsidP="00D61931">
      <w:pPr>
        <w:jc w:val="center"/>
        <w:rPr>
          <w:b/>
          <w:sz w:val="26"/>
          <w:szCs w:val="26"/>
        </w:rPr>
      </w:pPr>
      <w:r w:rsidRPr="00664F45">
        <w:rPr>
          <w:b/>
          <w:sz w:val="26"/>
          <w:szCs w:val="26"/>
        </w:rPr>
        <w:t>УЧЕБНОГО ПРЕДМЕТА «</w:t>
      </w:r>
      <w:r w:rsidR="00567A0A" w:rsidRPr="00664F45">
        <w:rPr>
          <w:b/>
          <w:sz w:val="26"/>
          <w:szCs w:val="26"/>
        </w:rPr>
        <w:t>МУЗЫКА»</w:t>
      </w:r>
    </w:p>
    <w:p w:rsidR="00D61931" w:rsidRPr="00664F45" w:rsidRDefault="00D61931" w:rsidP="00C27E75">
      <w:pPr>
        <w:ind w:firstLine="708"/>
        <w:jc w:val="both"/>
        <w:rPr>
          <w:sz w:val="26"/>
          <w:szCs w:val="26"/>
        </w:rPr>
      </w:pPr>
    </w:p>
    <w:p w:rsidR="008D06EF" w:rsidRPr="00664F45" w:rsidRDefault="008D06EF" w:rsidP="008D06EF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Данные рекомендации разработаны для классов, реализующих федеральный г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сударственный образовательный стандарт начального  общего образования (Пр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 xml:space="preserve">каз </w:t>
      </w:r>
      <w:r w:rsidRPr="00664F45">
        <w:rPr>
          <w:sz w:val="26"/>
          <w:szCs w:val="26"/>
        </w:rPr>
        <w:lastRenderedPageBreak/>
        <w:t>Министерства образования и науки Российской Федерации от 06.10.2009 № 373), ф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деральный государственный образовательный стандарт основного  общего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ния (Приказ Министерства образования и науки Российской Фед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рации от 17 октября 2010 № 1897) и федеральный компонент государственных образовательных станда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тов общего образования (Приказ Министерства образования и науки Российской Ф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дерации от 05.03.2004 № 1089).</w:t>
      </w: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  <w:r w:rsidRPr="00664F45">
        <w:rPr>
          <w:i/>
          <w:sz w:val="26"/>
          <w:szCs w:val="26"/>
        </w:rPr>
        <w:t>Реализация федеральных государственных образовательных стандартов начальн</w:t>
      </w:r>
      <w:r w:rsidRPr="00664F45">
        <w:rPr>
          <w:i/>
          <w:sz w:val="26"/>
          <w:szCs w:val="26"/>
        </w:rPr>
        <w:t>о</w:t>
      </w:r>
      <w:r w:rsidR="00E842B9">
        <w:rPr>
          <w:i/>
          <w:sz w:val="26"/>
          <w:szCs w:val="26"/>
        </w:rPr>
        <w:t xml:space="preserve">го общего и основного общего </w:t>
      </w:r>
      <w:r w:rsidRPr="00664F45">
        <w:rPr>
          <w:i/>
          <w:sz w:val="26"/>
          <w:szCs w:val="26"/>
        </w:rPr>
        <w:t>образования</w:t>
      </w: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</w:p>
    <w:p w:rsidR="008D06EF" w:rsidRPr="00664F45" w:rsidRDefault="008D06EF" w:rsidP="008D06EF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Программы учебных предметов, курсов являются структурным компонентом основных образовательных программ начального общего, основного общего образ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 xml:space="preserve">вания, которые в свою очередь являются локальным нормативным актом </w:t>
      </w:r>
      <w:r w:rsidR="00E842B9" w:rsidRPr="00664F45">
        <w:rPr>
          <w:sz w:val="26"/>
          <w:szCs w:val="26"/>
        </w:rPr>
        <w:t>общеобраз</w:t>
      </w:r>
      <w:r w:rsidR="00E842B9" w:rsidRPr="00664F45">
        <w:rPr>
          <w:sz w:val="26"/>
          <w:szCs w:val="26"/>
        </w:rPr>
        <w:t>о</w:t>
      </w:r>
      <w:r w:rsidR="00E842B9" w:rsidRPr="00664F45">
        <w:rPr>
          <w:sz w:val="26"/>
          <w:szCs w:val="26"/>
        </w:rPr>
        <w:t>вательн</w:t>
      </w:r>
      <w:r w:rsidR="00E842B9">
        <w:rPr>
          <w:sz w:val="26"/>
          <w:szCs w:val="26"/>
        </w:rPr>
        <w:t>ой организации</w:t>
      </w:r>
      <w:r w:rsidRPr="00664F45">
        <w:rPr>
          <w:sz w:val="26"/>
          <w:szCs w:val="26"/>
        </w:rPr>
        <w:t>.</w:t>
      </w:r>
    </w:p>
    <w:p w:rsidR="00E842B9" w:rsidRPr="00664F45" w:rsidRDefault="008D06EF" w:rsidP="00E842B9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Целью Программ учебных предметов, курсов деятельности является обеспеч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ние достижения учащимися планируемых результатов освоения основных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 xml:space="preserve">тельных программ общего образования </w:t>
      </w:r>
      <w:r w:rsidR="00E842B9" w:rsidRPr="00664F45">
        <w:rPr>
          <w:sz w:val="26"/>
          <w:szCs w:val="26"/>
        </w:rPr>
        <w:t>общеобр</w:t>
      </w:r>
      <w:r w:rsidR="00E842B9" w:rsidRPr="00664F45">
        <w:rPr>
          <w:sz w:val="26"/>
          <w:szCs w:val="26"/>
        </w:rPr>
        <w:t>а</w:t>
      </w:r>
      <w:r w:rsidR="00E842B9" w:rsidRPr="00664F45">
        <w:rPr>
          <w:sz w:val="26"/>
          <w:szCs w:val="26"/>
        </w:rPr>
        <w:t>зовательн</w:t>
      </w:r>
      <w:r w:rsidR="00E842B9">
        <w:rPr>
          <w:sz w:val="26"/>
          <w:szCs w:val="26"/>
        </w:rPr>
        <w:t>ой организации</w:t>
      </w:r>
      <w:r w:rsidR="00E842B9" w:rsidRPr="00664F45">
        <w:rPr>
          <w:sz w:val="26"/>
          <w:szCs w:val="26"/>
        </w:rPr>
        <w:t>.</w:t>
      </w:r>
    </w:p>
    <w:p w:rsidR="008D06EF" w:rsidRPr="00664F45" w:rsidRDefault="008D06EF" w:rsidP="008D06EF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 xml:space="preserve"> Задачами Программ учебных предметов, курсов является  определение соде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жания, объёма, порядка изучения учебного материала по отдельным учебным предм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 xml:space="preserve">там,  курсам с учетом целей, задач и особенностей  образовательного процесса </w:t>
      </w:r>
      <w:r w:rsidR="00E842B9" w:rsidRPr="00664F45">
        <w:rPr>
          <w:sz w:val="26"/>
          <w:szCs w:val="26"/>
        </w:rPr>
        <w:t>общ</w:t>
      </w:r>
      <w:r w:rsidR="00E842B9" w:rsidRPr="00664F45">
        <w:rPr>
          <w:sz w:val="26"/>
          <w:szCs w:val="26"/>
        </w:rPr>
        <w:t>е</w:t>
      </w:r>
      <w:r w:rsidR="00E842B9" w:rsidRPr="00664F45">
        <w:rPr>
          <w:sz w:val="26"/>
          <w:szCs w:val="26"/>
        </w:rPr>
        <w:t>обр</w:t>
      </w:r>
      <w:r w:rsidR="00E842B9" w:rsidRPr="00664F45">
        <w:rPr>
          <w:sz w:val="26"/>
          <w:szCs w:val="26"/>
        </w:rPr>
        <w:t>а</w:t>
      </w:r>
      <w:r w:rsidR="00E842B9" w:rsidRPr="00664F45">
        <w:rPr>
          <w:sz w:val="26"/>
          <w:szCs w:val="26"/>
        </w:rPr>
        <w:t>зовательн</w:t>
      </w:r>
      <w:r w:rsidR="00E842B9">
        <w:rPr>
          <w:sz w:val="26"/>
          <w:szCs w:val="26"/>
        </w:rPr>
        <w:t>ой организации</w:t>
      </w:r>
      <w:r w:rsidR="00E842B9" w:rsidRPr="00664F45">
        <w:rPr>
          <w:sz w:val="26"/>
          <w:szCs w:val="26"/>
        </w:rPr>
        <w:t xml:space="preserve"> </w:t>
      </w:r>
      <w:r w:rsidRPr="00664F45">
        <w:rPr>
          <w:sz w:val="26"/>
          <w:szCs w:val="26"/>
        </w:rPr>
        <w:t>и контингента учащихся.</w:t>
      </w:r>
    </w:p>
    <w:p w:rsidR="008D06EF" w:rsidRPr="00664F45" w:rsidRDefault="008D06EF" w:rsidP="008D06EF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Структура Программ учебных предметов, курсов определяется требованиями федеральных государственных образовательных стандартов общего (начального о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>щего и осно</w:t>
      </w:r>
      <w:r w:rsidRPr="00664F45">
        <w:rPr>
          <w:sz w:val="26"/>
          <w:szCs w:val="26"/>
        </w:rPr>
        <w:t>в</w:t>
      </w:r>
      <w:r w:rsidRPr="00664F45">
        <w:rPr>
          <w:sz w:val="26"/>
          <w:szCs w:val="26"/>
        </w:rPr>
        <w:t xml:space="preserve">ного общего) образования. </w:t>
      </w:r>
    </w:p>
    <w:p w:rsidR="008D06EF" w:rsidRPr="00664F45" w:rsidRDefault="008D06EF" w:rsidP="008D06EF">
      <w:pPr>
        <w:ind w:firstLine="708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При определении содержания Программ учебных предметов, курсов использ</w:t>
      </w:r>
      <w:r w:rsidRPr="00664F45">
        <w:rPr>
          <w:sz w:val="26"/>
          <w:szCs w:val="26"/>
        </w:rPr>
        <w:t>у</w:t>
      </w:r>
      <w:r w:rsidRPr="00664F45">
        <w:rPr>
          <w:sz w:val="26"/>
          <w:szCs w:val="26"/>
        </w:rPr>
        <w:t>ются положения основных образовательных программ общего образования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тельного учреждения и при необходимости материалы  примерных программ по уче</w:t>
      </w:r>
      <w:r w:rsidRPr="00664F45">
        <w:rPr>
          <w:sz w:val="26"/>
          <w:szCs w:val="26"/>
        </w:rPr>
        <w:t>б</w:t>
      </w:r>
      <w:r w:rsidRPr="00664F45">
        <w:rPr>
          <w:sz w:val="26"/>
          <w:szCs w:val="26"/>
        </w:rPr>
        <w:t xml:space="preserve">ным предметам, курсам, а также авторские программы учебных предметов, курсов. Программы учебных предметов, курсов разрабатываются учителем (разработчик), группой учителей (разработчики)  </w:t>
      </w:r>
      <w:r w:rsidR="00E842B9" w:rsidRPr="00664F45">
        <w:rPr>
          <w:sz w:val="26"/>
          <w:szCs w:val="26"/>
        </w:rPr>
        <w:t>общеобр</w:t>
      </w:r>
      <w:r w:rsidR="00E842B9" w:rsidRPr="00664F45">
        <w:rPr>
          <w:sz w:val="26"/>
          <w:szCs w:val="26"/>
        </w:rPr>
        <w:t>а</w:t>
      </w:r>
      <w:r w:rsidR="00E842B9" w:rsidRPr="00664F45">
        <w:rPr>
          <w:sz w:val="26"/>
          <w:szCs w:val="26"/>
        </w:rPr>
        <w:t>зовательн</w:t>
      </w:r>
      <w:r w:rsidR="00E842B9">
        <w:rPr>
          <w:sz w:val="26"/>
          <w:szCs w:val="26"/>
        </w:rPr>
        <w:t>ой организации</w:t>
      </w:r>
      <w:r w:rsidR="00E842B9" w:rsidRPr="00664F45">
        <w:rPr>
          <w:sz w:val="26"/>
          <w:szCs w:val="26"/>
        </w:rPr>
        <w:t xml:space="preserve"> </w:t>
      </w:r>
      <w:r w:rsidRPr="00664F45">
        <w:rPr>
          <w:sz w:val="26"/>
          <w:szCs w:val="26"/>
        </w:rPr>
        <w:t>как для уровня образования (начального общего образования, основного общего образов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ния), так и на отдельный учебный год в соответствии с положениями основных обр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 xml:space="preserve">зовательных программ общего образования </w:t>
      </w:r>
      <w:r w:rsidR="00E842B9" w:rsidRPr="00664F45">
        <w:rPr>
          <w:sz w:val="26"/>
          <w:szCs w:val="26"/>
        </w:rPr>
        <w:t>общеобразовательн</w:t>
      </w:r>
      <w:r w:rsidR="00E842B9">
        <w:rPr>
          <w:sz w:val="26"/>
          <w:szCs w:val="26"/>
        </w:rPr>
        <w:t>ой организации</w:t>
      </w:r>
      <w:r w:rsidRPr="00664F45">
        <w:rPr>
          <w:sz w:val="26"/>
          <w:szCs w:val="26"/>
        </w:rPr>
        <w:t>. Порядок разрабо</w:t>
      </w:r>
      <w:r w:rsidRPr="00664F45">
        <w:rPr>
          <w:sz w:val="26"/>
          <w:szCs w:val="26"/>
        </w:rPr>
        <w:t>т</w:t>
      </w:r>
      <w:r w:rsidRPr="00664F45">
        <w:rPr>
          <w:sz w:val="26"/>
          <w:szCs w:val="26"/>
        </w:rPr>
        <w:t>ки Программ учебных предметов, курсов, внесение изменений и их корректировка о</w:t>
      </w:r>
      <w:r w:rsidRPr="00664F45">
        <w:rPr>
          <w:sz w:val="26"/>
          <w:szCs w:val="26"/>
        </w:rPr>
        <w:t>п</w:t>
      </w:r>
      <w:r w:rsidRPr="00664F45">
        <w:rPr>
          <w:sz w:val="26"/>
          <w:szCs w:val="26"/>
        </w:rPr>
        <w:t xml:space="preserve">ределяется локальным нормативным актом </w:t>
      </w:r>
      <w:r w:rsidR="00E842B9" w:rsidRPr="00664F45">
        <w:rPr>
          <w:sz w:val="26"/>
          <w:szCs w:val="26"/>
        </w:rPr>
        <w:t>общеобразовательн</w:t>
      </w:r>
      <w:r w:rsidR="00E842B9">
        <w:rPr>
          <w:sz w:val="26"/>
          <w:szCs w:val="26"/>
        </w:rPr>
        <w:t>ой орган</w:t>
      </w:r>
      <w:r w:rsidR="00E842B9">
        <w:rPr>
          <w:sz w:val="26"/>
          <w:szCs w:val="26"/>
        </w:rPr>
        <w:t>и</w:t>
      </w:r>
      <w:r w:rsidR="00E842B9">
        <w:rPr>
          <w:sz w:val="26"/>
          <w:szCs w:val="26"/>
        </w:rPr>
        <w:t>зации</w:t>
      </w:r>
      <w:r w:rsidRPr="00664F45">
        <w:rPr>
          <w:sz w:val="26"/>
          <w:szCs w:val="26"/>
        </w:rPr>
        <w:t>.</w:t>
      </w: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  <w:r w:rsidRPr="00664F45">
        <w:rPr>
          <w:i/>
          <w:sz w:val="26"/>
          <w:szCs w:val="26"/>
        </w:rPr>
        <w:t>Структура Программ учебных предметов, курсов начального общего образования</w:t>
      </w: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</w:p>
    <w:p w:rsidR="008D06EF" w:rsidRPr="00664F45" w:rsidRDefault="008D06EF" w:rsidP="008D06EF">
      <w:pPr>
        <w:ind w:firstLine="708"/>
        <w:jc w:val="both"/>
        <w:rPr>
          <w:i/>
          <w:sz w:val="26"/>
          <w:szCs w:val="26"/>
        </w:rPr>
      </w:pPr>
      <w:r w:rsidRPr="00664F45">
        <w:rPr>
          <w:sz w:val="26"/>
          <w:szCs w:val="26"/>
        </w:rPr>
        <w:t>Структура Программ учебных предметов, курсов  является формой представл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ния учебного предмета, курса как целостной системы, отражающей внутреннюю лог</w:t>
      </w:r>
      <w:r w:rsidRPr="00664F45">
        <w:rPr>
          <w:sz w:val="26"/>
          <w:szCs w:val="26"/>
        </w:rPr>
        <w:t>и</w:t>
      </w:r>
      <w:r w:rsidRPr="00664F45">
        <w:rPr>
          <w:sz w:val="26"/>
          <w:szCs w:val="26"/>
        </w:rPr>
        <w:t>ку организации учебно-методического материала, и включает в соо</w:t>
      </w:r>
      <w:r w:rsidRPr="00664F45">
        <w:rPr>
          <w:sz w:val="26"/>
          <w:szCs w:val="26"/>
        </w:rPr>
        <w:t>т</w:t>
      </w:r>
      <w:r w:rsidRPr="00664F45">
        <w:rPr>
          <w:sz w:val="26"/>
          <w:szCs w:val="26"/>
        </w:rPr>
        <w:t>ветствии с п. 19.5 федерального государственного образовательного стандарта начального общего обр</w:t>
      </w:r>
      <w:r w:rsidRPr="00664F45">
        <w:rPr>
          <w:sz w:val="26"/>
          <w:szCs w:val="26"/>
        </w:rPr>
        <w:t>а</w:t>
      </w:r>
      <w:r w:rsidRPr="00664F45">
        <w:rPr>
          <w:sz w:val="26"/>
          <w:szCs w:val="26"/>
        </w:rPr>
        <w:t>зования в себя след</w:t>
      </w:r>
      <w:r w:rsidRPr="00664F45">
        <w:rPr>
          <w:sz w:val="26"/>
          <w:szCs w:val="26"/>
        </w:rPr>
        <w:t>у</w:t>
      </w:r>
      <w:r w:rsidRPr="00664F45">
        <w:rPr>
          <w:sz w:val="26"/>
          <w:szCs w:val="26"/>
        </w:rPr>
        <w:t xml:space="preserve">ющие элементы: 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1) пояснительную записку, в которой конкретизируются общие цели н</w:t>
      </w:r>
      <w:r w:rsidRPr="00664F45">
        <w:rPr>
          <w:kern w:val="2"/>
          <w:sz w:val="26"/>
          <w:szCs w:val="26"/>
        </w:rPr>
        <w:t>а</w:t>
      </w:r>
      <w:r w:rsidRPr="00664F45">
        <w:rPr>
          <w:kern w:val="2"/>
          <w:sz w:val="26"/>
          <w:szCs w:val="26"/>
        </w:rPr>
        <w:t>чального общего образования с учетом специфики учебного предмета, курса;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2) общую характеристику учебного предмета, курса;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3) описание места учебного предмета, курса в учебном плане;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4) описание ценностных ориентиров содержания учебного предмета;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 xml:space="preserve">5) личностные, </w:t>
      </w:r>
      <w:proofErr w:type="spellStart"/>
      <w:r w:rsidRPr="00664F45">
        <w:rPr>
          <w:kern w:val="2"/>
          <w:sz w:val="26"/>
          <w:szCs w:val="26"/>
        </w:rPr>
        <w:t>метапредметные</w:t>
      </w:r>
      <w:proofErr w:type="spellEnd"/>
      <w:r w:rsidRPr="00664F45">
        <w:rPr>
          <w:kern w:val="2"/>
          <w:sz w:val="26"/>
          <w:szCs w:val="26"/>
        </w:rPr>
        <w:t xml:space="preserve"> и предметные результаты освоения ко</w:t>
      </w:r>
      <w:r w:rsidRPr="00664F45">
        <w:rPr>
          <w:kern w:val="2"/>
          <w:sz w:val="26"/>
          <w:szCs w:val="26"/>
        </w:rPr>
        <w:t>н</w:t>
      </w:r>
      <w:r w:rsidRPr="00664F45">
        <w:rPr>
          <w:kern w:val="2"/>
          <w:sz w:val="26"/>
          <w:szCs w:val="26"/>
        </w:rPr>
        <w:t>кретного учебного предмета, курса;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lastRenderedPageBreak/>
        <w:tab/>
        <w:t>6) содержание учебного предмета, курса;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7) тематическое планирование с определением основных видов учебной деятельности обучающихся;</w:t>
      </w:r>
    </w:p>
    <w:p w:rsidR="008D06EF" w:rsidRPr="00664F45" w:rsidRDefault="008D06EF" w:rsidP="008D06EF">
      <w:pPr>
        <w:tabs>
          <w:tab w:val="left" w:pos="1260"/>
        </w:tabs>
        <w:autoSpaceDE w:val="0"/>
        <w:autoSpaceDN w:val="0"/>
        <w:adjustRightInd w:val="0"/>
        <w:jc w:val="both"/>
        <w:rPr>
          <w:kern w:val="2"/>
          <w:sz w:val="26"/>
          <w:szCs w:val="26"/>
        </w:rPr>
      </w:pPr>
      <w:r w:rsidRPr="00664F45">
        <w:rPr>
          <w:kern w:val="2"/>
          <w:sz w:val="26"/>
          <w:szCs w:val="26"/>
        </w:rPr>
        <w:tab/>
        <w:t>8) описание материально-технического обеспечения образовательного пр</w:t>
      </w:r>
      <w:r w:rsidRPr="00664F45">
        <w:rPr>
          <w:kern w:val="2"/>
          <w:sz w:val="26"/>
          <w:szCs w:val="26"/>
        </w:rPr>
        <w:t>о</w:t>
      </w:r>
      <w:r w:rsidRPr="00664F45">
        <w:rPr>
          <w:kern w:val="2"/>
          <w:sz w:val="26"/>
          <w:szCs w:val="26"/>
        </w:rPr>
        <w:t>цесса.</w:t>
      </w:r>
    </w:p>
    <w:p w:rsidR="008D06EF" w:rsidRPr="00664F45" w:rsidRDefault="008D06EF" w:rsidP="008D06EF">
      <w:pPr>
        <w:jc w:val="center"/>
        <w:rPr>
          <w:kern w:val="2"/>
          <w:sz w:val="26"/>
          <w:szCs w:val="26"/>
        </w:rPr>
      </w:pP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  <w:r w:rsidRPr="00664F45">
        <w:rPr>
          <w:i/>
          <w:sz w:val="26"/>
          <w:szCs w:val="26"/>
        </w:rPr>
        <w:t>Структура Программ учебных предметов, курсов для основного общего образов</w:t>
      </w:r>
      <w:r w:rsidRPr="00664F45">
        <w:rPr>
          <w:i/>
          <w:sz w:val="26"/>
          <w:szCs w:val="26"/>
        </w:rPr>
        <w:t>а</w:t>
      </w:r>
      <w:r w:rsidRPr="00664F45">
        <w:rPr>
          <w:i/>
          <w:sz w:val="26"/>
          <w:szCs w:val="26"/>
        </w:rPr>
        <w:t>ния</w:t>
      </w:r>
    </w:p>
    <w:p w:rsidR="008D06EF" w:rsidRPr="00664F45" w:rsidRDefault="008D06EF" w:rsidP="008D06EF">
      <w:pPr>
        <w:jc w:val="center"/>
        <w:rPr>
          <w:i/>
          <w:sz w:val="26"/>
          <w:szCs w:val="26"/>
        </w:rPr>
      </w:pPr>
    </w:p>
    <w:p w:rsidR="008D06EF" w:rsidRPr="00664F45" w:rsidRDefault="008D06EF" w:rsidP="008D06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Программы отдельных учебных предметов, курсов разрабатываются на основе требований к результатам освоения основной образовательной программы основного общего о</w:t>
      </w:r>
      <w:r w:rsidRPr="00664F45">
        <w:rPr>
          <w:rFonts w:ascii="Times New Roman" w:hAnsi="Times New Roman" w:cs="Times New Roman"/>
          <w:sz w:val="26"/>
          <w:szCs w:val="26"/>
        </w:rPr>
        <w:t>б</w:t>
      </w:r>
      <w:r w:rsidRPr="00664F45">
        <w:rPr>
          <w:rFonts w:ascii="Times New Roman" w:hAnsi="Times New Roman" w:cs="Times New Roman"/>
          <w:sz w:val="26"/>
          <w:szCs w:val="26"/>
        </w:rPr>
        <w:t>разования образовательного учреждения с учетом основных направлений программ, включенных в структуру основной образовательной программы основн</w:t>
      </w:r>
      <w:r w:rsidRPr="00664F45">
        <w:rPr>
          <w:rFonts w:ascii="Times New Roman" w:hAnsi="Times New Roman" w:cs="Times New Roman"/>
          <w:sz w:val="26"/>
          <w:szCs w:val="26"/>
        </w:rPr>
        <w:t>о</w:t>
      </w:r>
      <w:r w:rsidRPr="00664F45">
        <w:rPr>
          <w:rFonts w:ascii="Times New Roman" w:hAnsi="Times New Roman" w:cs="Times New Roman"/>
          <w:sz w:val="26"/>
          <w:szCs w:val="26"/>
        </w:rPr>
        <w:t>го общего обр</w:t>
      </w:r>
      <w:r w:rsidRPr="00664F45">
        <w:rPr>
          <w:rFonts w:ascii="Times New Roman" w:hAnsi="Times New Roman" w:cs="Times New Roman"/>
          <w:sz w:val="26"/>
          <w:szCs w:val="26"/>
        </w:rPr>
        <w:t>а</w:t>
      </w:r>
      <w:r w:rsidRPr="00664F45">
        <w:rPr>
          <w:rFonts w:ascii="Times New Roman" w:hAnsi="Times New Roman" w:cs="Times New Roman"/>
          <w:sz w:val="26"/>
          <w:szCs w:val="26"/>
        </w:rPr>
        <w:t>зования.</w:t>
      </w:r>
    </w:p>
    <w:p w:rsidR="008D06EF" w:rsidRPr="00664F45" w:rsidRDefault="008D06EF" w:rsidP="008D06E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Программы отдельных учебных предметов, курсов в соответствии с п. 18.2.2. федерального государственного образовательного стандарта основного общего обр</w:t>
      </w:r>
      <w:r w:rsidRPr="00664F45">
        <w:rPr>
          <w:rFonts w:ascii="Times New Roman" w:hAnsi="Times New Roman" w:cs="Times New Roman"/>
          <w:sz w:val="26"/>
          <w:szCs w:val="26"/>
        </w:rPr>
        <w:t>а</w:t>
      </w:r>
      <w:r w:rsidRPr="00664F45">
        <w:rPr>
          <w:rFonts w:ascii="Times New Roman" w:hAnsi="Times New Roman" w:cs="Times New Roman"/>
          <w:sz w:val="26"/>
          <w:szCs w:val="26"/>
        </w:rPr>
        <w:t>зования должны содержать: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1)  пояснительную записку</w:t>
      </w:r>
      <w:r w:rsidRPr="00664F45">
        <w:rPr>
          <w:rFonts w:ascii="Times New Roman" w:hAnsi="Times New Roman" w:cs="Times New Roman"/>
          <w:kern w:val="2"/>
          <w:sz w:val="26"/>
          <w:szCs w:val="26"/>
        </w:rPr>
        <w:t>,</w:t>
      </w:r>
      <w:r w:rsidRPr="00664F45">
        <w:rPr>
          <w:rFonts w:ascii="Times New Roman" w:hAnsi="Times New Roman" w:cs="Times New Roman"/>
          <w:sz w:val="26"/>
          <w:szCs w:val="26"/>
        </w:rPr>
        <w:t xml:space="preserve"> в которой конкретизируются общие цели основного общего образования с учетом специфики учебного предмета;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2) общую характеристику учебного предмета, курса;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3)  описание места учебного предмета, курса в учебном плане;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 xml:space="preserve">4) личностные, </w:t>
      </w:r>
      <w:proofErr w:type="spellStart"/>
      <w:r w:rsidRPr="00664F45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664F45">
        <w:rPr>
          <w:rFonts w:ascii="Times New Roman" w:hAnsi="Times New Roman" w:cs="Times New Roman"/>
          <w:sz w:val="26"/>
          <w:szCs w:val="26"/>
        </w:rPr>
        <w:t xml:space="preserve"> и предметные результаты освоения конкретн</w:t>
      </w:r>
      <w:r w:rsidRPr="00664F45">
        <w:rPr>
          <w:rFonts w:ascii="Times New Roman" w:hAnsi="Times New Roman" w:cs="Times New Roman"/>
          <w:sz w:val="26"/>
          <w:szCs w:val="26"/>
        </w:rPr>
        <w:t>о</w:t>
      </w:r>
      <w:r w:rsidRPr="00664F45">
        <w:rPr>
          <w:rFonts w:ascii="Times New Roman" w:hAnsi="Times New Roman" w:cs="Times New Roman"/>
          <w:sz w:val="26"/>
          <w:szCs w:val="26"/>
        </w:rPr>
        <w:t>го уче</w:t>
      </w:r>
      <w:r w:rsidRPr="00664F45">
        <w:rPr>
          <w:rFonts w:ascii="Times New Roman" w:hAnsi="Times New Roman" w:cs="Times New Roman"/>
          <w:sz w:val="26"/>
          <w:szCs w:val="26"/>
        </w:rPr>
        <w:t>б</w:t>
      </w:r>
      <w:r w:rsidRPr="00664F45">
        <w:rPr>
          <w:rFonts w:ascii="Times New Roman" w:hAnsi="Times New Roman" w:cs="Times New Roman"/>
          <w:sz w:val="26"/>
          <w:szCs w:val="26"/>
        </w:rPr>
        <w:t>ного предмета, курса;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5)  содержание учебного предмета, курса;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6) тематическое планирование с определением основных видов учебной деятел</w:t>
      </w:r>
      <w:r w:rsidRPr="00664F45">
        <w:rPr>
          <w:rFonts w:ascii="Times New Roman" w:hAnsi="Times New Roman" w:cs="Times New Roman"/>
          <w:sz w:val="26"/>
          <w:szCs w:val="26"/>
        </w:rPr>
        <w:t>ь</w:t>
      </w:r>
      <w:r w:rsidRPr="00664F45">
        <w:rPr>
          <w:rFonts w:ascii="Times New Roman" w:hAnsi="Times New Roman" w:cs="Times New Roman"/>
          <w:sz w:val="26"/>
          <w:szCs w:val="26"/>
        </w:rPr>
        <w:t>ности;</w:t>
      </w:r>
    </w:p>
    <w:p w:rsidR="008D06EF" w:rsidRPr="00664F45" w:rsidRDefault="008D06EF" w:rsidP="008D06E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F45">
        <w:rPr>
          <w:rFonts w:ascii="Times New Roman" w:hAnsi="Times New Roman" w:cs="Times New Roman"/>
          <w:sz w:val="26"/>
          <w:szCs w:val="26"/>
        </w:rPr>
        <w:t>7) описание учебно-методического и материально-технического обеспечения о</w:t>
      </w:r>
      <w:r w:rsidRPr="00664F45">
        <w:rPr>
          <w:rFonts w:ascii="Times New Roman" w:hAnsi="Times New Roman" w:cs="Times New Roman"/>
          <w:sz w:val="26"/>
          <w:szCs w:val="26"/>
        </w:rPr>
        <w:t>б</w:t>
      </w:r>
      <w:r w:rsidRPr="00664F45">
        <w:rPr>
          <w:rFonts w:ascii="Times New Roman" w:hAnsi="Times New Roman" w:cs="Times New Roman"/>
          <w:sz w:val="26"/>
          <w:szCs w:val="26"/>
        </w:rPr>
        <w:t>разов</w:t>
      </w:r>
      <w:r w:rsidRPr="00664F45">
        <w:rPr>
          <w:rFonts w:ascii="Times New Roman" w:hAnsi="Times New Roman" w:cs="Times New Roman"/>
          <w:sz w:val="26"/>
          <w:szCs w:val="26"/>
        </w:rPr>
        <w:t>а</w:t>
      </w:r>
      <w:r w:rsidRPr="00664F45">
        <w:rPr>
          <w:rFonts w:ascii="Times New Roman" w:hAnsi="Times New Roman" w:cs="Times New Roman"/>
          <w:sz w:val="26"/>
          <w:szCs w:val="26"/>
        </w:rPr>
        <w:t>тельного процесса;</w:t>
      </w:r>
    </w:p>
    <w:p w:rsidR="008D06EF" w:rsidRPr="00664F45" w:rsidRDefault="008D06EF" w:rsidP="008D06EF">
      <w:pPr>
        <w:ind w:firstLine="540"/>
        <w:jc w:val="both"/>
        <w:rPr>
          <w:sz w:val="26"/>
          <w:szCs w:val="26"/>
        </w:rPr>
      </w:pPr>
      <w:r w:rsidRPr="00664F45">
        <w:rPr>
          <w:sz w:val="26"/>
          <w:szCs w:val="26"/>
        </w:rPr>
        <w:t>8)  планируемые результаты изучения учебного предмета, курса.</w:t>
      </w:r>
    </w:p>
    <w:p w:rsidR="008D06EF" w:rsidRPr="00664F45" w:rsidRDefault="008D06EF" w:rsidP="008D06EF">
      <w:pPr>
        <w:ind w:firstLine="540"/>
        <w:jc w:val="both"/>
        <w:rPr>
          <w:sz w:val="26"/>
          <w:szCs w:val="26"/>
        </w:rPr>
      </w:pPr>
    </w:p>
    <w:p w:rsidR="008D06EF" w:rsidRPr="00664F45" w:rsidRDefault="008D06EF" w:rsidP="008D06EF">
      <w:pPr>
        <w:jc w:val="center"/>
        <w:rPr>
          <w:rFonts w:eastAsia="HiddenHorzOCR"/>
          <w:i/>
          <w:sz w:val="26"/>
          <w:szCs w:val="26"/>
        </w:rPr>
      </w:pPr>
      <w:r w:rsidRPr="00664F45">
        <w:rPr>
          <w:i/>
          <w:sz w:val="26"/>
          <w:szCs w:val="26"/>
        </w:rPr>
        <w:t>Содержание Программ</w:t>
      </w:r>
      <w:r w:rsidRPr="00664F45">
        <w:rPr>
          <w:rFonts w:eastAsia="HiddenHorzOCR"/>
          <w:i/>
          <w:color w:val="FF0000"/>
          <w:sz w:val="26"/>
          <w:szCs w:val="26"/>
        </w:rPr>
        <w:t xml:space="preserve"> </w:t>
      </w:r>
      <w:r w:rsidRPr="00664F45">
        <w:rPr>
          <w:rFonts w:eastAsia="HiddenHorzOCR"/>
          <w:i/>
          <w:sz w:val="26"/>
          <w:szCs w:val="26"/>
        </w:rPr>
        <w:t>отдельных учебных предметов, курсов начального общего о</w:t>
      </w:r>
      <w:r w:rsidRPr="00664F45">
        <w:rPr>
          <w:rFonts w:eastAsia="HiddenHorzOCR"/>
          <w:i/>
          <w:sz w:val="26"/>
          <w:szCs w:val="26"/>
        </w:rPr>
        <w:t>б</w:t>
      </w:r>
      <w:r w:rsidRPr="00664F45">
        <w:rPr>
          <w:rFonts w:eastAsia="HiddenHorzOCR"/>
          <w:i/>
          <w:sz w:val="26"/>
          <w:szCs w:val="26"/>
        </w:rPr>
        <w:t>разов</w:t>
      </w:r>
      <w:r w:rsidRPr="00664F45">
        <w:rPr>
          <w:rFonts w:eastAsia="HiddenHorzOCR"/>
          <w:i/>
          <w:sz w:val="26"/>
          <w:szCs w:val="26"/>
        </w:rPr>
        <w:t>а</w:t>
      </w:r>
      <w:r w:rsidRPr="00664F45">
        <w:rPr>
          <w:rFonts w:eastAsia="HiddenHorzOCR"/>
          <w:i/>
          <w:sz w:val="26"/>
          <w:szCs w:val="26"/>
        </w:rPr>
        <w:t>ния</w:t>
      </w:r>
    </w:p>
    <w:p w:rsidR="008D06EF" w:rsidRPr="00664F45" w:rsidRDefault="008D06EF" w:rsidP="008D06EF">
      <w:pPr>
        <w:jc w:val="center"/>
        <w:rPr>
          <w:rFonts w:eastAsia="HiddenHorzOCR"/>
          <w:i/>
          <w:sz w:val="26"/>
          <w:szCs w:val="26"/>
        </w:rPr>
      </w:pPr>
    </w:p>
    <w:p w:rsidR="008D06EF" w:rsidRPr="00664F45" w:rsidRDefault="008D06EF" w:rsidP="008D06EF">
      <w:pPr>
        <w:ind w:firstLine="708"/>
        <w:jc w:val="both"/>
        <w:rPr>
          <w:rFonts w:eastAsia="HiddenHorzOCR"/>
          <w:sz w:val="26"/>
          <w:szCs w:val="26"/>
        </w:rPr>
      </w:pPr>
      <w:r w:rsidRPr="00664F45">
        <w:rPr>
          <w:sz w:val="26"/>
          <w:szCs w:val="26"/>
        </w:rPr>
        <w:t>Содержание Программ</w:t>
      </w:r>
      <w:r w:rsidRPr="00664F45">
        <w:rPr>
          <w:rFonts w:eastAsia="HiddenHorzOCR"/>
          <w:color w:val="FF0000"/>
          <w:sz w:val="26"/>
          <w:szCs w:val="26"/>
        </w:rPr>
        <w:t xml:space="preserve"> </w:t>
      </w:r>
      <w:r w:rsidRPr="00664F45">
        <w:rPr>
          <w:rFonts w:eastAsia="HiddenHorzOCR"/>
          <w:sz w:val="26"/>
          <w:szCs w:val="26"/>
        </w:rPr>
        <w:t>отдельных учебных предметов, курсов начального общ</w:t>
      </w:r>
      <w:r w:rsidRPr="00664F45">
        <w:rPr>
          <w:rFonts w:eastAsia="HiddenHorzOCR"/>
          <w:sz w:val="26"/>
          <w:szCs w:val="26"/>
        </w:rPr>
        <w:t>е</w:t>
      </w:r>
      <w:r w:rsidRPr="00664F45">
        <w:rPr>
          <w:rFonts w:eastAsia="HiddenHorzOCR"/>
          <w:sz w:val="26"/>
          <w:szCs w:val="26"/>
        </w:rPr>
        <w:t>го образования представлено в Таблице 1, где п.п. 1.</w:t>
      </w:r>
      <w:r w:rsidRPr="00664F45">
        <w:rPr>
          <w:sz w:val="26"/>
          <w:szCs w:val="26"/>
        </w:rPr>
        <w:t xml:space="preserve"> «Содержание разделов Пр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грамм</w:t>
      </w:r>
      <w:r w:rsidRPr="00664F45">
        <w:rPr>
          <w:rFonts w:eastAsia="HiddenHorzOCR"/>
          <w:color w:val="FF0000"/>
          <w:sz w:val="26"/>
          <w:szCs w:val="26"/>
        </w:rPr>
        <w:t xml:space="preserve"> </w:t>
      </w:r>
      <w:r w:rsidRPr="00664F45">
        <w:rPr>
          <w:rFonts w:eastAsia="HiddenHorzOCR"/>
          <w:sz w:val="26"/>
          <w:szCs w:val="26"/>
        </w:rPr>
        <w:t>отдельных учебных предметов, курсов начального общего образования»; п.п. 2.</w:t>
      </w:r>
      <w:r w:rsidRPr="00664F45">
        <w:rPr>
          <w:sz w:val="26"/>
          <w:szCs w:val="26"/>
        </w:rPr>
        <w:t xml:space="preserve"> «С</w:t>
      </w:r>
      <w:r w:rsidRPr="00664F45">
        <w:rPr>
          <w:sz w:val="26"/>
          <w:szCs w:val="26"/>
        </w:rPr>
        <w:t>о</w:t>
      </w:r>
      <w:r w:rsidRPr="00664F45">
        <w:rPr>
          <w:sz w:val="26"/>
          <w:szCs w:val="26"/>
        </w:rPr>
        <w:t>ответствие содержания разделов Программ учебных предметов, курсов соде</w:t>
      </w:r>
      <w:r w:rsidRPr="00664F45">
        <w:rPr>
          <w:sz w:val="26"/>
          <w:szCs w:val="26"/>
        </w:rPr>
        <w:t>р</w:t>
      </w:r>
      <w:r w:rsidRPr="00664F45">
        <w:rPr>
          <w:sz w:val="26"/>
          <w:szCs w:val="26"/>
        </w:rPr>
        <w:t>жанию Основной образовательной программы начального общего образования образовател</w:t>
      </w:r>
      <w:r w:rsidRPr="00664F45">
        <w:rPr>
          <w:sz w:val="26"/>
          <w:szCs w:val="26"/>
        </w:rPr>
        <w:t>ь</w:t>
      </w:r>
      <w:r w:rsidRPr="00664F45">
        <w:rPr>
          <w:sz w:val="26"/>
          <w:szCs w:val="26"/>
        </w:rPr>
        <w:t>ного учрежд</w:t>
      </w:r>
      <w:r w:rsidRPr="00664F45">
        <w:rPr>
          <w:sz w:val="26"/>
          <w:szCs w:val="26"/>
        </w:rPr>
        <w:t>е</w:t>
      </w:r>
      <w:r w:rsidRPr="00664F45">
        <w:rPr>
          <w:sz w:val="26"/>
          <w:szCs w:val="26"/>
        </w:rPr>
        <w:t>ния».</w:t>
      </w:r>
    </w:p>
    <w:p w:rsidR="008D06EF" w:rsidRPr="00664F45" w:rsidRDefault="008D06EF" w:rsidP="008D06EF">
      <w:pPr>
        <w:jc w:val="center"/>
        <w:rPr>
          <w:rFonts w:eastAsia="HiddenHorzOCR"/>
          <w:i/>
          <w:sz w:val="26"/>
          <w:szCs w:val="26"/>
        </w:rPr>
      </w:pPr>
      <w:r w:rsidRPr="00664F45">
        <w:rPr>
          <w:rFonts w:eastAsia="HiddenHorzOCR"/>
          <w:i/>
          <w:sz w:val="26"/>
          <w:szCs w:val="26"/>
        </w:rPr>
        <w:t xml:space="preserve">Таблица 1 - </w:t>
      </w:r>
      <w:r w:rsidRPr="00664F45">
        <w:rPr>
          <w:i/>
          <w:sz w:val="26"/>
          <w:szCs w:val="26"/>
        </w:rPr>
        <w:t>Содержание Программ</w:t>
      </w:r>
      <w:r w:rsidRPr="00664F45">
        <w:rPr>
          <w:rFonts w:eastAsia="HiddenHorzOCR"/>
          <w:i/>
          <w:color w:val="FF0000"/>
          <w:sz w:val="26"/>
          <w:szCs w:val="26"/>
        </w:rPr>
        <w:t xml:space="preserve"> </w:t>
      </w:r>
      <w:r w:rsidRPr="00664F45">
        <w:rPr>
          <w:rFonts w:eastAsia="HiddenHorzOCR"/>
          <w:i/>
          <w:sz w:val="26"/>
          <w:szCs w:val="26"/>
        </w:rPr>
        <w:t>отдельных учебных предметов, курсов начальн</w:t>
      </w:r>
      <w:r w:rsidRPr="00664F45">
        <w:rPr>
          <w:rFonts w:eastAsia="HiddenHorzOCR"/>
          <w:i/>
          <w:sz w:val="26"/>
          <w:szCs w:val="26"/>
        </w:rPr>
        <w:t>о</w:t>
      </w:r>
      <w:r w:rsidRPr="00664F45">
        <w:rPr>
          <w:rFonts w:eastAsia="HiddenHorzOCR"/>
          <w:i/>
          <w:sz w:val="26"/>
          <w:szCs w:val="26"/>
        </w:rPr>
        <w:t>го общ</w:t>
      </w:r>
      <w:r w:rsidRPr="00664F45">
        <w:rPr>
          <w:rFonts w:eastAsia="HiddenHorzOCR"/>
          <w:i/>
          <w:sz w:val="26"/>
          <w:szCs w:val="26"/>
        </w:rPr>
        <w:t>е</w:t>
      </w:r>
      <w:r w:rsidRPr="00664F45">
        <w:rPr>
          <w:rFonts w:eastAsia="HiddenHorzOCR"/>
          <w:i/>
          <w:sz w:val="26"/>
          <w:szCs w:val="26"/>
        </w:rPr>
        <w:t>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7"/>
      </w:tblGrid>
      <w:tr w:rsidR="008D06EF" w:rsidRPr="00407802" w:rsidTr="00D50A09">
        <w:tc>
          <w:tcPr>
            <w:tcW w:w="9571" w:type="dxa"/>
            <w:gridSpan w:val="2"/>
          </w:tcPr>
          <w:p w:rsidR="008D06EF" w:rsidRPr="00BD30D3" w:rsidRDefault="008D06EF" w:rsidP="00D50A09">
            <w:pPr>
              <w:pStyle w:val="a7"/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Times New Roman" w:eastAsia="HiddenHorzOCR" w:hAnsi="Times New Roman"/>
                <w:i/>
                <w:sz w:val="24"/>
                <w:szCs w:val="24"/>
              </w:rPr>
            </w:pPr>
            <w:r w:rsidRPr="00BD30D3">
              <w:rPr>
                <w:rFonts w:ascii="Times New Roman" w:hAnsi="Times New Roman"/>
                <w:i/>
                <w:kern w:val="2"/>
                <w:sz w:val="24"/>
                <w:szCs w:val="24"/>
              </w:rPr>
              <w:t>Пояснительная записка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kern w:val="2"/>
              </w:rPr>
              <w:t>В данном разделе конкретизируются общие</w:t>
            </w:r>
            <w:r w:rsidRPr="00407802">
              <w:t xml:space="preserve"> </w:t>
            </w:r>
            <w:r w:rsidRPr="00407802">
              <w:rPr>
                <w:kern w:val="2"/>
              </w:rPr>
              <w:t>цели начального общего образования с учетом специфики учебного предмета, курса; преподавания учебного предмета, ку</w:t>
            </w:r>
            <w:r w:rsidRPr="00407802">
              <w:rPr>
                <w:kern w:val="2"/>
              </w:rPr>
              <w:t>р</w:t>
            </w:r>
            <w:r w:rsidRPr="00407802">
              <w:rPr>
                <w:kern w:val="2"/>
              </w:rPr>
              <w:t xml:space="preserve">са; выделяются </w:t>
            </w:r>
            <w:r w:rsidRPr="00407802">
              <w:rPr>
                <w:iCs/>
                <w:kern w:val="2"/>
              </w:rPr>
              <w:t>отличительные особенности Программы учебного предмета, курса по сравнению с примерной программой  по учебным предметам, курсам; обосновывае</w:t>
            </w:r>
            <w:r w:rsidRPr="00407802">
              <w:rPr>
                <w:iCs/>
                <w:kern w:val="2"/>
              </w:rPr>
              <w:t>т</w:t>
            </w:r>
            <w:r w:rsidRPr="00407802">
              <w:rPr>
                <w:iCs/>
                <w:kern w:val="2"/>
              </w:rPr>
              <w:t>ся выбор учебно-методического комплекта, учебников.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jc w:val="both"/>
              <w:rPr>
                <w:kern w:val="2"/>
              </w:rPr>
            </w:pPr>
            <w:r w:rsidRPr="00407802">
              <w:rPr>
                <w:kern w:val="2"/>
              </w:rPr>
              <w:t>«Пояснительная записка» основной образовательной программы начального общего образования.</w:t>
            </w:r>
          </w:p>
          <w:p w:rsidR="008D06EF" w:rsidRPr="00407802" w:rsidRDefault="008D06EF" w:rsidP="00D50A09">
            <w:pPr>
              <w:jc w:val="both"/>
              <w:rPr>
                <w:bCs/>
                <w:iCs/>
              </w:rPr>
            </w:pPr>
            <w:r w:rsidRPr="00407802">
              <w:t xml:space="preserve">*Возможно использование материалов </w:t>
            </w:r>
            <w:r w:rsidRPr="00407802">
              <w:rPr>
                <w:bCs/>
                <w:iCs/>
              </w:rPr>
              <w:t xml:space="preserve">Примерных программ отдельных учебных предметов, курсов в части </w:t>
            </w:r>
            <w:r w:rsidRPr="00407802">
              <w:rPr>
                <w:kern w:val="2"/>
              </w:rPr>
              <w:t>конкретизации общих</w:t>
            </w:r>
            <w:r w:rsidRPr="00407802">
              <w:t xml:space="preserve"> </w:t>
            </w:r>
            <w:r w:rsidRPr="00407802">
              <w:rPr>
                <w:kern w:val="2"/>
              </w:rPr>
              <w:t>целей начального общего образов</w:t>
            </w:r>
            <w:r w:rsidRPr="00407802">
              <w:rPr>
                <w:kern w:val="2"/>
              </w:rPr>
              <w:t>а</w:t>
            </w:r>
            <w:r w:rsidRPr="00407802">
              <w:rPr>
                <w:kern w:val="2"/>
              </w:rPr>
              <w:t>ния с учетом специфики учебного предмета, курса.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lastRenderedPageBreak/>
              <w:t>2)</w:t>
            </w:r>
            <w:r w:rsidRPr="00407802">
              <w:rPr>
                <w:i/>
                <w:kern w:val="2"/>
              </w:rPr>
              <w:t xml:space="preserve"> Общая характеристика учебного предмета, курса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</w:rPr>
            </w:pPr>
            <w:r w:rsidRPr="00407802">
              <w:t>В данном разделе даётся общая характеристика учебного предмета, курса; определ</w:t>
            </w:r>
            <w:r w:rsidRPr="00407802">
              <w:t>я</w:t>
            </w:r>
            <w:r w:rsidRPr="00407802">
              <w:t>ются цели и задачи изучения учебного предмета, курса; рассматривается структура учебного предмета, курса; описываются  основные содержательные линии.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jc w:val="both"/>
              <w:rPr>
                <w:kern w:val="2"/>
              </w:rPr>
            </w:pPr>
            <w:r w:rsidRPr="00407802">
              <w:rPr>
                <w:kern w:val="2"/>
              </w:rPr>
              <w:t>«Пояснительная записка» основной образовательной программы начального общего образования.</w:t>
            </w:r>
          </w:p>
          <w:p w:rsidR="008D06EF" w:rsidRPr="00407802" w:rsidRDefault="008D06EF" w:rsidP="00D50A09">
            <w:pPr>
              <w:rPr>
                <w:bCs/>
                <w:iCs/>
              </w:rPr>
            </w:pPr>
            <w:r w:rsidRPr="00407802">
              <w:t xml:space="preserve">*Возможно использование  материалов </w:t>
            </w:r>
            <w:r w:rsidRPr="00407802">
              <w:rPr>
                <w:bCs/>
                <w:iCs/>
              </w:rPr>
              <w:t>Примерных программ отдельных</w:t>
            </w:r>
          </w:p>
          <w:p w:rsidR="008D06EF" w:rsidRPr="00407802" w:rsidRDefault="008D06EF" w:rsidP="00D50A09">
            <w:pPr>
              <w:rPr>
                <w:rFonts w:eastAsia="HiddenHorzOCR"/>
              </w:rPr>
            </w:pPr>
            <w:r w:rsidRPr="00407802">
              <w:rPr>
                <w:bCs/>
                <w:iCs/>
              </w:rPr>
              <w:t>учебных предметов, курсов в части представления общей характеристики учебного предмета, курса.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 xml:space="preserve">3) </w:t>
            </w:r>
            <w:r w:rsidRPr="00407802">
              <w:rPr>
                <w:i/>
                <w:kern w:val="2"/>
              </w:rPr>
              <w:t xml:space="preserve"> Описание места учебного предмета, курса в учебном плане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r w:rsidRPr="00407802">
              <w:t>Данный раздел строится на основе анализа учебного плана образовательного учре</w:t>
            </w:r>
            <w:r w:rsidRPr="00407802">
              <w:t>ж</w:t>
            </w:r>
            <w:r w:rsidRPr="00407802">
              <w:t>дения: а) указывается часть учебного плана, которая предусматривает изучение да</w:t>
            </w:r>
            <w:r w:rsidRPr="00407802">
              <w:t>н</w:t>
            </w:r>
            <w:r w:rsidRPr="00407802">
              <w:t>ного учебного предмета, курса (обязательная часть или часть, формируемая участн</w:t>
            </w:r>
            <w:r w:rsidRPr="00407802">
              <w:t>и</w:t>
            </w:r>
            <w:r w:rsidRPr="00407802">
              <w:t>ками образовательного процесса);</w:t>
            </w:r>
          </w:p>
          <w:p w:rsidR="008D06EF" w:rsidRPr="00407802" w:rsidRDefault="008D06EF" w:rsidP="00D50A09">
            <w:pPr>
              <w:rPr>
                <w:rFonts w:eastAsia="HiddenHorzOCR"/>
              </w:rPr>
            </w:pPr>
            <w:r w:rsidRPr="00407802">
              <w:t>б) указывается количество часов, выделяемое на изучение данного учебного предм</w:t>
            </w:r>
            <w:r w:rsidRPr="00407802">
              <w:t>е</w:t>
            </w:r>
            <w:r w:rsidRPr="00407802">
              <w:t>та, курса  (в неделю, за учебный год).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</w:rPr>
            </w:pPr>
            <w:r w:rsidRPr="00407802">
              <w:t>«Учебный план»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 xml:space="preserve"> 4)</w:t>
            </w:r>
            <w:r w:rsidRPr="00407802">
              <w:rPr>
                <w:i/>
                <w:kern w:val="2"/>
              </w:rPr>
              <w:t xml:space="preserve"> Описание ценностных ориентиров содержания учебного предмета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iCs/>
              </w:rPr>
              <w:t>Описание ценностных ориентиров содержания учебного предмета</w:t>
            </w:r>
            <w:r w:rsidRPr="00407802">
              <w:t>, курса рассматр</w:t>
            </w:r>
            <w:r w:rsidRPr="00407802">
              <w:t>и</w:t>
            </w:r>
            <w:r w:rsidRPr="00407802">
              <w:t>вается через «призму» изучения учебных предметов, курсов, обеспечивающих поя</w:t>
            </w:r>
            <w:r w:rsidRPr="00407802">
              <w:t>в</w:t>
            </w:r>
            <w:r w:rsidRPr="00407802">
              <w:t>ление ценностных ориентиров содержания образования у  обучающихся начального общего образования, представленные в программе формирования универсальных учебных действий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iCs/>
              </w:rPr>
              <w:t>«Программа формирования универсальных учебных действий»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>5)</w:t>
            </w:r>
            <w:r w:rsidRPr="00407802">
              <w:rPr>
                <w:i/>
                <w:kern w:val="2"/>
              </w:rPr>
              <w:t xml:space="preserve"> Личностные, </w:t>
            </w:r>
            <w:proofErr w:type="spellStart"/>
            <w:r w:rsidRPr="00407802">
              <w:rPr>
                <w:i/>
                <w:kern w:val="2"/>
              </w:rPr>
              <w:t>метапредметные</w:t>
            </w:r>
            <w:proofErr w:type="spellEnd"/>
            <w:r w:rsidRPr="00407802">
              <w:rPr>
                <w:i/>
                <w:kern w:val="2"/>
              </w:rPr>
              <w:t xml:space="preserve"> и предметные результаты освоения конкретного уче</w:t>
            </w:r>
            <w:r w:rsidRPr="00407802">
              <w:rPr>
                <w:i/>
                <w:kern w:val="2"/>
              </w:rPr>
              <w:t>б</w:t>
            </w:r>
            <w:r w:rsidRPr="00407802">
              <w:rPr>
                <w:i/>
                <w:kern w:val="2"/>
              </w:rPr>
              <w:t>ного предмета, курса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jc w:val="both"/>
            </w:pPr>
            <w:r w:rsidRPr="00407802">
              <w:t xml:space="preserve">В данном разделе описываются  а) достижение обучающимися </w:t>
            </w:r>
            <w:r w:rsidRPr="00407802">
              <w:rPr>
                <w:i/>
              </w:rPr>
              <w:t>личностных резул</w:t>
            </w:r>
            <w:r w:rsidRPr="00407802">
              <w:rPr>
                <w:i/>
              </w:rPr>
              <w:t>ь</w:t>
            </w:r>
            <w:r w:rsidRPr="00407802">
              <w:rPr>
                <w:i/>
              </w:rPr>
              <w:t>татов</w:t>
            </w:r>
            <w:r w:rsidRPr="00407802">
              <w:t xml:space="preserve"> на конец каждого года обучения. Личностные результаты представляются двумя блоками «У обучающегося будут сформированы» («У выпускника будут сформированы») и «Обучающийся получит возможность для формирования» («В</w:t>
            </w:r>
            <w:r w:rsidRPr="00407802">
              <w:t>ы</w:t>
            </w:r>
            <w:r w:rsidRPr="00407802">
              <w:t>пускник получит возможность для формирования»). Курсивом выделяются личнос</w:t>
            </w:r>
            <w:r w:rsidRPr="00407802">
              <w:t>т</w:t>
            </w:r>
            <w:r w:rsidRPr="00407802">
              <w:t>ные результаты, расширяющие  и углубляющие опорную систему или выступающих как пропедевтика для дальнейшего развития обучающихся. Личностные результаты, включённые в указанную группу, приводятся в блоках «Обучающийся получит во</w:t>
            </w:r>
            <w:r w:rsidRPr="00407802">
              <w:t>з</w:t>
            </w:r>
            <w:r w:rsidRPr="00407802">
              <w:t>можность для формирования» («Выпускник получит возможность для формиров</w:t>
            </w:r>
            <w:r w:rsidRPr="00407802">
              <w:t>а</w:t>
            </w:r>
            <w:r w:rsidRPr="00407802">
              <w:t>ния»);</w:t>
            </w:r>
          </w:p>
          <w:p w:rsidR="008D06EF" w:rsidRPr="00407802" w:rsidRDefault="008D06EF" w:rsidP="00D50A09">
            <w:pPr>
              <w:jc w:val="both"/>
            </w:pPr>
            <w:r w:rsidRPr="00407802">
              <w:t xml:space="preserve">б) достижение обучающимися </w:t>
            </w:r>
            <w:proofErr w:type="spellStart"/>
            <w:r w:rsidRPr="00407802">
              <w:rPr>
                <w:i/>
              </w:rPr>
              <w:t>метапредметных</w:t>
            </w:r>
            <w:proofErr w:type="spellEnd"/>
            <w:r w:rsidRPr="00407802">
              <w:rPr>
                <w:i/>
              </w:rPr>
              <w:t xml:space="preserve"> результатов </w:t>
            </w:r>
            <w:r w:rsidRPr="00407802">
              <w:t xml:space="preserve">на конец каждого года обучения. </w:t>
            </w:r>
          </w:p>
          <w:p w:rsidR="008D06EF" w:rsidRPr="00407802" w:rsidRDefault="008D06EF" w:rsidP="00D50A09">
            <w:pPr>
              <w:jc w:val="both"/>
            </w:pPr>
            <w:r w:rsidRPr="00407802">
              <w:t xml:space="preserve">В структуру </w:t>
            </w:r>
            <w:proofErr w:type="spellStart"/>
            <w:r w:rsidRPr="00407802">
              <w:t>метапредметных</w:t>
            </w:r>
            <w:proofErr w:type="spellEnd"/>
            <w:r w:rsidRPr="00407802">
              <w:t xml:space="preserve"> результатов входит достижение обучающимися план</w:t>
            </w:r>
            <w:r w:rsidRPr="00407802">
              <w:t>и</w:t>
            </w:r>
            <w:r w:rsidRPr="00407802">
              <w:t xml:space="preserve">руемых результатов трёх междисциплинарных программ «Программа формирования универсальных учебных действий»; «Чтение. Работа с текстом»; «Формирование ИКТ-компетентности обучающихся» на конец каждого года обучения. </w:t>
            </w:r>
            <w:proofErr w:type="spellStart"/>
            <w:r w:rsidRPr="00407802">
              <w:t>Метапре</w:t>
            </w:r>
            <w:r w:rsidRPr="00407802">
              <w:t>д</w:t>
            </w:r>
            <w:r w:rsidRPr="00407802">
              <w:t>метные</w:t>
            </w:r>
            <w:proofErr w:type="spellEnd"/>
            <w:r w:rsidRPr="00407802">
              <w:t xml:space="preserve"> результаты представляются двумя блоками «Обучающийся научится» («В</w:t>
            </w:r>
            <w:r w:rsidRPr="00407802">
              <w:t>ы</w:t>
            </w:r>
            <w:r w:rsidRPr="00407802">
              <w:t>пускник научится») и «Обучающийся получит возможность научиться» («Выпус</w:t>
            </w:r>
            <w:r w:rsidRPr="00407802">
              <w:t>к</w:t>
            </w:r>
            <w:r w:rsidRPr="00407802">
              <w:t xml:space="preserve">ник получит возможность научиться»). Курсивом выделяются  </w:t>
            </w:r>
            <w:proofErr w:type="spellStart"/>
            <w:r w:rsidRPr="00407802">
              <w:t>метапредметные</w:t>
            </w:r>
            <w:proofErr w:type="spellEnd"/>
            <w:r w:rsidRPr="00407802">
              <w:t xml:space="preserve"> резул</w:t>
            </w:r>
            <w:r w:rsidRPr="00407802">
              <w:t>ь</w:t>
            </w:r>
            <w:r w:rsidRPr="00407802">
              <w:t>таты, расширяющие  и углубляющие опорную систему или выступающих как проп</w:t>
            </w:r>
            <w:r w:rsidRPr="00407802">
              <w:t>е</w:t>
            </w:r>
            <w:r w:rsidRPr="00407802">
              <w:t xml:space="preserve">девтика для дальнейшего развития обучающихся. </w:t>
            </w:r>
            <w:proofErr w:type="spellStart"/>
            <w:r w:rsidRPr="00407802">
              <w:t>Метапредметные</w:t>
            </w:r>
            <w:proofErr w:type="spellEnd"/>
            <w:r w:rsidRPr="00407802">
              <w:t xml:space="preserve"> результаты, с</w:t>
            </w:r>
            <w:r w:rsidRPr="00407802">
              <w:t>о</w:t>
            </w:r>
            <w:r w:rsidRPr="00407802">
              <w:t>ставляющие указанную группу, приводятся в блоках «Обучающийся получит во</w:t>
            </w:r>
            <w:r w:rsidRPr="00407802">
              <w:t>з</w:t>
            </w:r>
            <w:r w:rsidRPr="00407802">
              <w:t>можность научиться» («Выпускник получит возможность научиться)»;</w:t>
            </w:r>
          </w:p>
          <w:p w:rsidR="008D06EF" w:rsidRPr="00407802" w:rsidRDefault="008D06EF" w:rsidP="00D50A09">
            <w:pPr>
              <w:jc w:val="both"/>
            </w:pPr>
            <w:r w:rsidRPr="00407802">
              <w:t xml:space="preserve">в) достижение обучающимися </w:t>
            </w:r>
            <w:r w:rsidRPr="00407802">
              <w:rPr>
                <w:i/>
              </w:rPr>
              <w:t>предметных результатов</w:t>
            </w:r>
            <w:r w:rsidRPr="00407802">
              <w:t xml:space="preserve"> на конец каждого года об</w:t>
            </w:r>
            <w:r w:rsidRPr="00407802">
              <w:t>у</w:t>
            </w:r>
            <w:r w:rsidRPr="00407802">
              <w:t xml:space="preserve">чения. </w:t>
            </w:r>
          </w:p>
          <w:p w:rsidR="008D06EF" w:rsidRPr="00407802" w:rsidRDefault="008D06EF" w:rsidP="00D50A09">
            <w:pPr>
              <w:jc w:val="both"/>
            </w:pPr>
            <w:r w:rsidRPr="00407802">
              <w:t>Предметные результаты представляются двумя блоками «Обучающийся</w:t>
            </w:r>
          </w:p>
          <w:p w:rsidR="008D06EF" w:rsidRPr="00407802" w:rsidRDefault="008D06EF" w:rsidP="00D50A09">
            <w:pPr>
              <w:jc w:val="both"/>
              <w:rPr>
                <w:rFonts w:eastAsia="HiddenHorzOCR"/>
                <w:i/>
              </w:rPr>
            </w:pPr>
            <w:r w:rsidRPr="00407802">
              <w:t>научится» («Выпускник научится») и «Обучающийся получит возможность научит</w:t>
            </w:r>
            <w:r w:rsidRPr="00407802">
              <w:t>ь</w:t>
            </w:r>
            <w:r w:rsidRPr="00407802">
              <w:t>ся» («Выпускник получит возможность научиться»). Курсивом выделяются  пре</w:t>
            </w:r>
            <w:r w:rsidRPr="00407802">
              <w:t>д</w:t>
            </w:r>
            <w:r w:rsidRPr="00407802">
              <w:lastRenderedPageBreak/>
              <w:t>метные результаты, расширяющие  и углубляющие опорную систему или выст</w:t>
            </w:r>
            <w:r w:rsidRPr="00407802">
              <w:t>у</w:t>
            </w:r>
            <w:r w:rsidRPr="00407802">
              <w:t>пающих как пропедевтика для дальнейшего развития обучающихся. Предметные р</w:t>
            </w:r>
            <w:r w:rsidRPr="00407802">
              <w:t>е</w:t>
            </w:r>
            <w:r w:rsidRPr="00407802">
              <w:t>зультаты, составляющие указанную группу, приводятся в блоках «Обучающийся п</w:t>
            </w:r>
            <w:r w:rsidRPr="00407802">
              <w:t>о</w:t>
            </w:r>
            <w:r w:rsidRPr="00407802">
              <w:t>лучит возможность научиться» («Выпускник получит возможность научиться)».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lastRenderedPageBreak/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r w:rsidRPr="00407802">
              <w:t>«Планируемые результаты освоения</w:t>
            </w:r>
          </w:p>
          <w:p w:rsidR="008D06EF" w:rsidRPr="00407802" w:rsidRDefault="008D06EF" w:rsidP="00D50A09">
            <w:r w:rsidRPr="00407802">
              <w:t>обучающимися основной образовательной программы начального общего образов</w:t>
            </w:r>
            <w:r w:rsidRPr="00407802">
              <w:t>а</w:t>
            </w:r>
            <w:r w:rsidRPr="00407802">
              <w:t>ния образовательного учреждения».</w:t>
            </w:r>
          </w:p>
          <w:p w:rsidR="008D06EF" w:rsidRPr="00407802" w:rsidRDefault="008D06EF" w:rsidP="00D50A09">
            <w:pPr>
              <w:rPr>
                <w:bCs/>
                <w:iCs/>
              </w:rPr>
            </w:pPr>
            <w:r w:rsidRPr="00407802">
              <w:t xml:space="preserve">*Возможно использование  материалов </w:t>
            </w:r>
            <w:r w:rsidRPr="00407802">
              <w:rPr>
                <w:bCs/>
                <w:iCs/>
              </w:rPr>
              <w:t>Примерных программ отдельных</w:t>
            </w:r>
          </w:p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bCs/>
                <w:iCs/>
              </w:rPr>
              <w:t xml:space="preserve">учебных предметов, курсов в части представления </w:t>
            </w:r>
            <w:r w:rsidRPr="00407802">
              <w:rPr>
                <w:kern w:val="2"/>
              </w:rPr>
              <w:t xml:space="preserve">личностных, </w:t>
            </w:r>
            <w:proofErr w:type="spellStart"/>
            <w:r w:rsidRPr="00407802">
              <w:rPr>
                <w:kern w:val="2"/>
              </w:rPr>
              <w:t>метапредметных</w:t>
            </w:r>
            <w:proofErr w:type="spellEnd"/>
            <w:r w:rsidRPr="00407802">
              <w:rPr>
                <w:kern w:val="2"/>
              </w:rPr>
              <w:t xml:space="preserve"> и предметных результатов освоения конкретного учебного предмета, курса.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 xml:space="preserve"> 6)</w:t>
            </w:r>
            <w:r w:rsidRPr="00407802">
              <w:rPr>
                <w:i/>
                <w:kern w:val="2"/>
              </w:rPr>
              <w:t>Содержание учебного предмета, курса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t xml:space="preserve">В данный раздел </w:t>
            </w:r>
            <w:r w:rsidRPr="00407802">
              <w:rPr>
                <w:kern w:val="2"/>
              </w:rPr>
              <w:t>включается перечень  изучаемого учебного материала путём  оп</w:t>
            </w:r>
            <w:r w:rsidRPr="00407802">
              <w:rPr>
                <w:kern w:val="2"/>
              </w:rPr>
              <w:t>и</w:t>
            </w:r>
            <w:r w:rsidRPr="00407802">
              <w:rPr>
                <w:kern w:val="2"/>
              </w:rPr>
              <w:t>сания основных содержательных линий.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bCs/>
                <w:iCs/>
              </w:rPr>
            </w:pPr>
            <w:r w:rsidRPr="00407802">
              <w:t xml:space="preserve">*возможно использование  материалов </w:t>
            </w:r>
            <w:r w:rsidRPr="00407802">
              <w:rPr>
                <w:bCs/>
                <w:iCs/>
              </w:rPr>
              <w:t>Примерных программ отдельных учебных</w:t>
            </w:r>
          </w:p>
          <w:p w:rsidR="008D06EF" w:rsidRPr="00407802" w:rsidRDefault="008D06EF" w:rsidP="00D50A09">
            <w:pPr>
              <w:rPr>
                <w:bCs/>
                <w:iCs/>
              </w:rPr>
            </w:pPr>
            <w:r w:rsidRPr="00407802">
              <w:rPr>
                <w:bCs/>
                <w:iCs/>
              </w:rPr>
              <w:t>предметов, курсов в части представления содержания учебного</w:t>
            </w:r>
          </w:p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bCs/>
                <w:iCs/>
              </w:rPr>
              <w:t>предмета, курса.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>7)</w:t>
            </w:r>
            <w:r w:rsidRPr="00407802">
              <w:rPr>
                <w:i/>
                <w:kern w:val="2"/>
              </w:rPr>
              <w:t xml:space="preserve"> Тематическое планирование с определением основных видов учебной деятельности об</w:t>
            </w:r>
            <w:r w:rsidRPr="00407802">
              <w:rPr>
                <w:i/>
                <w:kern w:val="2"/>
              </w:rPr>
              <w:t>у</w:t>
            </w:r>
            <w:r w:rsidRPr="00407802">
              <w:rPr>
                <w:i/>
                <w:kern w:val="2"/>
              </w:rPr>
              <w:t>чающихся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r w:rsidRPr="00407802">
              <w:t xml:space="preserve">Тематическое планирование по учебному предмету, курсу разрабатывается для 1, 2, 3 и 4 классов отдельно. Тематическое планирование состоит из  двух обязательных блоков:  </w:t>
            </w:r>
            <w:r w:rsidRPr="00407802">
              <w:rPr>
                <w:bCs/>
              </w:rPr>
              <w:t>«Содержание учебного предмета, курса (Тема (раздел) (количество часов)» и «Основные виды учебной деятельности обучающихся». В  блоке «Содержание учебного предмета, курса (Тема (раздел) (количество часов)»</w:t>
            </w:r>
            <w:r w:rsidRPr="00407802">
              <w:t xml:space="preserve"> раскрывается содерж</w:t>
            </w:r>
            <w:r w:rsidRPr="00407802">
              <w:t>а</w:t>
            </w:r>
            <w:r w:rsidRPr="00407802">
              <w:t xml:space="preserve">ние крупных тем. Включение блока  </w:t>
            </w:r>
            <w:r w:rsidRPr="00407802">
              <w:rPr>
                <w:iCs/>
              </w:rPr>
              <w:t>«Основные виды учебной деятельности об</w:t>
            </w:r>
            <w:r w:rsidRPr="00407802">
              <w:rPr>
                <w:iCs/>
              </w:rPr>
              <w:t>у</w:t>
            </w:r>
            <w:r w:rsidRPr="00407802">
              <w:rPr>
                <w:iCs/>
              </w:rPr>
              <w:t xml:space="preserve">чающихся» </w:t>
            </w:r>
            <w:r w:rsidRPr="00407802">
              <w:t>позволяет отразить специфику Стандарта (</w:t>
            </w:r>
            <w:proofErr w:type="spellStart"/>
            <w:r w:rsidRPr="00407802">
              <w:t>системно-деятельностный</w:t>
            </w:r>
            <w:proofErr w:type="spellEnd"/>
            <w:r w:rsidRPr="00407802">
              <w:t xml:space="preserve"> подход в организации учебной деятельности обучающихся).  Тематическое планир</w:t>
            </w:r>
            <w:r w:rsidRPr="00407802">
              <w:t>о</w:t>
            </w:r>
            <w:r w:rsidRPr="00407802">
              <w:t>вание разрабатывается по следующей форме: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997"/>
              <w:gridCol w:w="4111"/>
            </w:tblGrid>
            <w:tr w:rsidR="008D06EF" w:rsidRPr="00407802" w:rsidTr="00D50A09"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r w:rsidRPr="00407802">
                    <w:t>Содержание учебного предмета</w:t>
                  </w: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r w:rsidRPr="00407802">
                    <w:t xml:space="preserve">Основные виды учебной </w:t>
                  </w:r>
                  <w:proofErr w:type="spellStart"/>
                  <w:r w:rsidRPr="00407802">
                    <w:t>деяельности</w:t>
                  </w:r>
                  <w:proofErr w:type="spellEnd"/>
                  <w:r w:rsidRPr="00407802">
                    <w:t xml:space="preserve"> обучающихся</w:t>
                  </w:r>
                </w:p>
              </w:tc>
            </w:tr>
            <w:tr w:rsidR="008D06EF" w:rsidRPr="00407802" w:rsidTr="00D50A09">
              <w:tc>
                <w:tcPr>
                  <w:tcW w:w="81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r w:rsidRPr="00407802">
                    <w:t>Тема раздела (количество часов)</w:t>
                  </w:r>
                </w:p>
              </w:tc>
            </w:tr>
            <w:tr w:rsidR="008D06EF" w:rsidRPr="00407802" w:rsidTr="00D50A09">
              <w:tc>
                <w:tcPr>
                  <w:tcW w:w="3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/>
              </w:tc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/>
              </w:tc>
            </w:tr>
          </w:tbl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bCs/>
                <w:iCs/>
              </w:rPr>
            </w:pPr>
            <w:r w:rsidRPr="00407802">
              <w:t xml:space="preserve">*возможно использование  материалов </w:t>
            </w:r>
            <w:r w:rsidRPr="00407802">
              <w:rPr>
                <w:bCs/>
                <w:iCs/>
              </w:rPr>
              <w:t>Примерных программ отдельных</w:t>
            </w:r>
          </w:p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bCs/>
                <w:iCs/>
              </w:rPr>
              <w:t>учебных предметов, курсов в части представления вариантов тематического план</w:t>
            </w:r>
            <w:r w:rsidRPr="00407802">
              <w:rPr>
                <w:bCs/>
                <w:iCs/>
              </w:rPr>
              <w:t>и</w:t>
            </w:r>
            <w:r w:rsidRPr="00407802">
              <w:rPr>
                <w:bCs/>
                <w:iCs/>
              </w:rPr>
              <w:t>рования по учебному предмету, курсу.</w:t>
            </w:r>
          </w:p>
        </w:tc>
      </w:tr>
      <w:tr w:rsidR="008D06EF" w:rsidRPr="00407802" w:rsidTr="00D50A09">
        <w:tc>
          <w:tcPr>
            <w:tcW w:w="9571" w:type="dxa"/>
            <w:gridSpan w:val="2"/>
          </w:tcPr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>8)</w:t>
            </w:r>
            <w:r w:rsidRPr="00407802">
              <w:rPr>
                <w:i/>
                <w:kern w:val="2"/>
              </w:rPr>
              <w:t xml:space="preserve"> Описание материально-технического обеспечения образовательного процесса</w:t>
            </w: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407802" w:rsidRDefault="008D06EF" w:rsidP="00D50A09">
            <w:pPr>
              <w:rPr>
                <w:iCs/>
              </w:rPr>
            </w:pPr>
            <w:r w:rsidRPr="00407802">
              <w:rPr>
                <w:iCs/>
              </w:rPr>
              <w:t xml:space="preserve">В разделе представляется информация  а) </w:t>
            </w:r>
            <w:r w:rsidRPr="00407802">
              <w:t>дидактическое и методическое обеспеч</w:t>
            </w:r>
            <w:r w:rsidRPr="00407802">
              <w:t>е</w:t>
            </w:r>
            <w:r w:rsidRPr="00407802">
              <w:t xml:space="preserve">ние; б) материально-техническое обеспечение; в) информационно-коммуникационные средства. </w:t>
            </w:r>
          </w:p>
          <w:p w:rsidR="008D06EF" w:rsidRPr="00407802" w:rsidRDefault="008D06EF" w:rsidP="00D50A09">
            <w:pPr>
              <w:jc w:val="center"/>
              <w:rPr>
                <w:i/>
              </w:rPr>
            </w:pPr>
            <w:r w:rsidRPr="00407802">
              <w:rPr>
                <w:i/>
              </w:rPr>
              <w:t>Дидактическое и методическое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856"/>
              <w:gridCol w:w="4252"/>
            </w:tblGrid>
            <w:tr w:rsidR="008D06EF" w:rsidRPr="00407802" w:rsidTr="00D50A09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  <w:r w:rsidRPr="00407802">
                    <w:rPr>
                      <w:iCs/>
                    </w:rPr>
                    <w:t>Дидактическое обеспечение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  <w:r w:rsidRPr="00407802">
                    <w:rPr>
                      <w:iCs/>
                    </w:rPr>
                    <w:t>Методическое обеспечение</w:t>
                  </w:r>
                </w:p>
              </w:tc>
            </w:tr>
            <w:tr w:rsidR="008D06EF" w:rsidRPr="00407802" w:rsidTr="00D50A09"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</w:p>
              </w:tc>
            </w:tr>
          </w:tbl>
          <w:p w:rsidR="008D06EF" w:rsidRPr="00407802" w:rsidRDefault="008D06EF" w:rsidP="00D50A09">
            <w:pPr>
              <w:jc w:val="center"/>
              <w:rPr>
                <w:i/>
                <w:iCs/>
              </w:rPr>
            </w:pPr>
            <w:r w:rsidRPr="00407802">
              <w:rPr>
                <w:i/>
                <w:iCs/>
              </w:rPr>
              <w:t>Материально-техническое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706"/>
              <w:gridCol w:w="1701"/>
              <w:gridCol w:w="1701"/>
            </w:tblGrid>
            <w:tr w:rsidR="008D06EF" w:rsidRPr="00407802" w:rsidTr="00D50A09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  <w:r w:rsidRPr="00407802">
                    <w:rPr>
                      <w:bCs/>
                      <w:color w:val="000000"/>
                    </w:rPr>
                    <w:t>Наименования объектов и средств матер</w:t>
                  </w:r>
                  <w:r w:rsidRPr="00407802">
                    <w:rPr>
                      <w:bCs/>
                      <w:color w:val="000000"/>
                    </w:rPr>
                    <w:t>и</w:t>
                  </w:r>
                  <w:r w:rsidRPr="00407802">
                    <w:rPr>
                      <w:bCs/>
                      <w:color w:val="000000"/>
                    </w:rPr>
                    <w:t>ально-технического обеспечения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  <w:r w:rsidRPr="00407802">
                    <w:rPr>
                      <w:bCs/>
                      <w:color w:val="000000"/>
                    </w:rPr>
                    <w:t>Количество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  <w:r w:rsidRPr="00407802">
                    <w:rPr>
                      <w:iCs/>
                    </w:rPr>
                    <w:t>Примечание</w:t>
                  </w:r>
                </w:p>
              </w:tc>
            </w:tr>
            <w:tr w:rsidR="008D06EF" w:rsidRPr="00407802" w:rsidTr="00D50A09">
              <w:tc>
                <w:tcPr>
                  <w:tcW w:w="47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8D06EF" w:rsidRPr="00407802" w:rsidRDefault="008D06EF" w:rsidP="00D50A09">
            <w:pPr>
              <w:jc w:val="center"/>
              <w:rPr>
                <w:i/>
                <w:iCs/>
              </w:rPr>
            </w:pPr>
            <w:r w:rsidRPr="00407802">
              <w:rPr>
                <w:i/>
                <w:iCs/>
              </w:rPr>
              <w:t>Информационно-коммуникационные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24"/>
              <w:gridCol w:w="3491"/>
              <w:gridCol w:w="2693"/>
            </w:tblGrid>
            <w:tr w:rsidR="008D06EF" w:rsidRPr="00407802" w:rsidTr="00D50A0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Cs/>
                    </w:rPr>
                  </w:pPr>
                  <w:r w:rsidRPr="00407802">
                    <w:rPr>
                      <w:iCs/>
                    </w:rPr>
                    <w:t>Видеофильмы</w:t>
                  </w: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Cs/>
                    </w:rPr>
                  </w:pPr>
                  <w:r w:rsidRPr="00407802">
                    <w:rPr>
                      <w:iCs/>
                    </w:rPr>
                    <w:t>Электронные образовательные ресурсы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rPr>
                      <w:iCs/>
                    </w:rPr>
                  </w:pPr>
                  <w:r w:rsidRPr="00407802">
                    <w:rPr>
                      <w:iCs/>
                    </w:rPr>
                    <w:t>Ресурсы Интернета</w:t>
                  </w:r>
                </w:p>
              </w:tc>
            </w:tr>
            <w:tr w:rsidR="008D06EF" w:rsidRPr="00407802" w:rsidTr="00D50A0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34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407802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8D06EF" w:rsidRPr="00407802" w:rsidRDefault="008D06EF" w:rsidP="00D50A09">
            <w:pPr>
              <w:jc w:val="center"/>
              <w:rPr>
                <w:rFonts w:eastAsia="HiddenHorzOCR"/>
                <w:i/>
              </w:rPr>
            </w:pPr>
          </w:p>
        </w:tc>
      </w:tr>
      <w:tr w:rsidR="008D06EF" w:rsidRPr="00407802" w:rsidTr="00D50A09">
        <w:tc>
          <w:tcPr>
            <w:tcW w:w="534" w:type="dxa"/>
          </w:tcPr>
          <w:p w:rsidR="008D06EF" w:rsidRPr="00407802" w:rsidRDefault="008D06EF" w:rsidP="00D50A09">
            <w:pPr>
              <w:jc w:val="center"/>
              <w:rPr>
                <w:rFonts w:eastAsia="HiddenHorzOCR"/>
              </w:rPr>
            </w:pPr>
            <w:r w:rsidRPr="00407802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407802" w:rsidRDefault="008D06EF" w:rsidP="00D50A09">
            <w:r w:rsidRPr="00407802">
              <w:t>«Система условий реализации основной образовательной программы в соответствии с требованиями Стандарта».</w:t>
            </w:r>
          </w:p>
          <w:p w:rsidR="008D06EF" w:rsidRPr="00407802" w:rsidRDefault="008D06EF" w:rsidP="00D50A09">
            <w:pPr>
              <w:rPr>
                <w:kern w:val="2"/>
              </w:rPr>
            </w:pPr>
            <w:r w:rsidRPr="00407802">
              <w:t xml:space="preserve">*возможно использование  материалов </w:t>
            </w:r>
            <w:r w:rsidRPr="00407802">
              <w:rPr>
                <w:bCs/>
                <w:iCs/>
              </w:rPr>
              <w:t xml:space="preserve">Примерных программ отдельных учебных предметов, курсов в части </w:t>
            </w:r>
            <w:r w:rsidRPr="00407802">
              <w:rPr>
                <w:kern w:val="2"/>
              </w:rPr>
              <w:t>описания материально-технического</w:t>
            </w:r>
          </w:p>
          <w:p w:rsidR="008D06EF" w:rsidRPr="00407802" w:rsidRDefault="008D06EF" w:rsidP="00D50A09">
            <w:pPr>
              <w:rPr>
                <w:rFonts w:eastAsia="HiddenHorzOCR"/>
                <w:i/>
              </w:rPr>
            </w:pPr>
            <w:r w:rsidRPr="00407802">
              <w:rPr>
                <w:kern w:val="2"/>
              </w:rPr>
              <w:lastRenderedPageBreak/>
              <w:t>обеспечения образовательного процесса.</w:t>
            </w:r>
          </w:p>
        </w:tc>
      </w:tr>
    </w:tbl>
    <w:p w:rsidR="008D06EF" w:rsidRPr="00407802" w:rsidRDefault="008D06EF" w:rsidP="008D06EF">
      <w:r w:rsidRPr="00407802">
        <w:lastRenderedPageBreak/>
        <w:t>*Обозначаются дополнительные источники при формировании разделов Программ уче</w:t>
      </w:r>
      <w:r w:rsidRPr="00407802">
        <w:t>б</w:t>
      </w:r>
      <w:r w:rsidRPr="00407802">
        <w:t xml:space="preserve">ных предметов, курсов. </w:t>
      </w:r>
    </w:p>
    <w:p w:rsidR="008D06EF" w:rsidRPr="00BD30D3" w:rsidRDefault="008D06EF" w:rsidP="008D06EF">
      <w:pPr>
        <w:ind w:firstLine="708"/>
        <w:jc w:val="both"/>
        <w:rPr>
          <w:rFonts w:eastAsia="HiddenHorzOCR"/>
          <w:i/>
        </w:rPr>
      </w:pPr>
      <w:r w:rsidRPr="00BD30D3">
        <w:t>Содерж</w:t>
      </w:r>
      <w:r>
        <w:t>ание П</w:t>
      </w:r>
      <w:r w:rsidRPr="00BD30D3">
        <w:t>рограмм</w:t>
      </w:r>
      <w:r w:rsidRPr="00BD30D3">
        <w:rPr>
          <w:rFonts w:eastAsia="HiddenHorzOCR"/>
          <w:color w:val="FF0000"/>
        </w:rPr>
        <w:t xml:space="preserve"> </w:t>
      </w:r>
      <w:r w:rsidRPr="00BD30D3">
        <w:rPr>
          <w:rFonts w:eastAsia="HiddenHorzOCR"/>
        </w:rPr>
        <w:t>отдельных учебных предметов, курсов  основного общего о</w:t>
      </w:r>
      <w:r w:rsidRPr="00BD30D3">
        <w:rPr>
          <w:rFonts w:eastAsia="HiddenHorzOCR"/>
        </w:rPr>
        <w:t>б</w:t>
      </w:r>
      <w:r w:rsidRPr="00BD30D3">
        <w:rPr>
          <w:rFonts w:eastAsia="HiddenHorzOCR"/>
        </w:rPr>
        <w:t>разования представлено в Таблице 2</w:t>
      </w:r>
      <w:r w:rsidRPr="00BD30D3">
        <w:rPr>
          <w:rFonts w:eastAsia="HiddenHorzOCR"/>
          <w:i/>
        </w:rPr>
        <w:t>.</w:t>
      </w:r>
      <w:r w:rsidRPr="00BD30D3">
        <w:rPr>
          <w:rFonts w:eastAsia="HiddenHorzOCR"/>
        </w:rPr>
        <w:t xml:space="preserve"> где п.п. 1.</w:t>
      </w:r>
      <w:r w:rsidRPr="00BD30D3">
        <w:t xml:space="preserve"> «</w:t>
      </w:r>
      <w:r>
        <w:t>Содержание разделов  П</w:t>
      </w:r>
      <w:r w:rsidRPr="00BD30D3">
        <w:t>рограмм</w:t>
      </w:r>
      <w:r w:rsidRPr="00BD30D3">
        <w:rPr>
          <w:rFonts w:eastAsia="HiddenHorzOCR"/>
          <w:color w:val="FF0000"/>
        </w:rPr>
        <w:t xml:space="preserve"> </w:t>
      </w:r>
      <w:r w:rsidRPr="00BD30D3">
        <w:rPr>
          <w:rFonts w:eastAsia="HiddenHorzOCR"/>
        </w:rPr>
        <w:t>отдел</w:t>
      </w:r>
      <w:r w:rsidRPr="00BD30D3">
        <w:rPr>
          <w:rFonts w:eastAsia="HiddenHorzOCR"/>
        </w:rPr>
        <w:t>ь</w:t>
      </w:r>
      <w:r w:rsidRPr="00BD30D3">
        <w:rPr>
          <w:rFonts w:eastAsia="HiddenHorzOCR"/>
        </w:rPr>
        <w:t>ных учебных предметов, курсов основного общего образовании»; п.п.2.</w:t>
      </w:r>
      <w:r w:rsidRPr="00BD30D3">
        <w:t xml:space="preserve"> «Соответств</w:t>
      </w:r>
      <w:r>
        <w:t>ие содерж</w:t>
      </w:r>
      <w:r>
        <w:t>а</w:t>
      </w:r>
      <w:r>
        <w:t>ния разделов П</w:t>
      </w:r>
      <w:r w:rsidRPr="00BD30D3">
        <w:t>рограмм учебных предметов, курсов содержанию Основной образов</w:t>
      </w:r>
      <w:r w:rsidRPr="00BD30D3">
        <w:t>а</w:t>
      </w:r>
      <w:r w:rsidRPr="00BD30D3">
        <w:t>тельной программы  основного общего образования образовательного учрежд</w:t>
      </w:r>
      <w:r w:rsidRPr="00BD30D3">
        <w:t>е</w:t>
      </w:r>
      <w:r w:rsidRPr="00BD30D3">
        <w:t>ния».</w:t>
      </w:r>
    </w:p>
    <w:p w:rsidR="008D06EF" w:rsidRPr="00BD30D3" w:rsidRDefault="008D06EF" w:rsidP="008D06EF">
      <w:pPr>
        <w:jc w:val="center"/>
        <w:rPr>
          <w:rFonts w:eastAsia="HiddenHorzOCR"/>
          <w:i/>
        </w:rPr>
      </w:pPr>
      <w:r w:rsidRPr="00BD30D3">
        <w:rPr>
          <w:rFonts w:eastAsia="HiddenHorzOCR"/>
          <w:i/>
        </w:rPr>
        <w:t xml:space="preserve">Таблица 2 - </w:t>
      </w:r>
      <w:r w:rsidRPr="00BD30D3">
        <w:rPr>
          <w:i/>
        </w:rPr>
        <w:t>Содержание Программ</w:t>
      </w:r>
      <w:r w:rsidRPr="00BD30D3">
        <w:rPr>
          <w:rFonts w:eastAsia="HiddenHorzOCR"/>
          <w:i/>
          <w:color w:val="FF0000"/>
        </w:rPr>
        <w:t xml:space="preserve"> </w:t>
      </w:r>
      <w:r w:rsidRPr="00BD30D3">
        <w:rPr>
          <w:rFonts w:eastAsia="HiddenHorzOCR"/>
          <w:i/>
        </w:rPr>
        <w:t>отдельных учебных предметов, курсов основного общ</w:t>
      </w:r>
      <w:r w:rsidRPr="00BD30D3">
        <w:rPr>
          <w:rFonts w:eastAsia="HiddenHorzOCR"/>
          <w:i/>
        </w:rPr>
        <w:t>е</w:t>
      </w:r>
      <w:r w:rsidRPr="00BD30D3">
        <w:rPr>
          <w:rFonts w:eastAsia="HiddenHorzOCR"/>
          <w:i/>
        </w:rPr>
        <w:t>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9037"/>
      </w:tblGrid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>1)</w:t>
            </w:r>
            <w:r w:rsidRPr="00DF56AD">
              <w:rPr>
                <w:i/>
                <w:kern w:val="2"/>
              </w:rPr>
              <w:t xml:space="preserve"> Пояснительная записка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kern w:val="2"/>
              </w:rPr>
            </w:pPr>
            <w:r w:rsidRPr="00DF56AD">
              <w:rPr>
                <w:kern w:val="2"/>
              </w:rPr>
              <w:t>В данном разделе конкретизируются общие</w:t>
            </w:r>
            <w:r w:rsidRPr="00DF56AD">
              <w:t xml:space="preserve"> </w:t>
            </w:r>
            <w:r w:rsidRPr="00DF56AD">
              <w:rPr>
                <w:kern w:val="2"/>
              </w:rPr>
              <w:t>цели основного общего образования с учетом специфики учебного предмета, курса; преподавания учебного предмета, ку</w:t>
            </w:r>
            <w:r w:rsidRPr="00DF56AD">
              <w:rPr>
                <w:kern w:val="2"/>
              </w:rPr>
              <w:t>р</w:t>
            </w:r>
            <w:r w:rsidRPr="00DF56AD">
              <w:rPr>
                <w:kern w:val="2"/>
              </w:rPr>
              <w:t xml:space="preserve">са; выделяются </w:t>
            </w:r>
            <w:r w:rsidRPr="00DF56AD">
              <w:rPr>
                <w:iCs/>
                <w:kern w:val="2"/>
              </w:rPr>
              <w:t>отличительные осо</w:t>
            </w:r>
            <w:r>
              <w:rPr>
                <w:iCs/>
                <w:kern w:val="2"/>
              </w:rPr>
              <w:t>бенности П</w:t>
            </w:r>
            <w:r w:rsidRPr="00DF56AD">
              <w:rPr>
                <w:iCs/>
                <w:kern w:val="2"/>
              </w:rPr>
              <w:t>рограммы учебного предмета, курса по сравнению с примерной программой  по учебным предметам, курсам; обосновывае</w:t>
            </w:r>
            <w:r w:rsidRPr="00DF56AD">
              <w:rPr>
                <w:iCs/>
                <w:kern w:val="2"/>
              </w:rPr>
              <w:t>т</w:t>
            </w:r>
            <w:r w:rsidRPr="00DF56AD">
              <w:rPr>
                <w:iCs/>
                <w:kern w:val="2"/>
              </w:rPr>
              <w:t>ся выбор учебников.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jc w:val="both"/>
              <w:rPr>
                <w:kern w:val="2"/>
              </w:rPr>
            </w:pPr>
            <w:r w:rsidRPr="00DF56AD">
              <w:rPr>
                <w:kern w:val="2"/>
              </w:rPr>
              <w:t>«Пояснительная записка» основной образовательной программы основного общего образования.</w:t>
            </w:r>
          </w:p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</w:t>
            </w:r>
            <w:r>
              <w:rPr>
                <w:bCs/>
                <w:iCs/>
              </w:rPr>
              <w:t xml:space="preserve"> </w:t>
            </w:r>
            <w:r w:rsidRPr="00DF56AD">
              <w:rPr>
                <w:bCs/>
                <w:iCs/>
              </w:rPr>
              <w:t xml:space="preserve">учебных предметов, курсов в части </w:t>
            </w:r>
            <w:r w:rsidRPr="00DF56AD">
              <w:rPr>
                <w:kern w:val="2"/>
              </w:rPr>
              <w:t>конкретизации общих</w:t>
            </w:r>
            <w:r w:rsidRPr="00DF56AD">
              <w:t xml:space="preserve"> </w:t>
            </w:r>
            <w:r w:rsidRPr="00DF56AD">
              <w:rPr>
                <w:kern w:val="2"/>
              </w:rPr>
              <w:t>целей основного  общего образов</w:t>
            </w:r>
            <w:r w:rsidRPr="00DF56AD">
              <w:rPr>
                <w:kern w:val="2"/>
              </w:rPr>
              <w:t>а</w:t>
            </w:r>
            <w:r w:rsidRPr="00DF56AD">
              <w:rPr>
                <w:kern w:val="2"/>
              </w:rPr>
              <w:t>ния с учетом специфики учебного предмета, курса.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>
              <w:rPr>
                <w:i/>
                <w:kern w:val="2"/>
              </w:rPr>
              <w:t>2)</w:t>
            </w:r>
            <w:r w:rsidRPr="00DF56AD">
              <w:rPr>
                <w:i/>
                <w:kern w:val="2"/>
              </w:rPr>
              <w:t xml:space="preserve"> Общая характеристика учебного предмета, курса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rFonts w:eastAsia="HiddenHorzOCR"/>
                <w:i/>
              </w:rPr>
            </w:pPr>
            <w:r w:rsidRPr="00DF56AD">
              <w:t>В данном разделе даётся общая характеристика учебного предмета, курса; определ</w:t>
            </w:r>
            <w:r w:rsidRPr="00DF56AD">
              <w:t>я</w:t>
            </w:r>
            <w:r w:rsidRPr="00DF56AD">
              <w:t>ются цели и задачи изучения учебного предмета, курса; рассматривается структура учебного предмета, курса; описываются  основные содержательные линии.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jc w:val="both"/>
              <w:rPr>
                <w:kern w:val="2"/>
              </w:rPr>
            </w:pPr>
            <w:r w:rsidRPr="00DF56AD">
              <w:rPr>
                <w:kern w:val="2"/>
              </w:rPr>
              <w:t>«Пояснительная записка» основной образовательной программы  основного общего образования.</w:t>
            </w:r>
          </w:p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</w:t>
            </w:r>
            <w:r>
              <w:rPr>
                <w:bCs/>
                <w:iCs/>
              </w:rPr>
              <w:t xml:space="preserve"> </w:t>
            </w:r>
            <w:r w:rsidRPr="00DF56AD">
              <w:rPr>
                <w:bCs/>
                <w:iCs/>
              </w:rPr>
              <w:t>учебных предметов, курсов в части представления общей характеристики учебного предмета, курса.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>
              <w:rPr>
                <w:i/>
                <w:kern w:val="2"/>
              </w:rPr>
              <w:t>3)</w:t>
            </w:r>
            <w:r w:rsidRPr="00DF56AD">
              <w:rPr>
                <w:i/>
                <w:kern w:val="2"/>
              </w:rPr>
              <w:t xml:space="preserve"> Описание места учебного предмета, курса в учебном плане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 xml:space="preserve">Данный раздел строится на основе анализа учебного </w:t>
            </w:r>
            <w:r w:rsidRPr="006D43FF">
              <w:t xml:space="preserve">плана </w:t>
            </w:r>
            <w:r w:rsidR="006D43FF" w:rsidRPr="006D43FF">
              <w:t>общеобразовательной о</w:t>
            </w:r>
            <w:r w:rsidR="006D43FF" w:rsidRPr="006D43FF">
              <w:t>р</w:t>
            </w:r>
            <w:r w:rsidR="006D43FF" w:rsidRPr="006D43FF">
              <w:t>ганизации</w:t>
            </w:r>
            <w:r w:rsidRPr="006D43FF">
              <w:t>: а) указывается часть учебного плана, котора</w:t>
            </w:r>
            <w:r w:rsidRPr="00DF56AD">
              <w:t>я предусматривает изуч</w:t>
            </w:r>
            <w:r w:rsidRPr="00DF56AD">
              <w:t>е</w:t>
            </w:r>
            <w:r w:rsidRPr="00DF56AD">
              <w:t>ние данного учебного предмета, курса (обязательная часть или часть, формируемая уч</w:t>
            </w:r>
            <w:r w:rsidRPr="00DF56AD">
              <w:t>а</w:t>
            </w:r>
            <w:r w:rsidRPr="00DF56AD">
              <w:t>стниками образовательного процесса);</w:t>
            </w:r>
            <w:r>
              <w:t xml:space="preserve"> </w:t>
            </w:r>
            <w:r w:rsidRPr="00DF56AD">
              <w:t>б) указывается количество часов, выд</w:t>
            </w:r>
            <w:r w:rsidRPr="00DF56AD">
              <w:t>е</w:t>
            </w:r>
            <w:r w:rsidRPr="00DF56AD">
              <w:t>ляемое на изучение данного учебного предмета, курса  (в неделю, за учебный год).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rFonts w:eastAsia="HiddenHorzOCR"/>
                <w:i/>
              </w:rPr>
            </w:pPr>
            <w:r w:rsidRPr="00DF56AD">
              <w:t>«Учебный план»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>
              <w:rPr>
                <w:i/>
                <w:kern w:val="2"/>
              </w:rPr>
              <w:t>4)</w:t>
            </w:r>
            <w:r w:rsidRPr="00DF56AD">
              <w:rPr>
                <w:i/>
                <w:kern w:val="2"/>
              </w:rPr>
              <w:t xml:space="preserve"> Личностные, </w:t>
            </w:r>
            <w:proofErr w:type="spellStart"/>
            <w:r w:rsidRPr="00DF56AD">
              <w:rPr>
                <w:i/>
                <w:kern w:val="2"/>
              </w:rPr>
              <w:t>метапредметные</w:t>
            </w:r>
            <w:proofErr w:type="spellEnd"/>
            <w:r w:rsidRPr="00DF56AD">
              <w:rPr>
                <w:i/>
                <w:kern w:val="2"/>
              </w:rPr>
              <w:t xml:space="preserve"> и предметные результаты освоения конкретного уче</w:t>
            </w:r>
            <w:r w:rsidRPr="00DF56AD">
              <w:rPr>
                <w:i/>
                <w:kern w:val="2"/>
              </w:rPr>
              <w:t>б</w:t>
            </w:r>
            <w:r w:rsidRPr="00DF56AD">
              <w:rPr>
                <w:i/>
                <w:kern w:val="2"/>
              </w:rPr>
              <w:t>ного предмета, курса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 xml:space="preserve">В данном разделе описываются  а) достижение обучающимися </w:t>
            </w:r>
            <w:r w:rsidRPr="00DF56AD">
              <w:rPr>
                <w:i/>
              </w:rPr>
              <w:t>личностных резул</w:t>
            </w:r>
            <w:r w:rsidRPr="00DF56AD">
              <w:rPr>
                <w:i/>
              </w:rPr>
              <w:t>ь</w:t>
            </w:r>
            <w:r w:rsidRPr="00DF56AD">
              <w:rPr>
                <w:i/>
              </w:rPr>
              <w:t>татов</w:t>
            </w:r>
            <w:r w:rsidRPr="00DF56AD">
              <w:t xml:space="preserve"> на конец каждого года обучения. Личностные результаты представляются двумя блоками «У обучающегося будут сформированы» («У выпускника будут сформированы») и «Обучающийся получит возможность для формирования» («В</w:t>
            </w:r>
            <w:r w:rsidRPr="00DF56AD">
              <w:t>ы</w:t>
            </w:r>
            <w:r w:rsidRPr="00DF56AD">
              <w:t>пускник получит возможность для формирования»). Курсивом выделяются личнос</w:t>
            </w:r>
            <w:r w:rsidRPr="00DF56AD">
              <w:t>т</w:t>
            </w:r>
            <w:r w:rsidRPr="00DF56AD">
              <w:t>ные результаты, расширяющие  и углубляющие опорную систему или выступающих как пропедевтика для дальнейшего развития обучающихся. Личностные результаты, включённые в указанную группу, приводятся в блоках «Обучающийся получит во</w:t>
            </w:r>
            <w:r w:rsidRPr="00DF56AD">
              <w:t>з</w:t>
            </w:r>
            <w:r w:rsidRPr="00DF56AD">
              <w:t>можность для формирования» («Выпускник получит возможность для формиров</w:t>
            </w:r>
            <w:r w:rsidRPr="00DF56AD">
              <w:t>а</w:t>
            </w:r>
            <w:r w:rsidRPr="00DF56AD">
              <w:t>ния»);</w:t>
            </w:r>
            <w:r>
              <w:t xml:space="preserve"> </w:t>
            </w:r>
            <w:r w:rsidRPr="00DF56AD">
              <w:t xml:space="preserve">б) достижение обучающимися </w:t>
            </w:r>
            <w:proofErr w:type="spellStart"/>
            <w:r w:rsidRPr="00DF56AD">
              <w:rPr>
                <w:i/>
              </w:rPr>
              <w:t>метапредметных</w:t>
            </w:r>
            <w:proofErr w:type="spellEnd"/>
            <w:r w:rsidRPr="00DF56AD">
              <w:rPr>
                <w:i/>
              </w:rPr>
              <w:t xml:space="preserve"> результатов </w:t>
            </w:r>
            <w:r w:rsidRPr="00DF56AD">
              <w:t>на конец ка</w:t>
            </w:r>
            <w:r w:rsidRPr="00DF56AD">
              <w:t>ж</w:t>
            </w:r>
            <w:r w:rsidRPr="00DF56AD">
              <w:t xml:space="preserve">дого года обучения. </w:t>
            </w:r>
          </w:p>
          <w:p w:rsidR="008D06EF" w:rsidRPr="00DF56AD" w:rsidRDefault="008D06EF" w:rsidP="00D50A09">
            <w:r w:rsidRPr="00DF56AD">
              <w:t xml:space="preserve">В структуру </w:t>
            </w:r>
            <w:proofErr w:type="spellStart"/>
            <w:r w:rsidRPr="00DF56AD">
              <w:t>метапредметных</w:t>
            </w:r>
            <w:proofErr w:type="spellEnd"/>
            <w:r w:rsidRPr="00DF56AD">
              <w:t xml:space="preserve"> результатов входит достижение обучающимися план</w:t>
            </w:r>
            <w:r w:rsidRPr="00DF56AD">
              <w:t>и</w:t>
            </w:r>
            <w:r w:rsidRPr="00DF56AD">
              <w:t>руемых результатов четырёх междисциплинарных программ «Программа развития универсальных учебных действий»; «Основы учебно-исследовательской и проектной деятельности»;</w:t>
            </w:r>
            <w:r>
              <w:t xml:space="preserve"> </w:t>
            </w:r>
            <w:r w:rsidRPr="00DF56AD">
              <w:t xml:space="preserve">«Основы смыслового чтения и  работа с текстом»; «Формирование </w:t>
            </w:r>
            <w:r w:rsidRPr="00DF56AD">
              <w:lastRenderedPageBreak/>
              <w:t xml:space="preserve">ИКТ-компетентности обучающихся» на конец каждого года обучения.  </w:t>
            </w:r>
            <w:proofErr w:type="spellStart"/>
            <w:r w:rsidRPr="00DF56AD">
              <w:t>Метапре</w:t>
            </w:r>
            <w:r w:rsidRPr="00DF56AD">
              <w:t>д</w:t>
            </w:r>
            <w:r w:rsidRPr="00DF56AD">
              <w:t>метные</w:t>
            </w:r>
            <w:proofErr w:type="spellEnd"/>
            <w:r w:rsidRPr="00DF56AD">
              <w:t xml:space="preserve"> результаты представляются двумя блоками «Обучающийся научится» («В</w:t>
            </w:r>
            <w:r w:rsidRPr="00DF56AD">
              <w:t>ы</w:t>
            </w:r>
            <w:r w:rsidRPr="00DF56AD">
              <w:t>пускник научится») и «Обучающийся получит возможность научиться» («Выпус</w:t>
            </w:r>
            <w:r w:rsidRPr="00DF56AD">
              <w:t>к</w:t>
            </w:r>
            <w:r w:rsidRPr="00DF56AD">
              <w:t xml:space="preserve">ник получит возможность научиться»). Курсивом выделяются  </w:t>
            </w:r>
            <w:proofErr w:type="spellStart"/>
            <w:r w:rsidRPr="00DF56AD">
              <w:t>метапредметные</w:t>
            </w:r>
            <w:proofErr w:type="spellEnd"/>
            <w:r w:rsidRPr="00DF56AD">
              <w:t xml:space="preserve"> резул</w:t>
            </w:r>
            <w:r w:rsidRPr="00DF56AD">
              <w:t>ь</w:t>
            </w:r>
            <w:r w:rsidRPr="00DF56AD">
              <w:t>таты, расширяющие  и углубляющие опорную систему или выступающих как проп</w:t>
            </w:r>
            <w:r w:rsidRPr="00DF56AD">
              <w:t>е</w:t>
            </w:r>
            <w:r w:rsidRPr="00DF56AD">
              <w:t xml:space="preserve">девтика для дальнейшего развития обучающихся. </w:t>
            </w:r>
            <w:proofErr w:type="spellStart"/>
            <w:r w:rsidRPr="00DF56AD">
              <w:t>Метапредметные</w:t>
            </w:r>
            <w:proofErr w:type="spellEnd"/>
            <w:r w:rsidRPr="00DF56AD">
              <w:t xml:space="preserve"> результаты, с</w:t>
            </w:r>
            <w:r w:rsidRPr="00DF56AD">
              <w:t>о</w:t>
            </w:r>
            <w:r w:rsidRPr="00DF56AD">
              <w:t>ставляющие указанную группу, приводятся в блоках «Обучающийся получит во</w:t>
            </w:r>
            <w:r w:rsidRPr="00DF56AD">
              <w:t>з</w:t>
            </w:r>
            <w:r w:rsidRPr="00DF56AD">
              <w:t>можность научиться» («Выпускник получит возможность научиться)»;</w:t>
            </w:r>
            <w:r>
              <w:t xml:space="preserve"> </w:t>
            </w:r>
            <w:r w:rsidRPr="00DF56AD">
              <w:t>в) достиж</w:t>
            </w:r>
            <w:r w:rsidRPr="00DF56AD">
              <w:t>е</w:t>
            </w:r>
            <w:r w:rsidRPr="00DF56AD">
              <w:t xml:space="preserve">ние обучающимися </w:t>
            </w:r>
            <w:r w:rsidRPr="00DF56AD">
              <w:rPr>
                <w:i/>
              </w:rPr>
              <w:t>предметных результатов</w:t>
            </w:r>
            <w:r w:rsidRPr="00DF56AD">
              <w:t xml:space="preserve"> на конец каждого года обучения. </w:t>
            </w:r>
          </w:p>
          <w:p w:rsidR="008D06EF" w:rsidRPr="00DF56AD" w:rsidRDefault="008D06EF" w:rsidP="00D50A09">
            <w:r w:rsidRPr="00DF56AD">
              <w:t>Предметные результаты представляются двумя блоками «Обучающийся</w:t>
            </w:r>
          </w:p>
          <w:p w:rsidR="008D06EF" w:rsidRPr="00DF56AD" w:rsidRDefault="008D06EF" w:rsidP="00D50A09">
            <w:pPr>
              <w:rPr>
                <w:rFonts w:eastAsia="HiddenHorzOCR"/>
                <w:i/>
              </w:rPr>
            </w:pPr>
            <w:r w:rsidRPr="00DF56AD">
              <w:t>научится» («Выпускник научится») и «Обучающийся получит возможность научит</w:t>
            </w:r>
            <w:r w:rsidRPr="00DF56AD">
              <w:t>ь</w:t>
            </w:r>
            <w:r w:rsidRPr="00DF56AD">
              <w:t xml:space="preserve">ся» («Выпускник получит возможность научиться»). В блоках </w:t>
            </w:r>
            <w:r w:rsidRPr="00DF56AD">
              <w:rPr>
                <w:i/>
              </w:rPr>
              <w:t>«Выпускник получит возможность научиться»</w:t>
            </w:r>
            <w:r w:rsidRPr="00DF56AD">
              <w:t xml:space="preserve"> приводятся планируемые результаты, характеризующие систему учебных действий в отношении знаний, умений, навыков, расширяющих и углубляющих понимание опорного учебного материала или выступающих как пр</w:t>
            </w:r>
            <w:r w:rsidRPr="00DF56AD">
              <w:t>о</w:t>
            </w:r>
            <w:r w:rsidRPr="00DF56AD">
              <w:t>педевтика для дальнейшего изучения данного предмета. Предметные результаты, с</w:t>
            </w:r>
            <w:r w:rsidRPr="00DF56AD">
              <w:t>о</w:t>
            </w:r>
            <w:r w:rsidRPr="00DF56AD">
              <w:t>ставляющие указанную группу, приводятся в блоках «Обучающийся получит во</w:t>
            </w:r>
            <w:r w:rsidRPr="00DF56AD">
              <w:t>з</w:t>
            </w:r>
            <w:r w:rsidRPr="00DF56AD">
              <w:t>можность научиться» («Выпускник получит возможность научиться)».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lastRenderedPageBreak/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>«Планируемые результаты освоения</w:t>
            </w:r>
            <w:r>
              <w:t xml:space="preserve"> </w:t>
            </w:r>
            <w:r w:rsidRPr="00DF56AD">
              <w:t>обучающимися основной образовательной пр</w:t>
            </w:r>
            <w:r w:rsidRPr="00DF56AD">
              <w:t>о</w:t>
            </w:r>
            <w:r w:rsidRPr="00DF56AD">
              <w:t xml:space="preserve">граммы  основного общего </w:t>
            </w:r>
            <w:r w:rsidRPr="006D43FF">
              <w:t xml:space="preserve">образования </w:t>
            </w:r>
            <w:r w:rsidR="006D43FF" w:rsidRPr="006D43FF">
              <w:t>общеобр</w:t>
            </w:r>
            <w:r w:rsidR="006D43FF" w:rsidRPr="006D43FF">
              <w:t>а</w:t>
            </w:r>
            <w:r w:rsidR="006D43FF" w:rsidRPr="006D43FF">
              <w:t>зовательной организации</w:t>
            </w:r>
            <w:r w:rsidRPr="00DF56AD">
              <w:t>».</w:t>
            </w:r>
          </w:p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</w:t>
            </w:r>
          </w:p>
          <w:p w:rsidR="008D06EF" w:rsidRPr="00DF56AD" w:rsidRDefault="008D06EF" w:rsidP="00D50A09">
            <w:pPr>
              <w:rPr>
                <w:rFonts w:eastAsia="HiddenHorzOCR"/>
                <w:i/>
              </w:rPr>
            </w:pPr>
            <w:r w:rsidRPr="00DF56AD">
              <w:rPr>
                <w:bCs/>
                <w:iCs/>
              </w:rPr>
              <w:t xml:space="preserve">учебных предметов, курсов в части представления </w:t>
            </w:r>
            <w:r w:rsidRPr="00DF56AD">
              <w:rPr>
                <w:kern w:val="2"/>
              </w:rPr>
              <w:t xml:space="preserve">личностных, </w:t>
            </w:r>
            <w:proofErr w:type="spellStart"/>
            <w:r w:rsidRPr="00DF56AD">
              <w:rPr>
                <w:kern w:val="2"/>
              </w:rPr>
              <w:t>метапредметных</w:t>
            </w:r>
            <w:proofErr w:type="spellEnd"/>
            <w:r w:rsidRPr="00DF56AD">
              <w:rPr>
                <w:kern w:val="2"/>
              </w:rPr>
              <w:t xml:space="preserve"> и предметных результатов освоения конкретного учебного предмета, курса.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>
              <w:rPr>
                <w:i/>
                <w:kern w:val="2"/>
              </w:rPr>
              <w:t xml:space="preserve"> 5)</w:t>
            </w:r>
            <w:r w:rsidRPr="00DF56AD">
              <w:rPr>
                <w:i/>
                <w:kern w:val="2"/>
              </w:rPr>
              <w:t>Содержание учебного предмета, курса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kern w:val="2"/>
              </w:rPr>
            </w:pPr>
            <w:r w:rsidRPr="00DF56AD">
              <w:t xml:space="preserve">В данный раздел </w:t>
            </w:r>
            <w:r w:rsidRPr="00DF56AD">
              <w:rPr>
                <w:kern w:val="2"/>
              </w:rPr>
              <w:t>включается перечень  изучаемого учебного материала</w:t>
            </w:r>
            <w:r>
              <w:rPr>
                <w:kern w:val="2"/>
              </w:rPr>
              <w:t xml:space="preserve"> </w:t>
            </w:r>
            <w:r w:rsidRPr="00DF56AD">
              <w:rPr>
                <w:kern w:val="2"/>
              </w:rPr>
              <w:t>путём  оп</w:t>
            </w:r>
            <w:r w:rsidRPr="00DF56AD">
              <w:rPr>
                <w:kern w:val="2"/>
              </w:rPr>
              <w:t>и</w:t>
            </w:r>
            <w:r w:rsidRPr="00DF56AD">
              <w:rPr>
                <w:kern w:val="2"/>
              </w:rPr>
              <w:t>сания основных содержательных линий.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 учебных предметов, курсов в части представления содержания учебного</w:t>
            </w:r>
            <w:r>
              <w:rPr>
                <w:bCs/>
                <w:iCs/>
              </w:rPr>
              <w:t xml:space="preserve"> </w:t>
            </w:r>
            <w:r w:rsidRPr="00DF56AD">
              <w:rPr>
                <w:bCs/>
                <w:iCs/>
              </w:rPr>
              <w:t>предмета, курса.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</w:pPr>
            <w:r>
              <w:rPr>
                <w:i/>
                <w:kern w:val="2"/>
              </w:rPr>
              <w:t xml:space="preserve"> 6)</w:t>
            </w:r>
            <w:r w:rsidRPr="00DF56AD">
              <w:rPr>
                <w:i/>
                <w:kern w:val="2"/>
              </w:rPr>
              <w:t xml:space="preserve"> Тематическое планирование с определением основных видов учебной деятельности обучающихся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>Тематическое планирование по учебному предмету, курсу разрабатывается для кла</w:t>
            </w:r>
            <w:r w:rsidRPr="00DF56AD">
              <w:t>с</w:t>
            </w:r>
            <w:r w:rsidRPr="00DF56AD">
              <w:t xml:space="preserve">сов основного общего образования отдельно. Тематическое планирование состоит из  двух обязательных блоков:  </w:t>
            </w:r>
            <w:r w:rsidRPr="00DF56AD">
              <w:rPr>
                <w:bCs/>
              </w:rPr>
              <w:t>«Содержание учебного предмета, курса (Тема (раздел) (количество часов)» и «Основные виды учебной деятельности обучающихся». В  блоке «Содержание учебного предмета, курса (Тема (раздел) (количество часов)»</w:t>
            </w:r>
            <w:r w:rsidRPr="00DF56AD">
              <w:t xml:space="preserve"> раскрывается содержание крупных тем. Включение блока  </w:t>
            </w:r>
            <w:r w:rsidRPr="00DF56AD">
              <w:rPr>
                <w:iCs/>
              </w:rPr>
              <w:t xml:space="preserve">«Основные виды учебной деятельности обучающихся» </w:t>
            </w:r>
            <w:r w:rsidRPr="00DF56AD">
              <w:t>позволяет отразить специфику Стандарта (</w:t>
            </w:r>
            <w:proofErr w:type="spellStart"/>
            <w:r w:rsidRPr="00DF56AD">
              <w:t>системно-деятельностный</w:t>
            </w:r>
            <w:proofErr w:type="spellEnd"/>
            <w:r w:rsidRPr="00DF56AD">
              <w:t xml:space="preserve"> подход в организации учебной деятельности обучающихся).</w:t>
            </w:r>
            <w:r>
              <w:t xml:space="preserve"> </w:t>
            </w:r>
            <w:r w:rsidRPr="00DF56AD">
              <w:t>Тем</w:t>
            </w:r>
            <w:r w:rsidRPr="00DF56AD">
              <w:t>а</w:t>
            </w:r>
            <w:r w:rsidRPr="00DF56AD">
              <w:t>тическое планирование разрабатывается по следующей форме: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8D06EF" w:rsidRPr="00DF56AD" w:rsidTr="00D50A0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r w:rsidRPr="00DF56AD">
                    <w:t>Содержание учебного предмета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r w:rsidRPr="00DF56AD">
                    <w:t>Основные виды учебной деятельн</w:t>
                  </w:r>
                  <w:r w:rsidRPr="00DF56AD">
                    <w:t>о</w:t>
                  </w:r>
                  <w:r w:rsidRPr="00DF56AD">
                    <w:t>сти обучающихся</w:t>
                  </w:r>
                </w:p>
              </w:tc>
            </w:tr>
            <w:tr w:rsidR="008D06EF" w:rsidRPr="00DF56AD" w:rsidTr="00D50A09">
              <w:tc>
                <w:tcPr>
                  <w:tcW w:w="82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</w:pPr>
                  <w:r w:rsidRPr="00DF56AD">
                    <w:t>Тема раздела (количество часов)</w:t>
                  </w:r>
                </w:p>
              </w:tc>
            </w:tr>
            <w:tr w:rsidR="008D06EF" w:rsidRPr="00DF56AD" w:rsidTr="00D50A0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/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/>
              </w:tc>
            </w:tr>
          </w:tbl>
          <w:p w:rsidR="008D06EF" w:rsidRPr="00DF56AD" w:rsidRDefault="008D06EF" w:rsidP="00D50A09">
            <w:pPr>
              <w:jc w:val="center"/>
            </w:pP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</w:t>
            </w:r>
            <w:r>
              <w:rPr>
                <w:bCs/>
                <w:iCs/>
              </w:rPr>
              <w:t xml:space="preserve"> </w:t>
            </w:r>
            <w:r w:rsidRPr="00DF56AD">
              <w:rPr>
                <w:bCs/>
                <w:iCs/>
              </w:rPr>
              <w:t>учебных предметов, курсов в части представления вариантов тематического планирования по учебному предмету, курсу.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</w:pPr>
            <w:r>
              <w:rPr>
                <w:i/>
                <w:kern w:val="2"/>
              </w:rPr>
              <w:t xml:space="preserve"> 7)</w:t>
            </w:r>
            <w:r w:rsidRPr="00DF56AD">
              <w:rPr>
                <w:i/>
                <w:kern w:val="2"/>
              </w:rPr>
              <w:t xml:space="preserve"> Описание учебно-методического и материально-технического обеспечения образов</w:t>
            </w:r>
            <w:r w:rsidRPr="00DF56AD">
              <w:rPr>
                <w:i/>
                <w:kern w:val="2"/>
              </w:rPr>
              <w:t>а</w:t>
            </w:r>
            <w:r w:rsidRPr="00DF56AD">
              <w:rPr>
                <w:i/>
                <w:kern w:val="2"/>
              </w:rPr>
              <w:t>тельного процесса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</w:p>
        </w:tc>
        <w:tc>
          <w:tcPr>
            <w:tcW w:w="9037" w:type="dxa"/>
          </w:tcPr>
          <w:p w:rsidR="008D06EF" w:rsidRPr="00DF56AD" w:rsidRDefault="008D06EF" w:rsidP="00D50A09">
            <w:pPr>
              <w:rPr>
                <w:iCs/>
              </w:rPr>
            </w:pPr>
            <w:r w:rsidRPr="00DF56AD">
              <w:rPr>
                <w:iCs/>
              </w:rPr>
              <w:t xml:space="preserve">В разделе представляется информация  а) </w:t>
            </w:r>
            <w:r w:rsidRPr="00DF56AD">
              <w:t>дидактическое и методическое обеспеч</w:t>
            </w:r>
            <w:r w:rsidRPr="00DF56AD">
              <w:t>е</w:t>
            </w:r>
            <w:r w:rsidRPr="00DF56AD">
              <w:t xml:space="preserve">ние; б) материально-техническое обеспечение; в) информационно-коммуникационные средства. </w:t>
            </w:r>
          </w:p>
          <w:p w:rsidR="008D06EF" w:rsidRPr="00DF56AD" w:rsidRDefault="008D06EF" w:rsidP="00D50A09">
            <w:pPr>
              <w:jc w:val="center"/>
              <w:rPr>
                <w:i/>
              </w:rPr>
            </w:pPr>
            <w:r w:rsidRPr="00DF56AD">
              <w:rPr>
                <w:i/>
              </w:rPr>
              <w:t>Дидактическое и методическое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281"/>
              <w:gridCol w:w="3969"/>
            </w:tblGrid>
            <w:tr w:rsidR="008D06EF" w:rsidRPr="00DF56AD" w:rsidTr="00D50A0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rPr>
                      <w:iCs/>
                    </w:rPr>
                  </w:pPr>
                  <w:r w:rsidRPr="00DF56AD">
                    <w:rPr>
                      <w:iCs/>
                    </w:rPr>
                    <w:t>Дидактическое обеспечение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rPr>
                      <w:iCs/>
                    </w:rPr>
                  </w:pPr>
                  <w:r w:rsidRPr="00DF56AD">
                    <w:rPr>
                      <w:iCs/>
                    </w:rPr>
                    <w:t>Методическое обеспечение</w:t>
                  </w:r>
                </w:p>
              </w:tc>
            </w:tr>
            <w:tr w:rsidR="008D06EF" w:rsidRPr="00DF56AD" w:rsidTr="00D50A09"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rPr>
                      <w:iCs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rPr>
                      <w:iCs/>
                    </w:rPr>
                  </w:pPr>
                </w:p>
              </w:tc>
            </w:tr>
          </w:tbl>
          <w:p w:rsidR="008D06EF" w:rsidRPr="00DF56AD" w:rsidRDefault="008D06EF" w:rsidP="00D50A09">
            <w:pPr>
              <w:jc w:val="center"/>
              <w:rPr>
                <w:i/>
                <w:iCs/>
              </w:rPr>
            </w:pPr>
            <w:r w:rsidRPr="00DF56AD">
              <w:rPr>
                <w:i/>
                <w:iCs/>
              </w:rPr>
              <w:lastRenderedPageBreak/>
              <w:t>Материально-техническое обеспечение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4564"/>
              <w:gridCol w:w="1560"/>
              <w:gridCol w:w="2126"/>
            </w:tblGrid>
            <w:tr w:rsidR="008D06EF" w:rsidRPr="00DF56AD" w:rsidTr="00D50A09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  <w:r w:rsidRPr="00DF56AD">
                    <w:rPr>
                      <w:bCs/>
                      <w:color w:val="000000"/>
                    </w:rPr>
                    <w:t>Наименования объектов и средств мат</w:t>
                  </w:r>
                  <w:r w:rsidRPr="00DF56AD">
                    <w:rPr>
                      <w:bCs/>
                      <w:color w:val="000000"/>
                    </w:rPr>
                    <w:t>е</w:t>
                  </w:r>
                  <w:r w:rsidRPr="00DF56AD">
                    <w:rPr>
                      <w:bCs/>
                      <w:color w:val="000000"/>
                    </w:rPr>
                    <w:t>риально-технического обеспечения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  <w:r w:rsidRPr="00DF56AD">
                    <w:rPr>
                      <w:bCs/>
                      <w:color w:val="000000"/>
                    </w:rPr>
                    <w:t>Количество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rPr>
                      <w:iCs/>
                    </w:rPr>
                  </w:pPr>
                  <w:r w:rsidRPr="00DF56AD">
                    <w:rPr>
                      <w:iCs/>
                    </w:rPr>
                    <w:t>Примечание</w:t>
                  </w:r>
                </w:p>
              </w:tc>
            </w:tr>
            <w:tr w:rsidR="008D06EF" w:rsidRPr="00DF56AD" w:rsidTr="00D50A09">
              <w:tc>
                <w:tcPr>
                  <w:tcW w:w="4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8D06EF" w:rsidRPr="00DF56AD" w:rsidRDefault="008D06EF" w:rsidP="00D50A09">
            <w:pPr>
              <w:jc w:val="center"/>
              <w:rPr>
                <w:i/>
                <w:iCs/>
              </w:rPr>
            </w:pPr>
            <w:r w:rsidRPr="00DF56AD">
              <w:rPr>
                <w:i/>
                <w:iCs/>
              </w:rPr>
              <w:t>Информационно-коммуникационные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1924"/>
              <w:gridCol w:w="4341"/>
              <w:gridCol w:w="2127"/>
            </w:tblGrid>
            <w:tr w:rsidR="008D06EF" w:rsidRPr="00DF56AD" w:rsidTr="00D50A0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Cs/>
                    </w:rPr>
                  </w:pPr>
                  <w:r w:rsidRPr="00DF56AD">
                    <w:rPr>
                      <w:iCs/>
                    </w:rPr>
                    <w:t>Видеофильмы</w:t>
                  </w: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Cs/>
                    </w:rPr>
                  </w:pPr>
                  <w:r w:rsidRPr="00DF56AD">
                    <w:rPr>
                      <w:iCs/>
                    </w:rPr>
                    <w:t>Электронные образовательные ресурсы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Cs/>
                    </w:rPr>
                  </w:pPr>
                  <w:r w:rsidRPr="00DF56AD">
                    <w:rPr>
                      <w:iCs/>
                    </w:rPr>
                    <w:t>Ресурсы Интерн</w:t>
                  </w:r>
                  <w:r w:rsidRPr="00DF56AD">
                    <w:rPr>
                      <w:iCs/>
                    </w:rPr>
                    <w:t>е</w:t>
                  </w:r>
                  <w:r w:rsidRPr="00DF56AD">
                    <w:rPr>
                      <w:iCs/>
                    </w:rPr>
                    <w:t>та</w:t>
                  </w:r>
                </w:p>
              </w:tc>
            </w:tr>
            <w:tr w:rsidR="008D06EF" w:rsidRPr="00DF56AD" w:rsidTr="00D50A09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43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D06EF" w:rsidRPr="00DF56AD" w:rsidRDefault="008D06EF" w:rsidP="00D50A09">
                  <w:pPr>
                    <w:jc w:val="center"/>
                    <w:rPr>
                      <w:i/>
                      <w:iCs/>
                    </w:rPr>
                  </w:pPr>
                </w:p>
              </w:tc>
            </w:tr>
          </w:tbl>
          <w:p w:rsidR="008D06EF" w:rsidRPr="00DF56AD" w:rsidRDefault="008D06EF" w:rsidP="00D50A09">
            <w:pPr>
              <w:jc w:val="center"/>
            </w:pP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lastRenderedPageBreak/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>«Система условий реализации основной образовательной программы в соответствии с требованиями Стандарта».</w:t>
            </w:r>
          </w:p>
          <w:p w:rsidR="008D06EF" w:rsidRPr="00DF56AD" w:rsidRDefault="008D06EF" w:rsidP="00D50A09">
            <w:pPr>
              <w:jc w:val="center"/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 xml:space="preserve">Примерных программ отдельных учебных предметов, курсов в части </w:t>
            </w:r>
            <w:r w:rsidRPr="00DF56AD">
              <w:rPr>
                <w:kern w:val="2"/>
              </w:rPr>
              <w:t>описания материально-технического обеспечения образ</w:t>
            </w:r>
            <w:r w:rsidRPr="00DF56AD">
              <w:rPr>
                <w:kern w:val="2"/>
              </w:rPr>
              <w:t>о</w:t>
            </w:r>
            <w:r w:rsidRPr="00DF56AD">
              <w:rPr>
                <w:kern w:val="2"/>
              </w:rPr>
              <w:t>вательного процесса.</w:t>
            </w:r>
          </w:p>
        </w:tc>
      </w:tr>
      <w:tr w:rsidR="008D06EF" w:rsidRPr="00DF56AD" w:rsidTr="00D50A09">
        <w:tc>
          <w:tcPr>
            <w:tcW w:w="9571" w:type="dxa"/>
            <w:gridSpan w:val="2"/>
          </w:tcPr>
          <w:p w:rsidR="008D06EF" w:rsidRPr="00DF56AD" w:rsidRDefault="008D06EF" w:rsidP="00D50A09">
            <w:pPr>
              <w:jc w:val="center"/>
            </w:pPr>
            <w:r>
              <w:rPr>
                <w:i/>
              </w:rPr>
              <w:t>8)</w:t>
            </w:r>
            <w:r w:rsidRPr="00DF56AD">
              <w:rPr>
                <w:i/>
              </w:rPr>
              <w:t xml:space="preserve"> Планируемые результаты изучения учебного предмета, курса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1.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>В данном разделе описываются  обобщённая форма планируемых результатов о</w:t>
            </w:r>
            <w:r w:rsidRPr="00DF56AD">
              <w:t>с</w:t>
            </w:r>
            <w:r w:rsidRPr="00DF56AD">
              <w:t>новного общего образования.</w:t>
            </w:r>
          </w:p>
        </w:tc>
      </w:tr>
      <w:tr w:rsidR="008D06EF" w:rsidRPr="00DF56AD" w:rsidTr="00D50A09">
        <w:tc>
          <w:tcPr>
            <w:tcW w:w="534" w:type="dxa"/>
          </w:tcPr>
          <w:p w:rsidR="008D06EF" w:rsidRPr="00DF56AD" w:rsidRDefault="008D06EF" w:rsidP="00D50A09">
            <w:pPr>
              <w:jc w:val="center"/>
              <w:rPr>
                <w:rFonts w:eastAsia="HiddenHorzOCR"/>
              </w:rPr>
            </w:pPr>
            <w:r w:rsidRPr="00DF56AD">
              <w:rPr>
                <w:rFonts w:eastAsia="HiddenHorzOCR"/>
              </w:rPr>
              <w:t>2.</w:t>
            </w:r>
          </w:p>
        </w:tc>
        <w:tc>
          <w:tcPr>
            <w:tcW w:w="9037" w:type="dxa"/>
          </w:tcPr>
          <w:p w:rsidR="008D06EF" w:rsidRPr="00DF56AD" w:rsidRDefault="008D06EF" w:rsidP="00D50A09">
            <w:r w:rsidRPr="00DF56AD">
              <w:t>«Планируемые результаты освоения</w:t>
            </w:r>
            <w:r>
              <w:t xml:space="preserve"> </w:t>
            </w:r>
            <w:r w:rsidRPr="00DF56AD">
              <w:t>обучающимися основной образовательной пр</w:t>
            </w:r>
            <w:r w:rsidRPr="00DF56AD">
              <w:t>о</w:t>
            </w:r>
            <w:r w:rsidRPr="00DF56AD">
              <w:t>граммы  основного общего образования образовательного учреждения».</w:t>
            </w:r>
          </w:p>
          <w:p w:rsidR="008D06EF" w:rsidRPr="00DF56AD" w:rsidRDefault="008D06EF" w:rsidP="00D50A09">
            <w:pPr>
              <w:rPr>
                <w:bCs/>
                <w:iCs/>
              </w:rPr>
            </w:pPr>
            <w:r w:rsidRPr="00DF56AD">
              <w:t xml:space="preserve">*Возможно использование  материалов </w:t>
            </w:r>
            <w:r w:rsidRPr="00DF56AD">
              <w:rPr>
                <w:bCs/>
                <w:iCs/>
              </w:rPr>
              <w:t>Примерных программ отдельных</w:t>
            </w:r>
            <w:r>
              <w:rPr>
                <w:bCs/>
                <w:iCs/>
              </w:rPr>
              <w:t xml:space="preserve"> </w:t>
            </w:r>
            <w:r w:rsidRPr="00DF56AD">
              <w:rPr>
                <w:bCs/>
                <w:iCs/>
              </w:rPr>
              <w:t xml:space="preserve">учебных предметов, курсов в части представления </w:t>
            </w:r>
            <w:r w:rsidRPr="00DF56AD">
              <w:rPr>
                <w:kern w:val="2"/>
              </w:rPr>
              <w:t xml:space="preserve">личностных, </w:t>
            </w:r>
            <w:proofErr w:type="spellStart"/>
            <w:r w:rsidRPr="00DF56AD">
              <w:rPr>
                <w:kern w:val="2"/>
              </w:rPr>
              <w:t>метапредметных</w:t>
            </w:r>
            <w:proofErr w:type="spellEnd"/>
            <w:r w:rsidRPr="00DF56AD">
              <w:rPr>
                <w:kern w:val="2"/>
              </w:rPr>
              <w:t xml:space="preserve"> и предме</w:t>
            </w:r>
            <w:r w:rsidRPr="00DF56AD">
              <w:rPr>
                <w:kern w:val="2"/>
              </w:rPr>
              <w:t>т</w:t>
            </w:r>
            <w:r w:rsidRPr="00DF56AD">
              <w:rPr>
                <w:kern w:val="2"/>
              </w:rPr>
              <w:t>ных результатов освоения конкретного учебного предмета, курса.</w:t>
            </w:r>
          </w:p>
        </w:tc>
      </w:tr>
    </w:tbl>
    <w:p w:rsidR="008D06EF" w:rsidRPr="00877ABB" w:rsidRDefault="008D06EF" w:rsidP="008D06EF">
      <w:pPr>
        <w:rPr>
          <w:sz w:val="26"/>
          <w:szCs w:val="26"/>
        </w:rPr>
      </w:pPr>
      <w:r w:rsidRPr="00DF56AD">
        <w:t>*</w:t>
      </w:r>
      <w:r w:rsidRPr="00877ABB">
        <w:rPr>
          <w:sz w:val="26"/>
          <w:szCs w:val="26"/>
        </w:rPr>
        <w:t xml:space="preserve">Обозначается дополнительные источники при формировании разделов Программ учебных предметов, курсов. 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В структуру Программ учебных предметов, курсов локальным нормативным а</w:t>
      </w:r>
      <w:r w:rsidRPr="00877ABB">
        <w:rPr>
          <w:sz w:val="26"/>
          <w:szCs w:val="26"/>
        </w:rPr>
        <w:t>к</w:t>
      </w:r>
      <w:r w:rsidRPr="00877ABB">
        <w:rPr>
          <w:sz w:val="26"/>
          <w:szCs w:val="26"/>
        </w:rPr>
        <w:t xml:space="preserve">том </w:t>
      </w:r>
      <w:r w:rsidR="006D43FF" w:rsidRPr="00664F45">
        <w:rPr>
          <w:sz w:val="26"/>
          <w:szCs w:val="26"/>
        </w:rPr>
        <w:t>общеобразовательн</w:t>
      </w:r>
      <w:r w:rsidR="006D43FF">
        <w:rPr>
          <w:sz w:val="26"/>
          <w:szCs w:val="26"/>
        </w:rPr>
        <w:t>ой организации</w:t>
      </w:r>
      <w:r w:rsidR="006D43FF" w:rsidRPr="00877ABB">
        <w:rPr>
          <w:sz w:val="26"/>
          <w:szCs w:val="26"/>
        </w:rPr>
        <w:t xml:space="preserve"> </w:t>
      </w:r>
      <w:r w:rsidRPr="00877ABB">
        <w:rPr>
          <w:sz w:val="26"/>
          <w:szCs w:val="26"/>
        </w:rPr>
        <w:t>могут быть  включены дополнительные разд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лы, например, календарно-тематическое планирование по конкретному учебному предмету, курсу; оценочные материалы. Ниже предлагается рекомендации по соде</w:t>
      </w:r>
      <w:r w:rsidRPr="00877ABB">
        <w:rPr>
          <w:sz w:val="26"/>
          <w:szCs w:val="26"/>
        </w:rPr>
        <w:t>р</w:t>
      </w:r>
      <w:r w:rsidRPr="00877ABB">
        <w:rPr>
          <w:sz w:val="26"/>
          <w:szCs w:val="26"/>
        </w:rPr>
        <w:t>жанию данных разделов.</w:t>
      </w:r>
    </w:p>
    <w:p w:rsidR="008D06EF" w:rsidRPr="00877ABB" w:rsidRDefault="008D06EF" w:rsidP="008D06EF">
      <w:pPr>
        <w:jc w:val="center"/>
        <w:rPr>
          <w:i/>
          <w:sz w:val="26"/>
          <w:szCs w:val="26"/>
        </w:rPr>
      </w:pPr>
    </w:p>
    <w:p w:rsidR="008D06EF" w:rsidRPr="00877ABB" w:rsidRDefault="008D06EF" w:rsidP="008D06EF">
      <w:pPr>
        <w:jc w:val="center"/>
        <w:rPr>
          <w:rFonts w:eastAsia="HiddenHorzOCR"/>
          <w:i/>
          <w:sz w:val="26"/>
          <w:szCs w:val="26"/>
        </w:rPr>
      </w:pPr>
      <w:r w:rsidRPr="00877ABB">
        <w:rPr>
          <w:i/>
          <w:sz w:val="26"/>
          <w:szCs w:val="26"/>
        </w:rPr>
        <w:t>Таблица 3- Содержание Программ</w:t>
      </w:r>
      <w:r w:rsidRPr="00877ABB">
        <w:rPr>
          <w:rFonts w:eastAsia="HiddenHorzOCR"/>
          <w:i/>
          <w:color w:val="FF0000"/>
          <w:sz w:val="26"/>
          <w:szCs w:val="26"/>
        </w:rPr>
        <w:t xml:space="preserve"> </w:t>
      </w:r>
      <w:r w:rsidRPr="00877ABB">
        <w:rPr>
          <w:rFonts w:eastAsia="HiddenHorzOCR"/>
          <w:i/>
          <w:sz w:val="26"/>
          <w:szCs w:val="26"/>
        </w:rPr>
        <w:t>отдельных учебных предметов, курсов основного о</w:t>
      </w:r>
      <w:r w:rsidRPr="00877ABB">
        <w:rPr>
          <w:rFonts w:eastAsia="HiddenHorzOCR"/>
          <w:i/>
          <w:sz w:val="26"/>
          <w:szCs w:val="26"/>
        </w:rPr>
        <w:t>б</w:t>
      </w:r>
      <w:r w:rsidRPr="00877ABB">
        <w:rPr>
          <w:rFonts w:eastAsia="HiddenHorzOCR"/>
          <w:i/>
          <w:sz w:val="26"/>
          <w:szCs w:val="26"/>
        </w:rPr>
        <w:t>щего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pPr>
              <w:jc w:val="center"/>
              <w:rPr>
                <w:rFonts w:eastAsia="HiddenHorzOCR"/>
                <w:i/>
              </w:rPr>
            </w:pPr>
            <w:r w:rsidRPr="001531E3">
              <w:rPr>
                <w:i/>
              </w:rPr>
              <w:t>Календарно-тематическое планирование по конкретному учебному предмету, курсу</w:t>
            </w:r>
          </w:p>
        </w:tc>
      </w:tr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r w:rsidRPr="001531E3">
              <w:t>Календарно-тематическое планирование по</w:t>
            </w:r>
            <w:r>
              <w:t xml:space="preserve"> каждому </w:t>
            </w:r>
            <w:r w:rsidRPr="001531E3">
              <w:t xml:space="preserve"> учебному предмету, курсу разраб</w:t>
            </w:r>
            <w:r w:rsidRPr="001531E3">
              <w:t>а</w:t>
            </w:r>
            <w:r w:rsidRPr="001531E3">
              <w:t xml:space="preserve">тывается для </w:t>
            </w:r>
            <w:r>
              <w:t>1, 2, 3,</w:t>
            </w:r>
            <w:r w:rsidRPr="001531E3">
              <w:t xml:space="preserve"> 4</w:t>
            </w:r>
            <w:r>
              <w:t xml:space="preserve">, 5, 6 и 7 </w:t>
            </w:r>
            <w:r w:rsidRPr="001531E3">
              <w:t xml:space="preserve"> классов отдельно на каждый (предстоящий) учебный год.  Календарно-тематическое планирование разрабатывается каждым учителем самосто</w:t>
            </w:r>
            <w:r w:rsidRPr="001531E3">
              <w:t>я</w:t>
            </w:r>
            <w:r w:rsidRPr="001531E3">
              <w:t xml:space="preserve">тельно на основе тематического планирования. </w:t>
            </w:r>
            <w:r>
              <w:t>Календарно-т</w:t>
            </w:r>
            <w:r w:rsidRPr="001531E3">
              <w:t xml:space="preserve">ематическое планирование </w:t>
            </w:r>
            <w:r>
              <w:t>может состоять</w:t>
            </w:r>
            <w:r w:rsidRPr="001531E3">
              <w:t xml:space="preserve"> из  </w:t>
            </w:r>
            <w:r>
              <w:t xml:space="preserve">следующих </w:t>
            </w:r>
            <w:r w:rsidRPr="001531E3">
              <w:t xml:space="preserve">блоков:  </w:t>
            </w:r>
          </w:p>
          <w:p w:rsidR="008D06EF" w:rsidRPr="001531E3" w:rsidRDefault="008D06EF" w:rsidP="00D50A09">
            <w:pPr>
              <w:rPr>
                <w:bCs/>
              </w:rPr>
            </w:pPr>
            <w:r>
              <w:rPr>
                <w:bCs/>
              </w:rPr>
              <w:t>1.</w:t>
            </w:r>
            <w:r w:rsidRPr="001531E3">
              <w:rPr>
                <w:bCs/>
              </w:rPr>
              <w:t>Т</w:t>
            </w:r>
            <w:r>
              <w:rPr>
                <w:bCs/>
              </w:rPr>
              <w:t>ема (раздел) (количество часов)</w:t>
            </w:r>
            <w:r w:rsidRPr="001531E3">
              <w:rPr>
                <w:bCs/>
              </w:rPr>
              <w:t>;</w:t>
            </w:r>
          </w:p>
          <w:p w:rsidR="008D06EF" w:rsidRDefault="008D06EF" w:rsidP="00D50A09">
            <w:r w:rsidRPr="001531E3">
              <w:t xml:space="preserve">2.Тема  и содержание каждого урока </w:t>
            </w:r>
          </w:p>
          <w:p w:rsidR="008D06EF" w:rsidRPr="001531E3" w:rsidRDefault="008D06EF" w:rsidP="00D50A09">
            <w:r w:rsidRPr="001531E3">
              <w:t>3.Количество часов (план/факт);</w:t>
            </w:r>
          </w:p>
          <w:p w:rsidR="008D06EF" w:rsidRPr="001531E3" w:rsidRDefault="008D06EF" w:rsidP="00D50A09">
            <w:r>
              <w:t>4</w:t>
            </w:r>
            <w:r w:rsidRPr="001531E3">
              <w:t>.Дата проведения урока (план/факт);</w:t>
            </w:r>
          </w:p>
          <w:p w:rsidR="008D06EF" w:rsidRPr="001531E3" w:rsidRDefault="008D06EF" w:rsidP="00D50A09">
            <w:r>
              <w:t>5</w:t>
            </w:r>
            <w:r w:rsidRPr="001531E3">
              <w:t>.Планируемые результаты освоения обучающимися раздела программы</w:t>
            </w:r>
            <w:r>
              <w:t xml:space="preserve"> учебного пре</w:t>
            </w:r>
            <w:r>
              <w:t>д</w:t>
            </w:r>
            <w:r>
              <w:t>мета, курса</w:t>
            </w:r>
            <w:r w:rsidRPr="001531E3">
              <w:t>;</w:t>
            </w:r>
          </w:p>
          <w:p w:rsidR="008D06EF" w:rsidRPr="001531E3" w:rsidRDefault="008D06EF" w:rsidP="00D50A09">
            <w:r>
              <w:t>6</w:t>
            </w:r>
            <w:r w:rsidRPr="001531E3">
              <w:t>.Основные виды деятельности обучающихся (по теме раздела);</w:t>
            </w:r>
          </w:p>
          <w:p w:rsidR="008D06EF" w:rsidRPr="001531E3" w:rsidRDefault="008D06EF" w:rsidP="00D50A09">
            <w:pPr>
              <w:rPr>
                <w:rFonts w:eastAsia="HiddenHorzOCR"/>
                <w:i/>
              </w:rPr>
            </w:pPr>
            <w:r>
              <w:t>7</w:t>
            </w:r>
            <w:r w:rsidRPr="001531E3">
              <w:t>.Корректировка</w:t>
            </w:r>
            <w:r w:rsidRPr="001531E3">
              <w:rPr>
                <w:b/>
              </w:rPr>
              <w:t>.</w:t>
            </w:r>
          </w:p>
        </w:tc>
      </w:tr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pPr>
              <w:jc w:val="center"/>
              <w:rPr>
                <w:bCs/>
                <w:iCs/>
              </w:rPr>
            </w:pPr>
            <w:r w:rsidRPr="001531E3">
              <w:t xml:space="preserve">*возможно использование  материалов </w:t>
            </w:r>
            <w:r w:rsidRPr="001531E3">
              <w:rPr>
                <w:bCs/>
                <w:iCs/>
              </w:rPr>
              <w:t>Примерных программ отдельных</w:t>
            </w:r>
          </w:p>
          <w:p w:rsidR="008D06EF" w:rsidRPr="001531E3" w:rsidRDefault="008D06EF" w:rsidP="00D50A09">
            <w:pPr>
              <w:rPr>
                <w:rFonts w:eastAsia="HiddenHorzOCR"/>
                <w:i/>
              </w:rPr>
            </w:pPr>
            <w:r w:rsidRPr="001531E3">
              <w:rPr>
                <w:bCs/>
                <w:iCs/>
              </w:rPr>
              <w:t xml:space="preserve">учебных предметов, курсов в части </w:t>
            </w:r>
            <w:r w:rsidRPr="001531E3">
              <w:rPr>
                <w:kern w:val="2"/>
              </w:rPr>
              <w:t xml:space="preserve">представления </w:t>
            </w:r>
            <w:r w:rsidRPr="001531E3">
              <w:t>календарно-тематического планиров</w:t>
            </w:r>
            <w:r w:rsidRPr="001531E3">
              <w:t>а</w:t>
            </w:r>
            <w:r w:rsidRPr="001531E3">
              <w:t>ния по конкретному учебному предмету, курсу.</w:t>
            </w:r>
          </w:p>
        </w:tc>
      </w:tr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pPr>
              <w:jc w:val="center"/>
              <w:rPr>
                <w:rFonts w:eastAsia="HiddenHorzOCR"/>
                <w:i/>
              </w:rPr>
            </w:pPr>
            <w:r>
              <w:rPr>
                <w:i/>
                <w:kern w:val="2"/>
              </w:rPr>
              <w:t xml:space="preserve">Оценочные </w:t>
            </w:r>
            <w:r w:rsidRPr="001531E3">
              <w:rPr>
                <w:i/>
                <w:kern w:val="2"/>
              </w:rPr>
              <w:t>материалы</w:t>
            </w:r>
          </w:p>
        </w:tc>
      </w:tr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pPr>
              <w:rPr>
                <w:rFonts w:eastAsia="HiddenHorzOCR"/>
                <w:i/>
              </w:rPr>
            </w:pPr>
            <w:r w:rsidRPr="001531E3">
              <w:rPr>
                <w:kern w:val="2"/>
              </w:rPr>
              <w:t>В разделе представляются контрольно-измерительные материалы, которые используются  для измерения достижения обучающимися планируемых (</w:t>
            </w:r>
            <w:proofErr w:type="spellStart"/>
            <w:r w:rsidRPr="001531E3">
              <w:rPr>
                <w:kern w:val="2"/>
              </w:rPr>
              <w:t>метапредметных</w:t>
            </w:r>
            <w:proofErr w:type="spellEnd"/>
            <w:r w:rsidRPr="001531E3">
              <w:rPr>
                <w:kern w:val="2"/>
              </w:rPr>
              <w:t xml:space="preserve"> и предметных) результатов. Данные контрольно-измерительные материалы  используются для провед</w:t>
            </w:r>
            <w:r w:rsidRPr="001531E3">
              <w:rPr>
                <w:kern w:val="2"/>
              </w:rPr>
              <w:t>е</w:t>
            </w:r>
            <w:r w:rsidRPr="001531E3">
              <w:rPr>
                <w:kern w:val="2"/>
              </w:rPr>
              <w:t>ния текущего контроля, промежуточной аттестации обучающихся.</w:t>
            </w:r>
          </w:p>
        </w:tc>
      </w:tr>
      <w:tr w:rsidR="008D06EF" w:rsidRPr="001531E3" w:rsidTr="00D50A09">
        <w:tc>
          <w:tcPr>
            <w:tcW w:w="9571" w:type="dxa"/>
          </w:tcPr>
          <w:p w:rsidR="008D06EF" w:rsidRPr="001531E3" w:rsidRDefault="008D06EF" w:rsidP="00D50A09">
            <w:pPr>
              <w:rPr>
                <w:bCs/>
                <w:iCs/>
              </w:rPr>
            </w:pPr>
            <w:r w:rsidRPr="001531E3">
              <w:lastRenderedPageBreak/>
              <w:t xml:space="preserve">*возможно использование  материалов </w:t>
            </w:r>
            <w:r w:rsidRPr="001531E3">
              <w:rPr>
                <w:bCs/>
                <w:iCs/>
              </w:rPr>
              <w:t>Примерных программ отдельных</w:t>
            </w:r>
          </w:p>
          <w:p w:rsidR="008D06EF" w:rsidRPr="001531E3" w:rsidRDefault="008D06EF" w:rsidP="00D50A09">
            <w:pPr>
              <w:rPr>
                <w:rFonts w:eastAsia="HiddenHorzOCR"/>
                <w:i/>
              </w:rPr>
            </w:pPr>
            <w:r w:rsidRPr="001531E3">
              <w:rPr>
                <w:bCs/>
                <w:iCs/>
              </w:rPr>
              <w:t xml:space="preserve">учебных предметов, курсов в части </w:t>
            </w:r>
            <w:r w:rsidRPr="001531E3">
              <w:rPr>
                <w:kern w:val="2"/>
              </w:rPr>
              <w:t xml:space="preserve">представления </w:t>
            </w:r>
            <w:r w:rsidRPr="001531E3">
              <w:t>контрольно-измерительных матери</w:t>
            </w:r>
            <w:r w:rsidRPr="001531E3">
              <w:t>а</w:t>
            </w:r>
            <w:r w:rsidRPr="001531E3">
              <w:t>лов по учебному предмету, курсу.</w:t>
            </w:r>
          </w:p>
        </w:tc>
      </w:tr>
    </w:tbl>
    <w:p w:rsidR="008D06EF" w:rsidRDefault="008D06EF" w:rsidP="008D06EF"/>
    <w:p w:rsidR="008D06EF" w:rsidRPr="00877ABB" w:rsidRDefault="008D06EF" w:rsidP="008D06EF">
      <w:pPr>
        <w:jc w:val="center"/>
        <w:rPr>
          <w:i/>
          <w:sz w:val="26"/>
          <w:szCs w:val="26"/>
        </w:rPr>
      </w:pPr>
      <w:r w:rsidRPr="00877ABB">
        <w:rPr>
          <w:i/>
          <w:sz w:val="26"/>
          <w:szCs w:val="26"/>
        </w:rPr>
        <w:t>Реализация федерального компонента государственного образовательного станда</w:t>
      </w:r>
      <w:r w:rsidRPr="00877ABB">
        <w:rPr>
          <w:i/>
          <w:sz w:val="26"/>
          <w:szCs w:val="26"/>
        </w:rPr>
        <w:t>р</w:t>
      </w:r>
      <w:r w:rsidRPr="00877ABB">
        <w:rPr>
          <w:i/>
          <w:sz w:val="26"/>
          <w:szCs w:val="26"/>
        </w:rPr>
        <w:t>та о</w:t>
      </w:r>
      <w:r w:rsidRPr="00877ABB">
        <w:rPr>
          <w:i/>
          <w:sz w:val="26"/>
          <w:szCs w:val="26"/>
        </w:rPr>
        <w:t>б</w:t>
      </w:r>
      <w:r w:rsidRPr="00877ABB">
        <w:rPr>
          <w:i/>
          <w:sz w:val="26"/>
          <w:szCs w:val="26"/>
        </w:rPr>
        <w:t>щего образования</w:t>
      </w:r>
    </w:p>
    <w:p w:rsidR="008D06EF" w:rsidRPr="00877ABB" w:rsidRDefault="008D06EF" w:rsidP="008D0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ABB">
        <w:rPr>
          <w:color w:val="000000"/>
          <w:sz w:val="26"/>
          <w:szCs w:val="26"/>
        </w:rPr>
        <w:t xml:space="preserve">Рабочая программа учебного предмета, курса является составной </w:t>
      </w:r>
      <w:r w:rsidRPr="00877ABB">
        <w:rPr>
          <w:sz w:val="26"/>
          <w:szCs w:val="26"/>
        </w:rPr>
        <w:t>частью обр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 xml:space="preserve">зовательной программы </w:t>
      </w:r>
      <w:r w:rsidR="006D43FF" w:rsidRPr="00664F45">
        <w:rPr>
          <w:sz w:val="26"/>
          <w:szCs w:val="26"/>
        </w:rPr>
        <w:t>общеобразовательн</w:t>
      </w:r>
      <w:r w:rsidR="006D43FF">
        <w:rPr>
          <w:sz w:val="26"/>
          <w:szCs w:val="26"/>
        </w:rPr>
        <w:t>ой организации</w:t>
      </w:r>
      <w:r w:rsidRPr="00877ABB">
        <w:rPr>
          <w:sz w:val="26"/>
          <w:szCs w:val="26"/>
        </w:rPr>
        <w:t>. Она призвана обесп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чить гарантии в получении учащимися обязательного минимума содержания образ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вания в соответствии с федеральным компонентом государственного образовательного ста</w:t>
      </w:r>
      <w:r w:rsidRPr="00877ABB">
        <w:rPr>
          <w:sz w:val="26"/>
          <w:szCs w:val="26"/>
        </w:rPr>
        <w:t>н</w:t>
      </w:r>
      <w:r w:rsidRPr="00877ABB">
        <w:rPr>
          <w:sz w:val="26"/>
          <w:szCs w:val="26"/>
        </w:rPr>
        <w:t xml:space="preserve">дарта (приказ Министерства образования и науки Российской Федерации от 05.03.2004 г. №1089) и спецификой местных условий. </w:t>
      </w:r>
    </w:p>
    <w:p w:rsidR="008D06EF" w:rsidRPr="00877ABB" w:rsidRDefault="008D06EF" w:rsidP="008D0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При разработке Рабочих программ учебных предметов, курсов учитель может использовать примерные программы по учебным предметам, авторские пр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граммы к учебникам. Примерные программы по  учебным предметам, курсам п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зволяют всем участникам образовательного процесса получить представление о целях, содерж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нии, общей стратегии образования учащихся средствами учебного предмета, курса предм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та, конкретизирует содержание предметных тем федерального компонента государс</w:t>
      </w:r>
      <w:r w:rsidRPr="00877ABB">
        <w:rPr>
          <w:sz w:val="26"/>
          <w:szCs w:val="26"/>
        </w:rPr>
        <w:t>т</w:t>
      </w:r>
      <w:r w:rsidRPr="00877ABB">
        <w:rPr>
          <w:sz w:val="26"/>
          <w:szCs w:val="26"/>
        </w:rPr>
        <w:t>венного образовательного стандарта, дает примерное распределение уче</w:t>
      </w:r>
      <w:r w:rsidRPr="00877ABB">
        <w:rPr>
          <w:sz w:val="26"/>
          <w:szCs w:val="26"/>
        </w:rPr>
        <w:t>б</w:t>
      </w:r>
      <w:r w:rsidRPr="00877ABB">
        <w:rPr>
          <w:sz w:val="26"/>
          <w:szCs w:val="26"/>
        </w:rPr>
        <w:t>ных часов по разделам учебного предмета, курса и рекомендуемую последовател</w:t>
      </w:r>
      <w:r w:rsidRPr="00877ABB">
        <w:rPr>
          <w:sz w:val="26"/>
          <w:szCs w:val="26"/>
        </w:rPr>
        <w:t>ь</w:t>
      </w:r>
      <w:r w:rsidRPr="00877ABB">
        <w:rPr>
          <w:sz w:val="26"/>
          <w:szCs w:val="26"/>
        </w:rPr>
        <w:t>ность изучения тем и разделов учебного предмета, курса с учетом возрастных ос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 xml:space="preserve">бенностей учащихся, логики учебного процесса, межпредметных и </w:t>
      </w:r>
      <w:proofErr w:type="spellStart"/>
      <w:r w:rsidRPr="00877ABB">
        <w:rPr>
          <w:sz w:val="26"/>
          <w:szCs w:val="26"/>
        </w:rPr>
        <w:t>внутрипредме</w:t>
      </w:r>
      <w:r w:rsidRPr="00877ABB">
        <w:rPr>
          <w:sz w:val="26"/>
          <w:szCs w:val="26"/>
        </w:rPr>
        <w:t>т</w:t>
      </w:r>
      <w:r w:rsidRPr="00877ABB">
        <w:rPr>
          <w:sz w:val="26"/>
          <w:szCs w:val="26"/>
        </w:rPr>
        <w:t>ных</w:t>
      </w:r>
      <w:proofErr w:type="spellEnd"/>
      <w:r w:rsidRPr="00877ABB">
        <w:rPr>
          <w:sz w:val="26"/>
          <w:szCs w:val="26"/>
        </w:rPr>
        <w:t xml:space="preserve"> связей.</w:t>
      </w:r>
    </w:p>
    <w:p w:rsidR="008D06EF" w:rsidRPr="00877ABB" w:rsidRDefault="008D06EF" w:rsidP="008D0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По своей структуре и содержанию Рабочая программа учебных предметов, ку</w:t>
      </w:r>
      <w:r w:rsidRPr="00877ABB">
        <w:rPr>
          <w:sz w:val="26"/>
          <w:szCs w:val="26"/>
        </w:rPr>
        <w:t>р</w:t>
      </w:r>
      <w:r w:rsidRPr="00877ABB">
        <w:rPr>
          <w:sz w:val="26"/>
          <w:szCs w:val="26"/>
        </w:rPr>
        <w:t>сов представляет собой документ, составленный с учетом: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требований федерального компонента государственных образовательных ста</w:t>
      </w:r>
      <w:r w:rsidRPr="00877ABB">
        <w:rPr>
          <w:sz w:val="26"/>
          <w:szCs w:val="26"/>
        </w:rPr>
        <w:t>н</w:t>
      </w:r>
      <w:r w:rsidRPr="00877ABB">
        <w:rPr>
          <w:sz w:val="26"/>
          <w:szCs w:val="26"/>
        </w:rPr>
        <w:t>дартов;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обязательного минимума содержания образования по учебному предмету, ку</w:t>
      </w:r>
      <w:r w:rsidRPr="00877ABB">
        <w:rPr>
          <w:sz w:val="26"/>
          <w:szCs w:val="26"/>
        </w:rPr>
        <w:t>р</w:t>
      </w:r>
      <w:r w:rsidRPr="00877ABB">
        <w:rPr>
          <w:sz w:val="26"/>
          <w:szCs w:val="26"/>
        </w:rPr>
        <w:t>су;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максимального объема учебного материала для учащихся;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требований к уровню подготовки выпускников;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 xml:space="preserve">объема часов учебной нагрузки, определенного учебным планом </w:t>
      </w:r>
      <w:r w:rsidR="006D43FF" w:rsidRPr="00664F45">
        <w:rPr>
          <w:sz w:val="26"/>
          <w:szCs w:val="26"/>
        </w:rPr>
        <w:t>общеобразов</w:t>
      </w:r>
      <w:r w:rsidR="006D43FF" w:rsidRPr="00664F45">
        <w:rPr>
          <w:sz w:val="26"/>
          <w:szCs w:val="26"/>
        </w:rPr>
        <w:t>а</w:t>
      </w:r>
      <w:r w:rsidR="006D43FF" w:rsidRPr="00664F45">
        <w:rPr>
          <w:sz w:val="26"/>
          <w:szCs w:val="26"/>
        </w:rPr>
        <w:t>тельн</w:t>
      </w:r>
      <w:r w:rsidR="006D43FF">
        <w:rPr>
          <w:sz w:val="26"/>
          <w:szCs w:val="26"/>
        </w:rPr>
        <w:t>ой организации</w:t>
      </w:r>
      <w:r w:rsidRPr="00877ABB">
        <w:rPr>
          <w:sz w:val="26"/>
          <w:szCs w:val="26"/>
        </w:rPr>
        <w:t xml:space="preserve"> для реализации учебных предметов, курсов в каждом классе;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познавательных интересов учащихся;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целей и задач образовательной программы школы;</w:t>
      </w:r>
    </w:p>
    <w:p w:rsidR="008D06EF" w:rsidRPr="00877ABB" w:rsidRDefault="008D06EF" w:rsidP="008D06E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выбора педагогом необходимого комплекта учебно-методического обеспеч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ния.</w:t>
      </w:r>
    </w:p>
    <w:p w:rsidR="008D06EF" w:rsidRPr="00877ABB" w:rsidRDefault="008D06EF" w:rsidP="008D0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Необходимость отражения в Рабочей программе учебных предметов, курсов данных аспектов обуславливает определение элементов ее структуры. В письме М</w:t>
      </w:r>
      <w:r w:rsidRPr="00877ABB">
        <w:rPr>
          <w:sz w:val="26"/>
          <w:szCs w:val="26"/>
        </w:rPr>
        <w:t>и</w:t>
      </w:r>
      <w:r w:rsidRPr="00877ABB">
        <w:rPr>
          <w:sz w:val="26"/>
          <w:szCs w:val="26"/>
        </w:rPr>
        <w:t>нистерства образования и науки Челябинской области от 31 июля 2009 года № 103/3404 «О разработке рабочих программ учебных курсов, предметов, дисциплин (модулей) в общеобразовательных учреждениях Челябинской области» рекоменд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вана примерная структура рабочих программ учебных предметов, курсов. Структура Раб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чих программ учебных предметов, курсов утверждается локальным нормативным а</w:t>
      </w:r>
      <w:r w:rsidRPr="00877ABB">
        <w:rPr>
          <w:sz w:val="26"/>
          <w:szCs w:val="26"/>
        </w:rPr>
        <w:t>к</w:t>
      </w:r>
      <w:r w:rsidRPr="00877ABB">
        <w:rPr>
          <w:sz w:val="26"/>
          <w:szCs w:val="26"/>
        </w:rPr>
        <w:t xml:space="preserve">том </w:t>
      </w:r>
      <w:r w:rsidR="006D43FF" w:rsidRPr="00664F45">
        <w:rPr>
          <w:sz w:val="26"/>
          <w:szCs w:val="26"/>
        </w:rPr>
        <w:t>общеобразовательн</w:t>
      </w:r>
      <w:r w:rsidR="006D43FF">
        <w:rPr>
          <w:sz w:val="26"/>
          <w:szCs w:val="26"/>
        </w:rPr>
        <w:t>ой организации</w:t>
      </w:r>
      <w:r w:rsidR="006D43FF" w:rsidRPr="00877ABB">
        <w:rPr>
          <w:sz w:val="26"/>
          <w:szCs w:val="26"/>
        </w:rPr>
        <w:t xml:space="preserve"> </w:t>
      </w:r>
      <w:r w:rsidRPr="00877ABB">
        <w:rPr>
          <w:sz w:val="26"/>
          <w:szCs w:val="26"/>
        </w:rPr>
        <w:t>и может включать следующие комп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ненты:</w:t>
      </w:r>
    </w:p>
    <w:p w:rsidR="008D06EF" w:rsidRPr="00877ABB" w:rsidRDefault="008D06EF" w:rsidP="008D06E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титульный лист;</w:t>
      </w:r>
    </w:p>
    <w:p w:rsidR="008D06EF" w:rsidRPr="00877ABB" w:rsidRDefault="008D06EF" w:rsidP="008D06E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пояснительная записка;</w:t>
      </w:r>
    </w:p>
    <w:p w:rsidR="008D06EF" w:rsidRPr="00877ABB" w:rsidRDefault="008D06EF" w:rsidP="008D06EF">
      <w:pPr>
        <w:pStyle w:val="normal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содержание программы учебного курса;</w:t>
      </w:r>
    </w:p>
    <w:p w:rsidR="008D06EF" w:rsidRPr="00877ABB" w:rsidRDefault="008D06EF" w:rsidP="008D06EF">
      <w:pPr>
        <w:pStyle w:val="normal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учебно-тематический план;</w:t>
      </w:r>
    </w:p>
    <w:p w:rsidR="008D06EF" w:rsidRPr="00877ABB" w:rsidRDefault="008D06EF" w:rsidP="008D06E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календарно-тематическое планирование;</w:t>
      </w:r>
    </w:p>
    <w:p w:rsidR="008D06EF" w:rsidRPr="00877ABB" w:rsidRDefault="008D06EF" w:rsidP="008D06E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lastRenderedPageBreak/>
        <w:t>требования к уровню подготовки учащихся;</w:t>
      </w:r>
    </w:p>
    <w:p w:rsidR="008D06EF" w:rsidRPr="00877ABB" w:rsidRDefault="008D06EF" w:rsidP="008D06EF">
      <w:pPr>
        <w:pStyle w:val="normal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характеристика контрольно-измерительных материалов;</w:t>
      </w:r>
    </w:p>
    <w:p w:rsidR="008D06EF" w:rsidRPr="00877ABB" w:rsidRDefault="008D06EF" w:rsidP="008D06EF">
      <w:pPr>
        <w:pStyle w:val="normal"/>
        <w:numPr>
          <w:ilvl w:val="0"/>
          <w:numId w:val="26"/>
        </w:numPr>
        <w:spacing w:before="0" w:beforeAutospacing="0" w:after="0" w:afterAutospacing="0"/>
        <w:jc w:val="both"/>
        <w:rPr>
          <w:sz w:val="26"/>
          <w:szCs w:val="26"/>
        </w:rPr>
      </w:pPr>
      <w:r w:rsidRPr="00877ABB">
        <w:rPr>
          <w:color w:val="292526"/>
          <w:sz w:val="26"/>
          <w:szCs w:val="26"/>
        </w:rPr>
        <w:t>учебно-методическое обеспечение предмета и перечень рекомендуемой</w:t>
      </w:r>
    </w:p>
    <w:p w:rsidR="008D06EF" w:rsidRPr="00877ABB" w:rsidRDefault="008D06EF" w:rsidP="008D06EF">
      <w:pPr>
        <w:pStyle w:val="normal"/>
        <w:spacing w:before="0" w:beforeAutospacing="0" w:after="0" w:afterAutospacing="0"/>
        <w:jc w:val="both"/>
        <w:rPr>
          <w:sz w:val="26"/>
          <w:szCs w:val="26"/>
        </w:rPr>
      </w:pPr>
      <w:r w:rsidRPr="00877ABB">
        <w:rPr>
          <w:color w:val="292526"/>
          <w:sz w:val="26"/>
          <w:szCs w:val="26"/>
        </w:rPr>
        <w:t>литературы (основной и дополнительной) для учителя и учащихся.</w:t>
      </w:r>
    </w:p>
    <w:p w:rsidR="008D06EF" w:rsidRPr="00877ABB" w:rsidRDefault="008D06EF" w:rsidP="008D0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Рабочая программа учебных предметов, курсов определяет объём, порядок, с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 xml:space="preserve">держание изучения учебных предметов, курсов. 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i/>
          <w:sz w:val="26"/>
          <w:szCs w:val="26"/>
        </w:rPr>
        <w:t>Титульный лист</w:t>
      </w:r>
      <w:r w:rsidRPr="00877ABB">
        <w:rPr>
          <w:sz w:val="26"/>
          <w:szCs w:val="26"/>
        </w:rPr>
        <w:t xml:space="preserve">, должен содержать </w:t>
      </w:r>
      <w:r w:rsidRPr="00877ABB">
        <w:rPr>
          <w:bCs/>
          <w:iCs/>
          <w:sz w:val="26"/>
          <w:szCs w:val="26"/>
        </w:rPr>
        <w:t xml:space="preserve">полное наименование </w:t>
      </w:r>
      <w:r w:rsidR="006D43FF" w:rsidRPr="00664F45">
        <w:rPr>
          <w:sz w:val="26"/>
          <w:szCs w:val="26"/>
        </w:rPr>
        <w:t>общеобразовател</w:t>
      </w:r>
      <w:r w:rsidR="006D43FF" w:rsidRPr="00664F45">
        <w:rPr>
          <w:sz w:val="26"/>
          <w:szCs w:val="26"/>
        </w:rPr>
        <w:t>ь</w:t>
      </w:r>
      <w:r w:rsidR="006D43FF" w:rsidRPr="00664F45">
        <w:rPr>
          <w:sz w:val="26"/>
          <w:szCs w:val="26"/>
        </w:rPr>
        <w:t>н</w:t>
      </w:r>
      <w:r w:rsidR="006D43FF">
        <w:rPr>
          <w:sz w:val="26"/>
          <w:szCs w:val="26"/>
        </w:rPr>
        <w:t>ой организации</w:t>
      </w:r>
      <w:r w:rsidR="006D43FF" w:rsidRPr="00877ABB">
        <w:rPr>
          <w:bCs/>
          <w:iCs/>
          <w:sz w:val="26"/>
          <w:szCs w:val="26"/>
        </w:rPr>
        <w:t xml:space="preserve"> </w:t>
      </w:r>
      <w:r w:rsidRPr="00877ABB">
        <w:rPr>
          <w:bCs/>
          <w:iCs/>
          <w:sz w:val="26"/>
          <w:szCs w:val="26"/>
        </w:rPr>
        <w:t>в соответствии с уставом;</w:t>
      </w:r>
      <w:r w:rsidRPr="00877ABB">
        <w:rPr>
          <w:sz w:val="26"/>
          <w:szCs w:val="26"/>
        </w:rPr>
        <w:t xml:space="preserve"> </w:t>
      </w:r>
      <w:r w:rsidRPr="00877ABB">
        <w:rPr>
          <w:bCs/>
          <w:iCs/>
          <w:sz w:val="26"/>
          <w:szCs w:val="26"/>
        </w:rPr>
        <w:t>наименование учебного предмета, курса; ук</w:t>
      </w:r>
      <w:r w:rsidRPr="00877ABB">
        <w:rPr>
          <w:bCs/>
          <w:iCs/>
          <w:sz w:val="26"/>
          <w:szCs w:val="26"/>
        </w:rPr>
        <w:t>а</w:t>
      </w:r>
      <w:r w:rsidRPr="00877ABB">
        <w:rPr>
          <w:bCs/>
          <w:iCs/>
          <w:sz w:val="26"/>
          <w:szCs w:val="26"/>
        </w:rPr>
        <w:t>зания на принадлежность Программы учебного предмета, курса к уровню общего о</w:t>
      </w:r>
      <w:r w:rsidRPr="00877ABB">
        <w:rPr>
          <w:bCs/>
          <w:iCs/>
          <w:sz w:val="26"/>
          <w:szCs w:val="26"/>
        </w:rPr>
        <w:t>б</w:t>
      </w:r>
      <w:r w:rsidRPr="00877ABB">
        <w:rPr>
          <w:bCs/>
          <w:iCs/>
          <w:sz w:val="26"/>
          <w:szCs w:val="26"/>
        </w:rPr>
        <w:t>разования; срок реализации данной Программы учебного предмета, курса</w:t>
      </w:r>
      <w:r w:rsidRPr="00877ABB">
        <w:rPr>
          <w:sz w:val="26"/>
          <w:szCs w:val="26"/>
        </w:rPr>
        <w:t>; свед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ния о разработчике (разработчиках): (ФИО, должность); год утверждения Рабочей програ</w:t>
      </w:r>
      <w:r w:rsidRPr="00877ABB">
        <w:rPr>
          <w:sz w:val="26"/>
          <w:szCs w:val="26"/>
        </w:rPr>
        <w:t>м</w:t>
      </w:r>
      <w:r w:rsidRPr="00877ABB">
        <w:rPr>
          <w:sz w:val="26"/>
          <w:szCs w:val="26"/>
        </w:rPr>
        <w:t>мы учебного пре</w:t>
      </w:r>
      <w:r w:rsidRPr="00877ABB">
        <w:rPr>
          <w:sz w:val="26"/>
          <w:szCs w:val="26"/>
        </w:rPr>
        <w:t>д</w:t>
      </w:r>
      <w:r w:rsidRPr="00877ABB">
        <w:rPr>
          <w:sz w:val="26"/>
          <w:szCs w:val="26"/>
        </w:rPr>
        <w:t xml:space="preserve">мета, курса. 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sz w:val="26"/>
          <w:szCs w:val="26"/>
        </w:rPr>
        <w:t xml:space="preserve">В </w:t>
      </w:r>
      <w:r w:rsidRPr="00877ABB">
        <w:rPr>
          <w:i/>
          <w:sz w:val="26"/>
          <w:szCs w:val="26"/>
        </w:rPr>
        <w:t>пояснительной записке</w:t>
      </w:r>
      <w:r w:rsidRPr="00877ABB">
        <w:rPr>
          <w:sz w:val="26"/>
          <w:szCs w:val="26"/>
        </w:rPr>
        <w:t xml:space="preserve"> раскрывается статус документа, его структура, даётся общая характеристика учебного предмета, курса, его место в базисном учебном пл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не. Особое внимание уделяется роли конкретного учебного предмета, курса в формиров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 xml:space="preserve">нии </w:t>
      </w:r>
      <w:proofErr w:type="spellStart"/>
      <w:r w:rsidRPr="00877ABB">
        <w:rPr>
          <w:sz w:val="26"/>
          <w:szCs w:val="26"/>
        </w:rPr>
        <w:t>общеучебных</w:t>
      </w:r>
      <w:proofErr w:type="spellEnd"/>
      <w:r w:rsidRPr="00877ABB">
        <w:rPr>
          <w:sz w:val="26"/>
          <w:szCs w:val="26"/>
        </w:rPr>
        <w:t xml:space="preserve"> умений, навыков и способов деятельности, ключевых ко</w:t>
      </w:r>
      <w:r w:rsidRPr="00877ABB">
        <w:rPr>
          <w:sz w:val="26"/>
          <w:szCs w:val="26"/>
        </w:rPr>
        <w:t>м</w:t>
      </w:r>
      <w:r w:rsidRPr="00877ABB">
        <w:rPr>
          <w:sz w:val="26"/>
          <w:szCs w:val="26"/>
        </w:rPr>
        <w:t>петенций учащихся. В пояснительной записке указывается какая примерная (авторская)  пр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грамма послужила основанием для разработки программы учебного пре</w:t>
      </w:r>
      <w:r w:rsidRPr="00877ABB">
        <w:rPr>
          <w:sz w:val="26"/>
          <w:szCs w:val="26"/>
        </w:rPr>
        <w:t>д</w:t>
      </w:r>
      <w:r w:rsidRPr="00877ABB">
        <w:rPr>
          <w:sz w:val="26"/>
          <w:szCs w:val="26"/>
        </w:rPr>
        <w:t>мета, курса, особенности представляемой программы. В пояснительной записке отражаются те и</w:t>
      </w:r>
      <w:r w:rsidRPr="00877ABB">
        <w:rPr>
          <w:sz w:val="26"/>
          <w:szCs w:val="26"/>
        </w:rPr>
        <w:t>з</w:t>
      </w:r>
      <w:r w:rsidRPr="00877ABB">
        <w:rPr>
          <w:sz w:val="26"/>
          <w:szCs w:val="26"/>
        </w:rPr>
        <w:t>менения, которые предлагает учитель внести с учётом особенностей контингента уч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щихся, целевых ориентиров учебного предмета, курса, особенностей образовательного учреждения, а также требования к уровню подготовки уч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щихся с учётом внесённых изменений.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i/>
          <w:sz w:val="26"/>
          <w:szCs w:val="26"/>
        </w:rPr>
        <w:t>Основное содержание</w:t>
      </w:r>
      <w:r w:rsidRPr="00877ABB">
        <w:rPr>
          <w:sz w:val="26"/>
          <w:szCs w:val="26"/>
        </w:rPr>
        <w:t xml:space="preserve"> раскрывает необходимый уровень знаний, умений и нав</w:t>
      </w:r>
      <w:r w:rsidRPr="00877ABB">
        <w:rPr>
          <w:sz w:val="26"/>
          <w:szCs w:val="26"/>
        </w:rPr>
        <w:t>ы</w:t>
      </w:r>
      <w:r w:rsidRPr="00877ABB">
        <w:rPr>
          <w:sz w:val="26"/>
          <w:szCs w:val="26"/>
        </w:rPr>
        <w:t>ков, к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 xml:space="preserve">торый формируется у учащихся. 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i/>
          <w:sz w:val="26"/>
          <w:szCs w:val="26"/>
        </w:rPr>
        <w:t>Календарно-тематическое планирование.</w:t>
      </w:r>
      <w:r w:rsidRPr="00877ABB">
        <w:rPr>
          <w:sz w:val="26"/>
          <w:szCs w:val="26"/>
        </w:rPr>
        <w:t xml:space="preserve"> В данный раздел включается календа</w:t>
      </w:r>
      <w:r w:rsidRPr="00877ABB">
        <w:rPr>
          <w:sz w:val="26"/>
          <w:szCs w:val="26"/>
        </w:rPr>
        <w:t>р</w:t>
      </w:r>
      <w:r w:rsidRPr="00877ABB">
        <w:rPr>
          <w:sz w:val="26"/>
          <w:szCs w:val="26"/>
        </w:rPr>
        <w:t>но-тематическое планирование, структура  может состоять из следующих бл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ков:</w:t>
      </w:r>
    </w:p>
    <w:p w:rsidR="008D06EF" w:rsidRPr="00877ABB" w:rsidRDefault="008D06EF" w:rsidP="008D06EF">
      <w:pPr>
        <w:jc w:val="both"/>
        <w:rPr>
          <w:b/>
          <w:sz w:val="26"/>
          <w:szCs w:val="26"/>
        </w:rPr>
      </w:pPr>
      <w:r w:rsidRPr="00877ABB">
        <w:rPr>
          <w:bCs/>
          <w:sz w:val="26"/>
          <w:szCs w:val="26"/>
        </w:rPr>
        <w:t xml:space="preserve"> тема (раздел) (количество часов); т</w:t>
      </w:r>
      <w:r w:rsidRPr="00877ABB">
        <w:rPr>
          <w:sz w:val="26"/>
          <w:szCs w:val="26"/>
        </w:rPr>
        <w:t>ема  и содержание каждого урока; количество ч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сов (план/факт);</w:t>
      </w:r>
      <w:r w:rsidRPr="00877ABB">
        <w:rPr>
          <w:bCs/>
          <w:sz w:val="26"/>
          <w:szCs w:val="26"/>
        </w:rPr>
        <w:t xml:space="preserve"> д</w:t>
      </w:r>
      <w:r w:rsidRPr="00877ABB">
        <w:rPr>
          <w:sz w:val="26"/>
          <w:szCs w:val="26"/>
        </w:rPr>
        <w:t>ата проведения урока (план/факт);</w:t>
      </w:r>
      <w:r w:rsidRPr="00877ABB">
        <w:rPr>
          <w:bCs/>
          <w:sz w:val="26"/>
          <w:szCs w:val="26"/>
        </w:rPr>
        <w:t xml:space="preserve"> ко</w:t>
      </w:r>
      <w:r w:rsidRPr="00877ABB">
        <w:rPr>
          <w:sz w:val="26"/>
          <w:szCs w:val="26"/>
        </w:rPr>
        <w:t>ррект</w:t>
      </w:r>
      <w:r w:rsidRPr="00877ABB">
        <w:rPr>
          <w:sz w:val="26"/>
          <w:szCs w:val="26"/>
        </w:rPr>
        <w:t>и</w:t>
      </w:r>
      <w:r w:rsidRPr="00877ABB">
        <w:rPr>
          <w:sz w:val="26"/>
          <w:szCs w:val="26"/>
        </w:rPr>
        <w:t>ровка</w:t>
      </w:r>
      <w:r w:rsidRPr="00877ABB">
        <w:rPr>
          <w:b/>
          <w:sz w:val="26"/>
          <w:szCs w:val="26"/>
        </w:rPr>
        <w:t>.</w:t>
      </w:r>
    </w:p>
    <w:p w:rsidR="008D06EF" w:rsidRPr="00877ABB" w:rsidRDefault="008D06EF" w:rsidP="008D06EF">
      <w:pPr>
        <w:ind w:firstLine="540"/>
        <w:jc w:val="both"/>
        <w:rPr>
          <w:sz w:val="26"/>
          <w:szCs w:val="26"/>
        </w:rPr>
      </w:pPr>
      <w:r w:rsidRPr="00877ABB">
        <w:rPr>
          <w:b/>
          <w:sz w:val="26"/>
          <w:szCs w:val="26"/>
        </w:rPr>
        <w:tab/>
      </w:r>
      <w:r w:rsidRPr="00877ABB">
        <w:rPr>
          <w:sz w:val="26"/>
          <w:szCs w:val="26"/>
        </w:rPr>
        <w:t>В данный раздел (Календарно-тематическое планирование) с учётом особенн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стей учебного предмета, курса рекомендуется включать элементы содержател</w:t>
      </w:r>
      <w:r w:rsidRPr="00877ABB">
        <w:rPr>
          <w:sz w:val="26"/>
          <w:szCs w:val="26"/>
        </w:rPr>
        <w:t>ь</w:t>
      </w:r>
      <w:r w:rsidRPr="00877ABB">
        <w:rPr>
          <w:sz w:val="26"/>
          <w:szCs w:val="26"/>
        </w:rPr>
        <w:t>ной и практич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ской составляющих, который позволит обеспечить функционально-прикладной характер обучения  по учебному предмету, курсу.</w:t>
      </w:r>
    </w:p>
    <w:p w:rsidR="008D06EF" w:rsidRPr="00877ABB" w:rsidRDefault="008D06EF" w:rsidP="008D06EF">
      <w:pPr>
        <w:jc w:val="both"/>
        <w:rPr>
          <w:i/>
          <w:sz w:val="26"/>
          <w:szCs w:val="26"/>
        </w:rPr>
      </w:pPr>
      <w:r w:rsidRPr="00877ABB">
        <w:rPr>
          <w:b/>
          <w:sz w:val="26"/>
          <w:szCs w:val="26"/>
        </w:rPr>
        <w:tab/>
      </w:r>
      <w:r w:rsidRPr="00877ABB">
        <w:rPr>
          <w:i/>
          <w:sz w:val="26"/>
          <w:szCs w:val="26"/>
        </w:rPr>
        <w:t>Требования к уровню подготовки учащихся по итогам изучения конкретного предмета.</w:t>
      </w:r>
    </w:p>
    <w:p w:rsidR="008D06EF" w:rsidRPr="00877ABB" w:rsidRDefault="008D06EF" w:rsidP="008D06EF">
      <w:pPr>
        <w:ind w:firstLine="708"/>
        <w:jc w:val="both"/>
        <w:rPr>
          <w:bCs/>
          <w:sz w:val="26"/>
          <w:szCs w:val="26"/>
        </w:rPr>
      </w:pPr>
      <w:r w:rsidRPr="00877ABB">
        <w:rPr>
          <w:i/>
          <w:sz w:val="26"/>
          <w:szCs w:val="26"/>
        </w:rPr>
        <w:t xml:space="preserve">Учащиеся должны знать / понимать </w:t>
      </w:r>
      <w:r w:rsidRPr="00877ABB">
        <w:rPr>
          <w:sz w:val="26"/>
          <w:szCs w:val="26"/>
        </w:rPr>
        <w:t>(даётся перечень необходимых для усво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 xml:space="preserve">ния и воспроизведения каждым учащимся знаний); </w:t>
      </w:r>
      <w:r w:rsidRPr="00877ABB">
        <w:rPr>
          <w:i/>
          <w:sz w:val="26"/>
          <w:szCs w:val="26"/>
        </w:rPr>
        <w:t>уметь</w:t>
      </w:r>
      <w:r w:rsidRPr="00877ABB">
        <w:rPr>
          <w:sz w:val="26"/>
          <w:szCs w:val="26"/>
        </w:rPr>
        <w:t xml:space="preserve"> (даётся перечень конкре</w:t>
      </w:r>
      <w:r w:rsidRPr="00877ABB">
        <w:rPr>
          <w:sz w:val="26"/>
          <w:szCs w:val="26"/>
        </w:rPr>
        <w:t>т</w:t>
      </w:r>
      <w:r w:rsidRPr="00877ABB">
        <w:rPr>
          <w:sz w:val="26"/>
          <w:szCs w:val="26"/>
        </w:rPr>
        <w:t>ных умений и навыков данного учебного предмета, курса, основанной на более сло</w:t>
      </w:r>
      <w:r w:rsidRPr="00877ABB">
        <w:rPr>
          <w:sz w:val="26"/>
          <w:szCs w:val="26"/>
        </w:rPr>
        <w:t>ж</w:t>
      </w:r>
      <w:r w:rsidRPr="00877ABB">
        <w:rPr>
          <w:sz w:val="26"/>
          <w:szCs w:val="26"/>
        </w:rPr>
        <w:t>ной, чем воспроизведение, деятельности: анализировать, сравнивать, различать, пр</w:t>
      </w:r>
      <w:r w:rsidRPr="00877ABB">
        <w:rPr>
          <w:sz w:val="26"/>
          <w:szCs w:val="26"/>
        </w:rPr>
        <w:t>и</w:t>
      </w:r>
      <w:r w:rsidRPr="00877ABB">
        <w:rPr>
          <w:sz w:val="26"/>
          <w:szCs w:val="26"/>
        </w:rPr>
        <w:t xml:space="preserve">водить примеры, определять признаки и др.);  </w:t>
      </w:r>
      <w:r w:rsidRPr="00877ABB">
        <w:rPr>
          <w:i/>
          <w:sz w:val="26"/>
          <w:szCs w:val="26"/>
        </w:rPr>
        <w:t>использовать приобретённые зн</w:t>
      </w:r>
      <w:r w:rsidRPr="00877ABB">
        <w:rPr>
          <w:i/>
          <w:sz w:val="26"/>
          <w:szCs w:val="26"/>
        </w:rPr>
        <w:t>а</w:t>
      </w:r>
      <w:r w:rsidRPr="00877ABB">
        <w:rPr>
          <w:i/>
          <w:sz w:val="26"/>
          <w:szCs w:val="26"/>
        </w:rPr>
        <w:t xml:space="preserve">ния и умения в практической деятельности </w:t>
      </w:r>
      <w:r w:rsidRPr="00877ABB">
        <w:rPr>
          <w:sz w:val="26"/>
          <w:szCs w:val="26"/>
        </w:rPr>
        <w:t>(группа умений, которыми учащийся может пользоваться самостоятельно в повседневной жизни, вне обр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зовательного процесса). При этом допускается  внесение в Программу учебного предмета, курса дополнител</w:t>
      </w:r>
      <w:r w:rsidRPr="00877ABB">
        <w:rPr>
          <w:sz w:val="26"/>
          <w:szCs w:val="26"/>
        </w:rPr>
        <w:t>ь</w:t>
      </w:r>
      <w:r w:rsidRPr="00877ABB">
        <w:rPr>
          <w:sz w:val="26"/>
          <w:szCs w:val="26"/>
        </w:rPr>
        <w:t>ного материала, расширяющего и углубляющего знания учащихся. Рекомендуется о</w:t>
      </w:r>
      <w:r w:rsidRPr="00877ABB">
        <w:rPr>
          <w:sz w:val="26"/>
          <w:szCs w:val="26"/>
        </w:rPr>
        <w:t>п</w:t>
      </w:r>
      <w:r w:rsidRPr="00877ABB">
        <w:rPr>
          <w:sz w:val="26"/>
          <w:szCs w:val="26"/>
        </w:rPr>
        <w:t>ределять требования к уровню подготовки учащихся по итогам  каждого года обуч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ния.</w:t>
      </w:r>
    </w:p>
    <w:p w:rsidR="008D06EF" w:rsidRPr="00877ABB" w:rsidRDefault="008D06EF" w:rsidP="008D06EF">
      <w:pPr>
        <w:pStyle w:val="a7"/>
        <w:spacing w:after="0" w:line="240" w:lineRule="auto"/>
        <w:ind w:left="900"/>
        <w:jc w:val="both"/>
        <w:rPr>
          <w:rFonts w:ascii="Times New Roman" w:hAnsi="Times New Roman"/>
          <w:sz w:val="26"/>
          <w:szCs w:val="26"/>
        </w:rPr>
      </w:pPr>
      <w:r w:rsidRPr="00877ABB">
        <w:rPr>
          <w:rFonts w:ascii="Times New Roman" w:hAnsi="Times New Roman"/>
          <w:i/>
          <w:sz w:val="26"/>
          <w:szCs w:val="26"/>
        </w:rPr>
        <w:t>Характеристика контрольно-измерительных материалов</w:t>
      </w:r>
      <w:r w:rsidRPr="00877ABB">
        <w:rPr>
          <w:rFonts w:ascii="Times New Roman" w:hAnsi="Times New Roman"/>
          <w:sz w:val="26"/>
          <w:szCs w:val="26"/>
        </w:rPr>
        <w:t>. В данном ра</w:t>
      </w:r>
      <w:r w:rsidRPr="00877ABB">
        <w:rPr>
          <w:rFonts w:ascii="Times New Roman" w:hAnsi="Times New Roman"/>
          <w:sz w:val="26"/>
          <w:szCs w:val="26"/>
        </w:rPr>
        <w:t>з</w:t>
      </w:r>
      <w:r w:rsidRPr="00877ABB">
        <w:rPr>
          <w:rFonts w:ascii="Times New Roman" w:hAnsi="Times New Roman"/>
          <w:sz w:val="26"/>
          <w:szCs w:val="26"/>
        </w:rPr>
        <w:t>деле</w:t>
      </w:r>
    </w:p>
    <w:p w:rsidR="008D06EF" w:rsidRPr="00877ABB" w:rsidRDefault="008D06EF" w:rsidP="008D06EF">
      <w:pPr>
        <w:jc w:val="both"/>
        <w:rPr>
          <w:sz w:val="26"/>
          <w:szCs w:val="26"/>
        </w:rPr>
      </w:pPr>
      <w:r w:rsidRPr="00877ABB">
        <w:rPr>
          <w:sz w:val="26"/>
          <w:szCs w:val="26"/>
        </w:rPr>
        <w:t>описывается организация оценивания уровня подготовки учащихся по конкретн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му учебному, курсу и даётся характеристика  контрольно-измерительных матери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лов при организации текущего контроля успеваемости, промежуточной аттест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ции.</w:t>
      </w:r>
    </w:p>
    <w:p w:rsidR="008D06EF" w:rsidRPr="00877ABB" w:rsidRDefault="008D06EF" w:rsidP="008D06EF">
      <w:pPr>
        <w:jc w:val="both"/>
        <w:rPr>
          <w:sz w:val="26"/>
          <w:szCs w:val="26"/>
        </w:rPr>
      </w:pPr>
    </w:p>
    <w:p w:rsidR="001A0927" w:rsidRPr="00877ABB" w:rsidRDefault="001A0927" w:rsidP="003C6DA1">
      <w:pPr>
        <w:jc w:val="center"/>
        <w:rPr>
          <w:b/>
          <w:sz w:val="26"/>
          <w:szCs w:val="26"/>
        </w:rPr>
      </w:pPr>
    </w:p>
    <w:p w:rsidR="001203A4" w:rsidRPr="00532BE5" w:rsidRDefault="001203A4" w:rsidP="006D43FF">
      <w:pPr>
        <w:pStyle w:val="3"/>
        <w:widowControl w:val="0"/>
        <w:spacing w:after="0"/>
        <w:jc w:val="center"/>
        <w:rPr>
          <w:b/>
          <w:sz w:val="26"/>
          <w:szCs w:val="26"/>
        </w:rPr>
      </w:pPr>
      <w:r w:rsidRPr="00532BE5">
        <w:rPr>
          <w:b/>
          <w:sz w:val="26"/>
          <w:szCs w:val="26"/>
          <w:lang w:val="en-US"/>
        </w:rPr>
        <w:t>III</w:t>
      </w:r>
      <w:r w:rsidRPr="00532BE5">
        <w:rPr>
          <w:b/>
          <w:sz w:val="26"/>
          <w:szCs w:val="26"/>
        </w:rPr>
        <w:t xml:space="preserve">. РЕКОМЕНДАЦИИ ПО УЧЕТУ НАЦИОНАЛЬНЫХ, </w:t>
      </w:r>
    </w:p>
    <w:p w:rsidR="001203A4" w:rsidRPr="00532BE5" w:rsidRDefault="001203A4" w:rsidP="006D43FF">
      <w:pPr>
        <w:pStyle w:val="3"/>
        <w:widowControl w:val="0"/>
        <w:spacing w:after="0"/>
        <w:jc w:val="center"/>
        <w:rPr>
          <w:b/>
          <w:sz w:val="26"/>
          <w:szCs w:val="26"/>
        </w:rPr>
      </w:pPr>
      <w:r w:rsidRPr="00532BE5">
        <w:rPr>
          <w:b/>
          <w:sz w:val="26"/>
          <w:szCs w:val="26"/>
        </w:rPr>
        <w:t xml:space="preserve">РЕГИОНАЛЬНЫХ И ЭТНОКУЛЬТУРНЫХ ОСОБЕННОСТЕЙ </w:t>
      </w:r>
    </w:p>
    <w:p w:rsidR="001203A4" w:rsidRPr="00532BE5" w:rsidRDefault="001203A4" w:rsidP="006D43FF">
      <w:pPr>
        <w:pStyle w:val="3"/>
        <w:widowControl w:val="0"/>
        <w:spacing w:after="0"/>
        <w:jc w:val="center"/>
        <w:rPr>
          <w:b/>
          <w:sz w:val="26"/>
          <w:szCs w:val="26"/>
        </w:rPr>
      </w:pPr>
      <w:r w:rsidRPr="00532BE5">
        <w:rPr>
          <w:b/>
          <w:sz w:val="26"/>
          <w:szCs w:val="26"/>
        </w:rPr>
        <w:t>ПРИ ИЗУЧЕНИИ ПРЕДМЕТА «</w:t>
      </w:r>
      <w:r w:rsidR="00762D57" w:rsidRPr="00532BE5">
        <w:rPr>
          <w:b/>
          <w:sz w:val="26"/>
          <w:szCs w:val="26"/>
        </w:rPr>
        <w:t>МУЗЫКА</w:t>
      </w:r>
      <w:r w:rsidRPr="00532BE5">
        <w:rPr>
          <w:b/>
          <w:sz w:val="26"/>
          <w:szCs w:val="26"/>
        </w:rPr>
        <w:t>»</w:t>
      </w:r>
    </w:p>
    <w:p w:rsidR="001203A4" w:rsidRPr="00532BE5" w:rsidRDefault="001203A4" w:rsidP="00BA45D9">
      <w:pPr>
        <w:pStyle w:val="3"/>
        <w:widowControl w:val="0"/>
        <w:spacing w:after="0"/>
        <w:ind w:firstLine="567"/>
        <w:jc w:val="both"/>
        <w:rPr>
          <w:b/>
          <w:sz w:val="26"/>
          <w:szCs w:val="26"/>
        </w:rPr>
      </w:pPr>
    </w:p>
    <w:p w:rsidR="00BA45D9" w:rsidRPr="00532BE5" w:rsidRDefault="00BA45D9" w:rsidP="009814BF">
      <w:pPr>
        <w:pStyle w:val="3"/>
        <w:widowControl w:val="0"/>
        <w:spacing w:after="0"/>
        <w:ind w:firstLine="567"/>
        <w:jc w:val="both"/>
        <w:rPr>
          <w:sz w:val="26"/>
          <w:szCs w:val="26"/>
          <w:lang w:val="ru-RU"/>
        </w:rPr>
      </w:pPr>
      <w:r w:rsidRPr="006D43FF">
        <w:rPr>
          <w:sz w:val="26"/>
          <w:szCs w:val="26"/>
        </w:rPr>
        <w:t>Федеральный закон «Об образовании в РФ» формулирует в качестве</w:t>
      </w:r>
      <w:r w:rsidRPr="00532BE5">
        <w:rPr>
          <w:sz w:val="26"/>
          <w:szCs w:val="26"/>
        </w:rPr>
        <w:t xml:space="preserve"> принципов государственной политики и правового регулирования отношений в сфере образования воспитание взаимоуважения, гражданственности, патриотизма, ответственности личности, а также защиту и развитие этнокультурных особенностей и традиций народов Российской Федерации в условиях многонационального государства (ст. 3).</w:t>
      </w:r>
    </w:p>
    <w:p w:rsidR="00280888" w:rsidRPr="00532BE5" w:rsidRDefault="00280888" w:rsidP="00280888">
      <w:pPr>
        <w:ind w:firstLine="567"/>
        <w:jc w:val="both"/>
        <w:rPr>
          <w:sz w:val="26"/>
          <w:szCs w:val="26"/>
        </w:rPr>
      </w:pPr>
      <w:r w:rsidRPr="00532BE5">
        <w:rPr>
          <w:spacing w:val="-2"/>
          <w:sz w:val="26"/>
          <w:szCs w:val="26"/>
        </w:rPr>
        <w:t>В соответствии с П</w:t>
      </w:r>
      <w:r w:rsidRPr="00532BE5">
        <w:rPr>
          <w:spacing w:val="-4"/>
          <w:sz w:val="26"/>
          <w:szCs w:val="26"/>
        </w:rPr>
        <w:t>риказом Министерства образования и науки Челябинской обла</w:t>
      </w:r>
      <w:r w:rsidRPr="00532BE5">
        <w:rPr>
          <w:spacing w:val="-4"/>
          <w:sz w:val="26"/>
          <w:szCs w:val="26"/>
        </w:rPr>
        <w:t>с</w:t>
      </w:r>
      <w:r w:rsidRPr="00532BE5">
        <w:rPr>
          <w:spacing w:val="-4"/>
          <w:sz w:val="26"/>
          <w:szCs w:val="26"/>
        </w:rPr>
        <w:t xml:space="preserve">ти </w:t>
      </w:r>
      <w:r w:rsidRPr="00532BE5">
        <w:rPr>
          <w:sz w:val="26"/>
          <w:szCs w:val="26"/>
        </w:rPr>
        <w:t>от 30.05.2014 № 01/1839  «О внесении изменений в областной базисный учебный план для общеобразовательных организаций Челябинской области, реализующих пр</w:t>
      </w:r>
      <w:r w:rsidRPr="00532BE5">
        <w:rPr>
          <w:sz w:val="26"/>
          <w:szCs w:val="26"/>
        </w:rPr>
        <w:t>о</w:t>
      </w:r>
      <w:r w:rsidRPr="00532BE5">
        <w:rPr>
          <w:sz w:val="26"/>
          <w:szCs w:val="26"/>
        </w:rPr>
        <w:t>граммы основного общего и среднего общего образования» при реализации Федерал</w:t>
      </w:r>
      <w:r w:rsidRPr="00532BE5">
        <w:rPr>
          <w:sz w:val="26"/>
          <w:szCs w:val="26"/>
        </w:rPr>
        <w:t>ь</w:t>
      </w:r>
      <w:r w:rsidRPr="00532BE5">
        <w:rPr>
          <w:sz w:val="26"/>
          <w:szCs w:val="26"/>
        </w:rPr>
        <w:t>ного компонента государственного образовательного стандарта по предметам инвар</w:t>
      </w:r>
      <w:r w:rsidRPr="00532BE5">
        <w:rPr>
          <w:sz w:val="26"/>
          <w:szCs w:val="26"/>
        </w:rPr>
        <w:t>и</w:t>
      </w:r>
      <w:r w:rsidRPr="00532BE5">
        <w:rPr>
          <w:sz w:val="26"/>
          <w:szCs w:val="26"/>
        </w:rPr>
        <w:t>антной части изучение национальных, региональных и этнокультурных особенностей включается в предметное содержание с выделением 10-15% учебного времени от о</w:t>
      </w:r>
      <w:r w:rsidRPr="00532BE5">
        <w:rPr>
          <w:sz w:val="26"/>
          <w:szCs w:val="26"/>
        </w:rPr>
        <w:t>б</w:t>
      </w:r>
      <w:r w:rsidRPr="00532BE5">
        <w:rPr>
          <w:sz w:val="26"/>
          <w:szCs w:val="26"/>
        </w:rPr>
        <w:t>щего количества часов инвариантной части.</w:t>
      </w:r>
    </w:p>
    <w:p w:rsidR="00BA45D9" w:rsidRPr="00532BE5" w:rsidRDefault="00BA45D9" w:rsidP="00570D94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 w:rsidRPr="006D43FF">
        <w:rPr>
          <w:sz w:val="26"/>
          <w:szCs w:val="26"/>
        </w:rPr>
        <w:t>Федеральные государственные образовательные стандарты начального</w:t>
      </w:r>
      <w:r w:rsidRPr="00532BE5">
        <w:rPr>
          <w:sz w:val="26"/>
          <w:szCs w:val="26"/>
        </w:rPr>
        <w:t xml:space="preserve"> общего (</w:t>
      </w:r>
      <w:smartTag w:uri="urn:schemas-microsoft-com:office:smarttags" w:element="place">
        <w:smartTagPr>
          <w:attr w:name="ProductID" w:val="2009 г"/>
        </w:smartTagPr>
        <w:r w:rsidRPr="00532BE5">
          <w:rPr>
            <w:sz w:val="26"/>
            <w:szCs w:val="26"/>
          </w:rPr>
          <w:t>2009 г</w:t>
        </w:r>
      </w:smartTag>
      <w:r w:rsidRPr="00532BE5">
        <w:rPr>
          <w:sz w:val="26"/>
          <w:szCs w:val="26"/>
        </w:rPr>
        <w:t>.), основного общего (</w:t>
      </w:r>
      <w:smartTag w:uri="urn:schemas-microsoft-com:office:smarttags" w:element="place">
        <w:smartTagPr>
          <w:attr w:name="ProductID" w:val="2010 г"/>
        </w:smartTagPr>
        <w:r w:rsidRPr="00532BE5">
          <w:rPr>
            <w:sz w:val="26"/>
            <w:szCs w:val="26"/>
          </w:rPr>
          <w:t>2010 г</w:t>
        </w:r>
      </w:smartTag>
      <w:r w:rsidRPr="00532BE5">
        <w:rPr>
          <w:sz w:val="26"/>
          <w:szCs w:val="26"/>
        </w:rPr>
        <w:t>.), среднего (полного) общего (</w:t>
      </w:r>
      <w:smartTag w:uri="urn:schemas-microsoft-com:office:smarttags" w:element="place">
        <w:smartTagPr>
          <w:attr w:name="ProductID" w:val="2012 г"/>
        </w:smartTagPr>
        <w:r w:rsidRPr="00532BE5">
          <w:rPr>
            <w:sz w:val="26"/>
            <w:szCs w:val="26"/>
          </w:rPr>
          <w:t>2012 г</w:t>
        </w:r>
      </w:smartTag>
      <w:r w:rsidRPr="00532BE5">
        <w:rPr>
          <w:sz w:val="26"/>
          <w:szCs w:val="26"/>
        </w:rPr>
        <w:t xml:space="preserve">.) образования на основе принципа преемственности определяют содержание деятельности </w:t>
      </w:r>
      <w:r w:rsidR="006D43FF" w:rsidRPr="00664F45">
        <w:rPr>
          <w:sz w:val="26"/>
          <w:szCs w:val="26"/>
        </w:rPr>
        <w:t>общеобразовательн</w:t>
      </w:r>
      <w:r w:rsidR="006D43FF">
        <w:rPr>
          <w:sz w:val="26"/>
          <w:szCs w:val="26"/>
        </w:rPr>
        <w:t>ой организации</w:t>
      </w:r>
      <w:r w:rsidR="006D43FF" w:rsidRPr="00532BE5">
        <w:rPr>
          <w:sz w:val="26"/>
          <w:szCs w:val="26"/>
        </w:rPr>
        <w:t xml:space="preserve"> </w:t>
      </w:r>
      <w:r w:rsidRPr="00532BE5">
        <w:rPr>
          <w:sz w:val="26"/>
          <w:szCs w:val="26"/>
        </w:rPr>
        <w:t xml:space="preserve">по учету региональных, национальных и этнокультурных особенностей региона при разработке и реализации основных образовательных программ. Требования ФГОС общего образования к структуре основных образовательных программ соответствующего уровня образования определяют подходы к целям, содержанию и организационным механизмам реализации компонента образовательной программы, отражающего национальные, региональные и этнокультурные особенности региона. </w:t>
      </w:r>
    </w:p>
    <w:p w:rsidR="00BA45D9" w:rsidRPr="00532BE5" w:rsidRDefault="00BA45D9" w:rsidP="00570D94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 w:rsidRPr="00532BE5">
        <w:rPr>
          <w:sz w:val="26"/>
          <w:szCs w:val="26"/>
        </w:rPr>
        <w:t xml:space="preserve">ФГОС общего образования предусматривают разработку </w:t>
      </w:r>
      <w:r w:rsidR="006D43FF" w:rsidRPr="00664F45">
        <w:rPr>
          <w:sz w:val="26"/>
          <w:szCs w:val="26"/>
        </w:rPr>
        <w:t>общеобразовательн</w:t>
      </w:r>
      <w:r w:rsidR="006D43FF">
        <w:rPr>
          <w:sz w:val="26"/>
          <w:szCs w:val="26"/>
        </w:rPr>
        <w:t>ой организации</w:t>
      </w:r>
      <w:r w:rsidR="006D43FF" w:rsidRPr="00532BE5">
        <w:rPr>
          <w:sz w:val="26"/>
          <w:szCs w:val="26"/>
        </w:rPr>
        <w:t xml:space="preserve"> </w:t>
      </w:r>
      <w:r w:rsidRPr="00532BE5">
        <w:rPr>
          <w:sz w:val="26"/>
          <w:szCs w:val="26"/>
        </w:rPr>
        <w:t>части образовательной программы соответствующего уровня образования, формируемой участниками образовательного процесса (в объеме 20% от общего объема программы начального общего образования, 30% – основного общего образования и 1/3 – сред</w:t>
      </w:r>
      <w:r w:rsidR="006D43FF">
        <w:rPr>
          <w:sz w:val="26"/>
          <w:szCs w:val="26"/>
        </w:rPr>
        <w:t>него</w:t>
      </w:r>
      <w:r w:rsidRPr="00532BE5">
        <w:rPr>
          <w:sz w:val="26"/>
          <w:szCs w:val="26"/>
        </w:rPr>
        <w:t xml:space="preserve"> общего образования). Содержательное наполнение части каждой из реализуемых основных образовательных программ, формируемой участниками образовательного процесса, должно отражать образовательные потребности и интересы обучающихся, в том числе по изучению национальных, региональных и этнокультурных ос</w:t>
      </w:r>
      <w:r w:rsidRPr="00532BE5">
        <w:rPr>
          <w:sz w:val="26"/>
          <w:szCs w:val="26"/>
        </w:rPr>
        <w:t>о</w:t>
      </w:r>
      <w:r w:rsidRPr="00532BE5">
        <w:rPr>
          <w:sz w:val="26"/>
          <w:szCs w:val="26"/>
        </w:rPr>
        <w:t xml:space="preserve">бенностей региона. Все разделы и структурные компоненты основных образовательных программ, определенные федеральными государственными образовательными стандартами общего образования, предусматривают возможности включения таких особенностей в их содержание. </w:t>
      </w:r>
    </w:p>
    <w:p w:rsidR="00BA45D9" w:rsidRPr="00532BE5" w:rsidRDefault="006D43FF" w:rsidP="00570D94">
      <w:pPr>
        <w:pStyle w:val="3"/>
        <w:widowControl w:val="0"/>
        <w:spacing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С</w:t>
      </w:r>
      <w:proofErr w:type="spellStart"/>
      <w:r w:rsidRPr="00532BE5">
        <w:rPr>
          <w:sz w:val="26"/>
          <w:szCs w:val="26"/>
        </w:rPr>
        <w:t>пециалистами</w:t>
      </w:r>
      <w:proofErr w:type="spellEnd"/>
      <w:r w:rsidRPr="00532BE5">
        <w:rPr>
          <w:sz w:val="26"/>
          <w:szCs w:val="26"/>
        </w:rPr>
        <w:t xml:space="preserve"> </w:t>
      </w:r>
      <w:r>
        <w:rPr>
          <w:sz w:val="26"/>
          <w:szCs w:val="26"/>
        </w:rPr>
        <w:t>ГБОУ ДПО ЧИППКРО</w:t>
      </w:r>
      <w:r>
        <w:rPr>
          <w:sz w:val="26"/>
          <w:szCs w:val="26"/>
          <w:lang w:val="ru-RU"/>
        </w:rPr>
        <w:t xml:space="preserve"> </w:t>
      </w:r>
      <w:r w:rsidR="00BA45D9" w:rsidRPr="00532BE5">
        <w:rPr>
          <w:sz w:val="26"/>
          <w:szCs w:val="26"/>
        </w:rPr>
        <w:t xml:space="preserve"> подготовлены методические рекомендации по учету национальных, региональных и этнокультурных особенностей при разработке и реализации основных образовательных программ общего образования. Методические рекомендации адресованы педагогическим и руководящим работникам </w:t>
      </w:r>
      <w:r w:rsidRPr="00664F45">
        <w:rPr>
          <w:sz w:val="26"/>
          <w:szCs w:val="26"/>
        </w:rPr>
        <w:t>общеобразовательн</w:t>
      </w:r>
      <w:r>
        <w:rPr>
          <w:sz w:val="26"/>
          <w:szCs w:val="26"/>
          <w:lang w:val="ru-RU"/>
        </w:rPr>
        <w:t>ых</w:t>
      </w:r>
      <w:r>
        <w:rPr>
          <w:sz w:val="26"/>
          <w:szCs w:val="26"/>
        </w:rPr>
        <w:t xml:space="preserve"> организаци</w:t>
      </w:r>
      <w:r>
        <w:rPr>
          <w:sz w:val="26"/>
          <w:szCs w:val="26"/>
          <w:lang w:val="ru-RU"/>
        </w:rPr>
        <w:t>й</w:t>
      </w:r>
      <w:r w:rsidR="00BA45D9" w:rsidRPr="00532BE5">
        <w:rPr>
          <w:sz w:val="26"/>
          <w:szCs w:val="26"/>
        </w:rPr>
        <w:t xml:space="preserve">, специалистам муниципальных органов управления образования и муниципальных методических служб. В методических рекомендациях предложено нормативное и научно-педагогическое обоснование направлений и задач включения национальных, </w:t>
      </w:r>
      <w:r w:rsidR="00BA45D9" w:rsidRPr="00532BE5">
        <w:rPr>
          <w:sz w:val="26"/>
          <w:szCs w:val="26"/>
        </w:rPr>
        <w:lastRenderedPageBreak/>
        <w:t xml:space="preserve">региональных и этнокультурных особенностей в содержание основных образовательных программ общего образования. Дана общая характеристика модели разработки соответствующих программ, изложены условия ее эффективной реализации в реальной практике общего образования. Специальное внимание уделено презентации технологии разработки основных образовательных программ общего образования на основе учета национальных, региональных и этнокультурных особенностей. </w:t>
      </w:r>
    </w:p>
    <w:p w:rsidR="00BA45D9" w:rsidRPr="00532BE5" w:rsidRDefault="00BA45D9" w:rsidP="00570D94">
      <w:pPr>
        <w:pStyle w:val="3"/>
        <w:widowControl w:val="0"/>
        <w:spacing w:after="0"/>
        <w:ind w:firstLine="567"/>
        <w:jc w:val="both"/>
        <w:rPr>
          <w:bCs/>
          <w:sz w:val="26"/>
          <w:szCs w:val="26"/>
        </w:rPr>
      </w:pPr>
      <w:r w:rsidRPr="00532BE5">
        <w:rPr>
          <w:sz w:val="26"/>
          <w:szCs w:val="26"/>
        </w:rPr>
        <w:t xml:space="preserve">При формировании рабочей </w:t>
      </w:r>
      <w:r w:rsidRPr="000721A7">
        <w:rPr>
          <w:sz w:val="26"/>
          <w:szCs w:val="26"/>
        </w:rPr>
        <w:t>программы по предмету как части</w:t>
      </w:r>
      <w:r w:rsidRPr="00532BE5">
        <w:rPr>
          <w:sz w:val="26"/>
          <w:szCs w:val="26"/>
        </w:rPr>
        <w:t xml:space="preserve"> основной образовательной программы учителям необходимо отразить национальные, региональные и этнокультурные особенности в следующих разделах: </w:t>
      </w:r>
      <w:r w:rsidRPr="00532BE5">
        <w:rPr>
          <w:kern w:val="2"/>
          <w:sz w:val="26"/>
          <w:szCs w:val="26"/>
        </w:rPr>
        <w:t xml:space="preserve">пояснительная записка, общая характеристика учебного курса, предметные результаты освоения учебного курса </w:t>
      </w:r>
      <w:r w:rsidRPr="00532BE5">
        <w:rPr>
          <w:bCs/>
          <w:sz w:val="26"/>
          <w:szCs w:val="26"/>
        </w:rPr>
        <w:t>(по предметам, определенным ФГОС)</w:t>
      </w:r>
      <w:r w:rsidRPr="00532BE5">
        <w:rPr>
          <w:kern w:val="2"/>
          <w:sz w:val="26"/>
          <w:szCs w:val="26"/>
        </w:rPr>
        <w:t>; содержание учебного курса; тематическое планирование с определением основных видов учебной деятельности; описание учебно-методического и материально-технического обеспечения образовательного процесса</w:t>
      </w:r>
      <w:r w:rsidRPr="00532BE5">
        <w:rPr>
          <w:bCs/>
          <w:sz w:val="26"/>
          <w:szCs w:val="26"/>
        </w:rPr>
        <w:t>.</w:t>
      </w:r>
      <w:r w:rsidR="002D181D" w:rsidRPr="00532BE5">
        <w:rPr>
          <w:bCs/>
          <w:sz w:val="26"/>
          <w:szCs w:val="26"/>
        </w:rPr>
        <w:t xml:space="preserve"> </w:t>
      </w:r>
    </w:p>
    <w:p w:rsidR="00BA45D9" w:rsidRPr="00532BE5" w:rsidRDefault="00BA45D9" w:rsidP="00570D94">
      <w:pPr>
        <w:pStyle w:val="3"/>
        <w:keepNext/>
        <w:widowControl w:val="0"/>
        <w:spacing w:after="0"/>
        <w:ind w:firstLine="567"/>
        <w:jc w:val="both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>Предметные результаты освоения учебного ку</w:t>
      </w:r>
      <w:r w:rsidRPr="00532BE5">
        <w:rPr>
          <w:kern w:val="2"/>
          <w:sz w:val="26"/>
          <w:szCs w:val="26"/>
        </w:rPr>
        <w:t>р</w:t>
      </w:r>
      <w:r w:rsidRPr="00532BE5">
        <w:rPr>
          <w:kern w:val="2"/>
          <w:sz w:val="26"/>
          <w:szCs w:val="26"/>
        </w:rPr>
        <w:t>са, отражающие НРЭО:</w:t>
      </w:r>
    </w:p>
    <w:p w:rsidR="00BA45D9" w:rsidRPr="00532BE5" w:rsidRDefault="00BA45D9" w:rsidP="00570D94">
      <w:pPr>
        <w:pStyle w:val="3"/>
        <w:widowControl w:val="0"/>
        <w:spacing w:after="0"/>
        <w:ind w:firstLine="567"/>
        <w:jc w:val="both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 xml:space="preserve">– </w:t>
      </w:r>
      <w:r w:rsidR="00E94EE8" w:rsidRPr="00532BE5">
        <w:rPr>
          <w:kern w:val="2"/>
          <w:sz w:val="26"/>
          <w:szCs w:val="26"/>
        </w:rPr>
        <w:t>осознавать ценность музыкальной культуры разных народов мира и место в ней отечественного музыкального искусства и музыкального искусства Южного Урала</w:t>
      </w:r>
      <w:r w:rsidR="00300F09" w:rsidRPr="00532BE5">
        <w:rPr>
          <w:kern w:val="2"/>
          <w:sz w:val="26"/>
          <w:szCs w:val="26"/>
        </w:rPr>
        <w:t>;</w:t>
      </w:r>
    </w:p>
    <w:p w:rsidR="00300F09" w:rsidRPr="00532BE5" w:rsidRDefault="00300F09" w:rsidP="00570D94">
      <w:pPr>
        <w:pStyle w:val="3"/>
        <w:widowControl w:val="0"/>
        <w:spacing w:after="0"/>
        <w:ind w:firstLine="567"/>
        <w:jc w:val="both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 xml:space="preserve">– </w:t>
      </w:r>
      <w:r w:rsidR="00E94EE8" w:rsidRPr="00532BE5">
        <w:rPr>
          <w:kern w:val="2"/>
          <w:sz w:val="26"/>
          <w:szCs w:val="26"/>
        </w:rPr>
        <w:t xml:space="preserve">уважать культуру другого народа, </w:t>
      </w:r>
      <w:r w:rsidR="005B6596" w:rsidRPr="00532BE5">
        <w:rPr>
          <w:kern w:val="2"/>
          <w:sz w:val="26"/>
          <w:szCs w:val="26"/>
        </w:rPr>
        <w:t>осваивать духовно-нравственный потенциал, накопленный в музыкальных произведениях; проявлять эмоционально-ценностное отношение к искусству и к жизни; ориентировать в системе моральных норм и ценностей, представленных в музыкальных произведениях мира, России и Южного Урала</w:t>
      </w:r>
      <w:r w:rsidR="005A24F2" w:rsidRPr="00532BE5">
        <w:rPr>
          <w:kern w:val="2"/>
          <w:sz w:val="26"/>
          <w:szCs w:val="26"/>
        </w:rPr>
        <w:t>;</w:t>
      </w:r>
    </w:p>
    <w:p w:rsidR="00300F09" w:rsidRPr="000721A7" w:rsidRDefault="00300F09" w:rsidP="00570D94">
      <w:pPr>
        <w:pStyle w:val="3"/>
        <w:widowControl w:val="0"/>
        <w:spacing w:after="0"/>
        <w:ind w:firstLine="567"/>
        <w:jc w:val="both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 xml:space="preserve">– </w:t>
      </w:r>
      <w:r w:rsidR="004167BA" w:rsidRPr="00532BE5">
        <w:rPr>
          <w:kern w:val="2"/>
          <w:sz w:val="26"/>
          <w:szCs w:val="26"/>
        </w:rPr>
        <w:t>проявлять устойчивый интерес к искусству, художественным традициям своего народа (Южного Урала) и достижениям мировой культуры, формировать эстетический кругозор.</w:t>
      </w:r>
    </w:p>
    <w:p w:rsidR="00582058" w:rsidRPr="000721A7" w:rsidRDefault="00BA45D9" w:rsidP="00582058">
      <w:pPr>
        <w:numPr>
          <w:ilvl w:val="0"/>
          <w:numId w:val="12"/>
        </w:numPr>
        <w:jc w:val="both"/>
        <w:rPr>
          <w:sz w:val="26"/>
          <w:szCs w:val="26"/>
        </w:rPr>
      </w:pPr>
      <w:r w:rsidRPr="000721A7">
        <w:rPr>
          <w:kern w:val="2"/>
          <w:sz w:val="26"/>
          <w:szCs w:val="26"/>
        </w:rPr>
        <w:t>НРЭО содержания учебного курса</w:t>
      </w:r>
      <w:r w:rsidR="00B4379D" w:rsidRPr="000721A7">
        <w:rPr>
          <w:kern w:val="2"/>
          <w:sz w:val="26"/>
          <w:szCs w:val="26"/>
        </w:rPr>
        <w:t xml:space="preserve"> «Музыка»</w:t>
      </w:r>
      <w:r w:rsidRPr="000721A7">
        <w:rPr>
          <w:kern w:val="2"/>
          <w:sz w:val="26"/>
          <w:szCs w:val="26"/>
        </w:rPr>
        <w:t xml:space="preserve"> отражаются в тема</w:t>
      </w:r>
      <w:r w:rsidR="002D181D" w:rsidRPr="000721A7">
        <w:rPr>
          <w:kern w:val="2"/>
          <w:sz w:val="26"/>
          <w:szCs w:val="26"/>
        </w:rPr>
        <w:t xml:space="preserve">х: </w:t>
      </w:r>
      <w:r w:rsidRPr="000721A7">
        <w:rPr>
          <w:kern w:val="2"/>
          <w:sz w:val="26"/>
          <w:szCs w:val="26"/>
        </w:rPr>
        <w:t>«</w:t>
      </w:r>
      <w:r w:rsidR="00B77D67" w:rsidRPr="000721A7">
        <w:rPr>
          <w:sz w:val="26"/>
          <w:szCs w:val="26"/>
        </w:rPr>
        <w:t>Музыкальный фольклор народов Урала</w:t>
      </w:r>
      <w:r w:rsidRPr="000721A7">
        <w:rPr>
          <w:kern w:val="2"/>
          <w:sz w:val="26"/>
          <w:szCs w:val="26"/>
        </w:rPr>
        <w:t>», «</w:t>
      </w:r>
      <w:r w:rsidR="002D181D" w:rsidRPr="000721A7">
        <w:rPr>
          <w:sz w:val="26"/>
          <w:szCs w:val="26"/>
        </w:rPr>
        <w:t>Уральские композиторы – детям</w:t>
      </w:r>
      <w:r w:rsidRPr="000721A7">
        <w:rPr>
          <w:kern w:val="2"/>
          <w:sz w:val="26"/>
          <w:szCs w:val="26"/>
        </w:rPr>
        <w:t>», «</w:t>
      </w:r>
      <w:r w:rsidR="002D181D" w:rsidRPr="000721A7">
        <w:rPr>
          <w:sz w:val="26"/>
          <w:szCs w:val="26"/>
        </w:rPr>
        <w:t>Музыкальная жизнь родного города</w:t>
      </w:r>
      <w:r w:rsidRPr="000721A7">
        <w:rPr>
          <w:kern w:val="2"/>
          <w:sz w:val="26"/>
          <w:szCs w:val="26"/>
        </w:rPr>
        <w:t>».</w:t>
      </w:r>
    </w:p>
    <w:p w:rsidR="00BA45D9" w:rsidRPr="00532BE5" w:rsidRDefault="00BA45D9" w:rsidP="00570D94">
      <w:pPr>
        <w:pStyle w:val="3"/>
        <w:widowControl w:val="0"/>
        <w:spacing w:after="0"/>
        <w:ind w:firstLine="567"/>
        <w:jc w:val="both"/>
        <w:rPr>
          <w:kern w:val="2"/>
          <w:sz w:val="26"/>
          <w:szCs w:val="26"/>
          <w:lang w:val="en-US"/>
        </w:rPr>
      </w:pPr>
      <w:r w:rsidRPr="000721A7">
        <w:rPr>
          <w:kern w:val="2"/>
          <w:sz w:val="26"/>
          <w:szCs w:val="26"/>
        </w:rPr>
        <w:t xml:space="preserve">В тематическое планирование по </w:t>
      </w:r>
      <w:r w:rsidR="00A840C7" w:rsidRPr="000721A7">
        <w:rPr>
          <w:kern w:val="2"/>
          <w:sz w:val="26"/>
          <w:szCs w:val="26"/>
        </w:rPr>
        <w:t>музыке</w:t>
      </w:r>
      <w:r w:rsidRPr="00532BE5">
        <w:rPr>
          <w:kern w:val="2"/>
          <w:sz w:val="26"/>
          <w:szCs w:val="26"/>
        </w:rPr>
        <w:t xml:space="preserve"> рекомендуется включить проведение учебных занятий по следующим разделам (т</w:t>
      </w:r>
      <w:r w:rsidRPr="00532BE5">
        <w:rPr>
          <w:kern w:val="2"/>
          <w:sz w:val="26"/>
          <w:szCs w:val="26"/>
        </w:rPr>
        <w:t>е</w:t>
      </w:r>
      <w:r w:rsidRPr="00532BE5">
        <w:rPr>
          <w:kern w:val="2"/>
          <w:sz w:val="26"/>
          <w:szCs w:val="26"/>
        </w:rPr>
        <w:t>мам, модулям):</w:t>
      </w:r>
    </w:p>
    <w:p w:rsidR="00877ABB" w:rsidRPr="00532BE5" w:rsidRDefault="00877ABB" w:rsidP="00570D94">
      <w:pPr>
        <w:pStyle w:val="3"/>
        <w:widowControl w:val="0"/>
        <w:spacing w:after="0"/>
        <w:ind w:firstLine="567"/>
        <w:jc w:val="both"/>
        <w:rPr>
          <w:kern w:val="2"/>
          <w:sz w:val="26"/>
          <w:szCs w:val="2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"/>
        <w:gridCol w:w="2927"/>
        <w:gridCol w:w="6297"/>
      </w:tblGrid>
      <w:tr w:rsidR="00BA45D9" w:rsidRPr="00532BE5" w:rsidTr="001D3819">
        <w:tc>
          <w:tcPr>
            <w:tcW w:w="358" w:type="pct"/>
          </w:tcPr>
          <w:p w:rsidR="00BA45D9" w:rsidRPr="00532BE5" w:rsidRDefault="00BA45D9" w:rsidP="0047104C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№</w:t>
            </w:r>
          </w:p>
          <w:p w:rsidR="00BA45D9" w:rsidRPr="00532BE5" w:rsidRDefault="00BA45D9" w:rsidP="0047104C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п/п</w:t>
            </w:r>
          </w:p>
        </w:tc>
        <w:tc>
          <w:tcPr>
            <w:tcW w:w="1473" w:type="pct"/>
          </w:tcPr>
          <w:p w:rsidR="00BA45D9" w:rsidRPr="00532BE5" w:rsidRDefault="00BA45D9" w:rsidP="0047104C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Раздел (тема, модуль)</w:t>
            </w:r>
          </w:p>
        </w:tc>
        <w:tc>
          <w:tcPr>
            <w:tcW w:w="3169" w:type="pct"/>
          </w:tcPr>
          <w:p w:rsidR="00BA45D9" w:rsidRPr="00532BE5" w:rsidRDefault="00BA45D9" w:rsidP="0047104C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Основные виды учебной деятельн</w:t>
            </w:r>
            <w:r w:rsidRPr="00532BE5">
              <w:rPr>
                <w:kern w:val="2"/>
                <w:sz w:val="24"/>
                <w:szCs w:val="24"/>
                <w:lang w:val="ru-RU" w:eastAsia="ru-RU"/>
              </w:rPr>
              <w:t>о</w:t>
            </w:r>
            <w:r w:rsidRPr="00532BE5">
              <w:rPr>
                <w:kern w:val="2"/>
                <w:sz w:val="24"/>
                <w:szCs w:val="24"/>
                <w:lang w:val="ru-RU" w:eastAsia="ru-RU"/>
              </w:rPr>
              <w:t>сти</w:t>
            </w:r>
          </w:p>
        </w:tc>
      </w:tr>
      <w:tr w:rsidR="00B15342" w:rsidRPr="00532BE5" w:rsidTr="00B15342">
        <w:tc>
          <w:tcPr>
            <w:tcW w:w="5000" w:type="pct"/>
            <w:gridSpan w:val="3"/>
          </w:tcPr>
          <w:p w:rsidR="00B15342" w:rsidRPr="00532BE5" w:rsidRDefault="00B15342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1 класс</w:t>
            </w:r>
          </w:p>
        </w:tc>
      </w:tr>
      <w:tr w:rsidR="00824582" w:rsidRPr="00532BE5" w:rsidTr="001D3819">
        <w:tc>
          <w:tcPr>
            <w:tcW w:w="358" w:type="pct"/>
          </w:tcPr>
          <w:p w:rsidR="00824582" w:rsidRPr="00532BE5" w:rsidRDefault="00824582" w:rsidP="00BA45D9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824582" w:rsidRPr="00532BE5" w:rsidRDefault="00824582" w:rsidP="00B85CA3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Песни уральских композиторов для детей</w:t>
            </w:r>
          </w:p>
        </w:tc>
        <w:tc>
          <w:tcPr>
            <w:tcW w:w="3169" w:type="pct"/>
          </w:tcPr>
          <w:p w:rsidR="0030419A" w:rsidRPr="00532BE5" w:rsidRDefault="00824582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Знакомство с творчеством  челябинск</w:t>
            </w:r>
            <w:r w:rsidR="0030419A" w:rsidRPr="00532BE5">
              <w:rPr>
                <w:sz w:val="18"/>
                <w:szCs w:val="18"/>
              </w:rPr>
              <w:t xml:space="preserve">их композиторов: </w:t>
            </w:r>
            <w:r w:rsidR="002B4415" w:rsidRPr="00532BE5">
              <w:rPr>
                <w:sz w:val="18"/>
                <w:szCs w:val="18"/>
              </w:rPr>
              <w:t xml:space="preserve">песни </w:t>
            </w:r>
            <w:r w:rsidR="0030419A" w:rsidRPr="00532BE5">
              <w:rPr>
                <w:sz w:val="18"/>
                <w:szCs w:val="18"/>
              </w:rPr>
              <w:t>Е</w:t>
            </w:r>
            <w:r w:rsidR="002B4415" w:rsidRPr="00532BE5">
              <w:rPr>
                <w:sz w:val="18"/>
                <w:szCs w:val="18"/>
              </w:rPr>
              <w:t>.</w:t>
            </w:r>
            <w:r w:rsidR="0030419A" w:rsidRPr="00532BE5">
              <w:rPr>
                <w:sz w:val="18"/>
                <w:szCs w:val="18"/>
              </w:rPr>
              <w:t xml:space="preserve"> </w:t>
            </w:r>
            <w:proofErr w:type="spellStart"/>
            <w:r w:rsidR="0030419A" w:rsidRPr="00532BE5">
              <w:rPr>
                <w:sz w:val="18"/>
                <w:szCs w:val="18"/>
              </w:rPr>
              <w:t>Попляновой</w:t>
            </w:r>
            <w:proofErr w:type="spellEnd"/>
            <w:r w:rsidR="002B4415" w:rsidRPr="00532BE5">
              <w:rPr>
                <w:sz w:val="18"/>
                <w:szCs w:val="18"/>
              </w:rPr>
              <w:t xml:space="preserve">. </w:t>
            </w:r>
            <w:r w:rsidR="0030419A" w:rsidRPr="00532BE5">
              <w:rPr>
                <w:sz w:val="18"/>
                <w:szCs w:val="18"/>
              </w:rPr>
              <w:t xml:space="preserve"> </w:t>
            </w:r>
          </w:p>
          <w:p w:rsidR="002B4415" w:rsidRPr="00532BE5" w:rsidRDefault="002B4415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Проявлять эмоциональную отзывчивость, личное отношение при восприятии и исполнении песен.</w:t>
            </w:r>
          </w:p>
          <w:p w:rsidR="002B4415" w:rsidRPr="00532BE5" w:rsidRDefault="002B4415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Исполнять песни (соло, ансамблем, хором), играть на детских элементарных музыкальных инструментах (в ансамбле, в оркестре).</w:t>
            </w:r>
          </w:p>
          <w:p w:rsidR="002B4415" w:rsidRPr="00532BE5" w:rsidRDefault="002B4415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Сравнивать музыкальные и речевые интонации, определять их сходство и различие.</w:t>
            </w:r>
          </w:p>
          <w:p w:rsidR="002B4415" w:rsidRPr="00532BE5" w:rsidRDefault="002B4415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Осуществлять первый опыт импровизации и сочинения в пении, игре, пласт</w:t>
            </w:r>
            <w:r w:rsidRPr="00532BE5">
              <w:rPr>
                <w:sz w:val="18"/>
                <w:szCs w:val="18"/>
              </w:rPr>
              <w:t>и</w:t>
            </w:r>
            <w:r w:rsidRPr="00532BE5">
              <w:rPr>
                <w:sz w:val="18"/>
                <w:szCs w:val="18"/>
              </w:rPr>
              <w:t>ке.</w:t>
            </w:r>
          </w:p>
          <w:p w:rsidR="005140C9" w:rsidRPr="00532BE5" w:rsidRDefault="005140C9" w:rsidP="001F258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Инсценировать музыкальные образы песен.</w:t>
            </w:r>
          </w:p>
        </w:tc>
      </w:tr>
      <w:tr w:rsidR="002649B5" w:rsidRPr="00532BE5" w:rsidTr="001D3819">
        <w:tc>
          <w:tcPr>
            <w:tcW w:w="358" w:type="pct"/>
          </w:tcPr>
          <w:p w:rsidR="002649B5" w:rsidRPr="00532BE5" w:rsidRDefault="002649B5" w:rsidP="00BA45D9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Рождественские традиции р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е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гиона</w:t>
            </w:r>
          </w:p>
        </w:tc>
        <w:tc>
          <w:tcPr>
            <w:tcW w:w="3169" w:type="pct"/>
          </w:tcPr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Познакомиться с народными (региональными) традициями празднования Р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ждества.</w:t>
            </w:r>
          </w:p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 по Рождестве</w:t>
            </w:r>
            <w:r w:rsidRPr="00532BE5">
              <w:rPr>
                <w:sz w:val="18"/>
                <w:szCs w:val="18"/>
                <w:lang w:val="ru-RU" w:eastAsia="ru-RU"/>
              </w:rPr>
              <w:t>н</w:t>
            </w:r>
            <w:r w:rsidRPr="00532BE5">
              <w:rPr>
                <w:sz w:val="18"/>
                <w:szCs w:val="18"/>
                <w:lang w:val="ru-RU" w:eastAsia="ru-RU"/>
              </w:rPr>
              <w:t>ской тематике, в которых отражены традиции народов Южного Ур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ла.</w:t>
            </w:r>
          </w:p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Сравнивать музыкальные и речевые интонации, определять их сходство и различия. </w:t>
            </w:r>
          </w:p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Объяснять контекст </w:t>
            </w:r>
            <w:r w:rsidR="006E391D" w:rsidRPr="00532BE5">
              <w:rPr>
                <w:sz w:val="18"/>
                <w:szCs w:val="18"/>
                <w:lang w:val="ru-RU" w:eastAsia="ru-RU"/>
              </w:rPr>
              <w:t xml:space="preserve">музыкальных произведений в традиционных действах. </w:t>
            </w:r>
          </w:p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Рассказывать о старинных праздниках и обычаях, традиции которых продо</w:t>
            </w:r>
            <w:r w:rsidRPr="00532BE5">
              <w:rPr>
                <w:sz w:val="18"/>
                <w:szCs w:val="18"/>
                <w:lang w:val="ru-RU" w:eastAsia="ru-RU"/>
              </w:rPr>
              <w:t>л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жаются </w:t>
            </w:r>
            <w:r w:rsidR="006E391D" w:rsidRPr="00532BE5">
              <w:rPr>
                <w:sz w:val="18"/>
                <w:szCs w:val="18"/>
                <w:lang w:val="ru-RU" w:eastAsia="ru-RU"/>
              </w:rPr>
              <w:t xml:space="preserve">в 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жизни  родного края. </w:t>
            </w:r>
          </w:p>
          <w:p w:rsidR="002649B5" w:rsidRPr="00532BE5" w:rsidRDefault="002649B5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песни-диалоги, </w:t>
            </w:r>
            <w:r w:rsidR="00510AB7" w:rsidRPr="00532BE5">
              <w:rPr>
                <w:kern w:val="2"/>
                <w:sz w:val="18"/>
                <w:szCs w:val="18"/>
                <w:lang w:val="ru-RU" w:eastAsia="ru-RU"/>
              </w:rPr>
              <w:t>колядки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потешки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заклички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 и др.</w:t>
            </w:r>
          </w:p>
          <w:p w:rsidR="00150A00" w:rsidRPr="00532BE5" w:rsidRDefault="00150A00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Инсценировать в музыкальных образах рождественские сказки</w:t>
            </w:r>
            <w:r w:rsidR="005D5F6A" w:rsidRPr="00532BE5">
              <w:rPr>
                <w:sz w:val="18"/>
                <w:szCs w:val="18"/>
                <w:lang w:val="ru-RU" w:eastAsia="ru-RU"/>
              </w:rPr>
              <w:t xml:space="preserve"> народов Ю</w:t>
            </w:r>
            <w:r w:rsidR="005D5F6A" w:rsidRPr="00532BE5">
              <w:rPr>
                <w:sz w:val="18"/>
                <w:szCs w:val="18"/>
                <w:lang w:val="ru-RU" w:eastAsia="ru-RU"/>
              </w:rPr>
              <w:t>ж</w:t>
            </w:r>
            <w:r w:rsidR="005D5F6A" w:rsidRPr="00532BE5">
              <w:rPr>
                <w:sz w:val="18"/>
                <w:szCs w:val="18"/>
                <w:lang w:val="ru-RU" w:eastAsia="ru-RU"/>
              </w:rPr>
              <w:lastRenderedPageBreak/>
              <w:t>ного Урала</w:t>
            </w:r>
            <w:r w:rsidRPr="00532BE5">
              <w:rPr>
                <w:sz w:val="18"/>
                <w:szCs w:val="18"/>
                <w:lang w:val="ru-RU" w:eastAsia="ru-RU"/>
              </w:rPr>
              <w:t>, проявлять эмоциональную отзывчивость, личностное отношение к перс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нажам при восприятии и исполнении ролей.</w:t>
            </w:r>
          </w:p>
          <w:p w:rsidR="002649B5" w:rsidRPr="00532BE5" w:rsidRDefault="002649B5" w:rsidP="00150A00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</w:t>
            </w:r>
            <w:r w:rsidR="00150A00" w:rsidRPr="00532BE5">
              <w:rPr>
                <w:sz w:val="18"/>
                <w:szCs w:val="18"/>
                <w:lang w:val="ru-RU" w:eastAsia="ru-RU"/>
              </w:rPr>
              <w:t>ую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 работ</w:t>
            </w:r>
            <w:r w:rsidR="00150A00" w:rsidRPr="00532BE5">
              <w:rPr>
                <w:sz w:val="18"/>
                <w:szCs w:val="18"/>
                <w:lang w:val="ru-RU" w:eastAsia="ru-RU"/>
              </w:rPr>
              <w:t>у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 одноклассников и давать оценку своей и их творческой деятельности.</w:t>
            </w:r>
          </w:p>
        </w:tc>
      </w:tr>
      <w:tr w:rsidR="00AD5AC3" w:rsidRPr="00532BE5" w:rsidTr="001D3819">
        <w:tc>
          <w:tcPr>
            <w:tcW w:w="358" w:type="pct"/>
          </w:tcPr>
          <w:p w:rsidR="00AD5AC3" w:rsidRPr="00532BE5" w:rsidRDefault="00AD5AC3" w:rsidP="00BA45D9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AD5AC3" w:rsidRPr="00532BE5" w:rsidRDefault="00B42F9E" w:rsidP="00B42F9E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Мюзикл Владимира Сидорова «Сказки дедушки Скр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и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па»</w:t>
            </w:r>
          </w:p>
        </w:tc>
        <w:tc>
          <w:tcPr>
            <w:tcW w:w="3169" w:type="pct"/>
          </w:tcPr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Слушать </w:t>
            </w:r>
            <w:r w:rsidR="00A622CE" w:rsidRPr="00532BE5">
              <w:rPr>
                <w:kern w:val="2"/>
                <w:sz w:val="18"/>
                <w:szCs w:val="18"/>
                <w:lang w:val="ru-RU" w:eastAsia="ru-RU"/>
              </w:rPr>
              <w:t>или смотреть Мюзикл Владимира Сидорова «Сказки дедушки Скр</w:t>
            </w:r>
            <w:r w:rsidR="00A622CE" w:rsidRPr="00532BE5">
              <w:rPr>
                <w:kern w:val="2"/>
                <w:sz w:val="18"/>
                <w:szCs w:val="18"/>
                <w:lang w:val="ru-RU" w:eastAsia="ru-RU"/>
              </w:rPr>
              <w:t>и</w:t>
            </w:r>
            <w:r w:rsidR="00A622CE" w:rsidRPr="00532BE5">
              <w:rPr>
                <w:kern w:val="2"/>
                <w:sz w:val="18"/>
                <w:szCs w:val="18"/>
                <w:lang w:val="ru-RU" w:eastAsia="ru-RU"/>
              </w:rPr>
              <w:t>па»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.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Сравнивать особенности положительных и отрицательных героев </w:t>
            </w:r>
            <w:r w:rsidR="00A622CE" w:rsidRPr="00532BE5">
              <w:rPr>
                <w:kern w:val="2"/>
                <w:sz w:val="18"/>
                <w:szCs w:val="18"/>
                <w:lang w:val="ru-RU" w:eastAsia="ru-RU"/>
              </w:rPr>
              <w:t>сказки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.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Различать средства музыкальной выразительности в прои</w:t>
            </w:r>
            <w:r w:rsidRPr="00532BE5">
              <w:rPr>
                <w:sz w:val="18"/>
                <w:szCs w:val="18"/>
                <w:lang w:val="ru-RU" w:eastAsia="ru-RU"/>
              </w:rPr>
              <w:t>з</w:t>
            </w:r>
            <w:r w:rsidRPr="00532BE5">
              <w:rPr>
                <w:sz w:val="18"/>
                <w:szCs w:val="18"/>
                <w:lang w:val="ru-RU" w:eastAsia="ru-RU"/>
              </w:rPr>
              <w:t>ведени</w:t>
            </w:r>
            <w:r w:rsidR="00A622CE" w:rsidRPr="00532BE5">
              <w:rPr>
                <w:sz w:val="18"/>
                <w:szCs w:val="18"/>
                <w:lang w:val="ru-RU" w:eastAsia="ru-RU"/>
              </w:rPr>
              <w:t>и</w:t>
            </w:r>
            <w:r w:rsidRPr="00532BE5">
              <w:rPr>
                <w:sz w:val="18"/>
                <w:szCs w:val="18"/>
                <w:lang w:val="ru-RU" w:eastAsia="ru-RU"/>
              </w:rPr>
              <w:t>.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Высказывать свое суждение о средствах музыкальной выр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зительности, для создания впечатления необычных событий, сказочности, фантастичности в образе героев</w:t>
            </w:r>
            <w:r w:rsidR="00B42F9E" w:rsidRPr="00532BE5">
              <w:rPr>
                <w:sz w:val="18"/>
                <w:szCs w:val="18"/>
                <w:lang w:val="ru-RU" w:eastAsia="ru-RU"/>
              </w:rPr>
              <w:t xml:space="preserve"> сказки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. 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Участвовать в обсуждении особенностей характеристик героев и с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бытий, средств музыкальной выразительности.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Изображать эпических персонажей с помощью разных музыкальных инстр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у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ментов и выразительных средств.  </w:t>
            </w:r>
          </w:p>
          <w:p w:rsidR="00AD5AC3" w:rsidRPr="00532BE5" w:rsidRDefault="00AD5AC3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Обсуждать творческие работы одноклассников и давать оценку своей и их творческой деятельности. </w:t>
            </w:r>
          </w:p>
        </w:tc>
      </w:tr>
      <w:tr w:rsidR="00F658DD" w:rsidRPr="00532BE5" w:rsidTr="001D3819">
        <w:tc>
          <w:tcPr>
            <w:tcW w:w="358" w:type="pct"/>
          </w:tcPr>
          <w:p w:rsidR="00F658DD" w:rsidRPr="00532BE5" w:rsidRDefault="00F658DD" w:rsidP="00BA45D9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F658DD" w:rsidRPr="00532BE5" w:rsidRDefault="00F658DD" w:rsidP="00F658DD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Обрядовая народная музык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а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 Южного Урала: игрища, песни-диалоги, песни-хороводы,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п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о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тешки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з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а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клички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 и др.</w:t>
            </w:r>
          </w:p>
        </w:tc>
        <w:tc>
          <w:tcPr>
            <w:tcW w:w="3169" w:type="pct"/>
          </w:tcPr>
          <w:p w:rsidR="00F658DD" w:rsidRPr="00532BE5" w:rsidRDefault="00F658DD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искусства, в которых отр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жены н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родные праздники и традиции народов Южного Урала.</w:t>
            </w:r>
          </w:p>
          <w:p w:rsidR="00F658DD" w:rsidRPr="00532BE5" w:rsidRDefault="00F658DD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F658DD" w:rsidRPr="00532BE5" w:rsidRDefault="00F658DD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Рассказывать о</w:t>
            </w:r>
            <w:r w:rsidR="001F258F" w:rsidRPr="00532BE5">
              <w:rPr>
                <w:sz w:val="18"/>
                <w:szCs w:val="18"/>
                <w:lang w:val="ru-RU" w:eastAsia="ru-RU"/>
              </w:rPr>
              <w:t>б участии в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 старинных праздниках и обычаях, традиции кот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рых пр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должаются жизни  родного края. </w:t>
            </w:r>
          </w:p>
          <w:p w:rsidR="00F658DD" w:rsidRPr="00532BE5" w:rsidRDefault="00F658DD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</w:t>
            </w:r>
            <w:r w:rsidR="001F258F" w:rsidRPr="00532BE5">
              <w:rPr>
                <w:sz w:val="18"/>
                <w:szCs w:val="18"/>
                <w:lang w:val="ru-RU" w:eastAsia="ru-RU"/>
              </w:rPr>
              <w:t>простейшие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песни-диалоги, песни-хороводы,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потешки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заклички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 и др.</w:t>
            </w:r>
          </w:p>
          <w:p w:rsidR="00F658DD" w:rsidRPr="00532BE5" w:rsidRDefault="00F658DD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2649B5" w:rsidRPr="00532BE5" w:rsidTr="00AF67A6">
        <w:tc>
          <w:tcPr>
            <w:tcW w:w="5000" w:type="pct"/>
            <w:gridSpan w:val="3"/>
          </w:tcPr>
          <w:p w:rsidR="002649B5" w:rsidRPr="00532BE5" w:rsidRDefault="002649B5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2 класс</w:t>
            </w:r>
          </w:p>
        </w:tc>
      </w:tr>
      <w:tr w:rsidR="002649B5" w:rsidRPr="00532BE5" w:rsidTr="001D3819">
        <w:tc>
          <w:tcPr>
            <w:tcW w:w="358" w:type="pct"/>
          </w:tcPr>
          <w:p w:rsidR="002649B5" w:rsidRPr="00532BE5" w:rsidRDefault="002649B5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2649B5" w:rsidRPr="00532BE5" w:rsidRDefault="002649B5" w:rsidP="00155C1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Патриотическая песня: Гимн Ч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е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лябинской области</w:t>
            </w:r>
          </w:p>
        </w:tc>
        <w:tc>
          <w:tcPr>
            <w:tcW w:w="3169" w:type="pct"/>
          </w:tcPr>
          <w:p w:rsidR="002649B5" w:rsidRPr="00532BE5" w:rsidRDefault="002649B5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Познакомиться с термином «гимн».</w:t>
            </w:r>
          </w:p>
          <w:p w:rsidR="002649B5" w:rsidRPr="00532BE5" w:rsidRDefault="002649B5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Определить значение церемониальной музыки в культуре.</w:t>
            </w:r>
          </w:p>
          <w:p w:rsidR="002649B5" w:rsidRPr="00532BE5" w:rsidRDefault="002649B5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Слушать гимн Челябинской области (и школы). </w:t>
            </w:r>
          </w:p>
          <w:p w:rsidR="002649B5" w:rsidRPr="00532BE5" w:rsidRDefault="002649B5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Размышлять о средствах выразительности (музыкальных и поэтических).</w:t>
            </w:r>
          </w:p>
          <w:p w:rsidR="002649B5" w:rsidRPr="00532BE5" w:rsidRDefault="002649B5" w:rsidP="001F2EE9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Участвовать в хоровом исполнении гимнов региона,  школы. </w:t>
            </w:r>
          </w:p>
          <w:p w:rsidR="002649B5" w:rsidRPr="00532BE5" w:rsidRDefault="002649B5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Воплощать характер и настроение гимнов в исполнении.</w:t>
            </w:r>
          </w:p>
          <w:p w:rsidR="002649B5" w:rsidRPr="00532BE5" w:rsidRDefault="002649B5" w:rsidP="001D7B8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Исполнять музыку гимнов с помощью шумового оркестра.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Духовная музыка народов Южного Урала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Определить понятие «Духовная музыка».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духовной музыки нар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дов Южного Урала.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произведениях, сравнить их.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Высказывать свое суждение о специфике духовной музыки разных народов региона.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Воплощать художественно-образное содержание музыки в пении, слове, пл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стике, рисунке. </w:t>
            </w:r>
          </w:p>
          <w:p w:rsidR="005E7167" w:rsidRPr="00532BE5" w:rsidRDefault="005E7167" w:rsidP="005E7167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Обсуждать совместные творческие работы, оценивать их.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Народные песни Южного Ур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а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ла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 народов Южного Урала.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Высказывать свое суждение о специфике национальной музыки, сравнивать музыку разных народов региона.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Воплощать художественно-образное содержание музыки в пении, слове, пл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стике, рисунке.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простые народные произведения </w:t>
            </w:r>
            <w:r w:rsidRPr="00532BE5">
              <w:rPr>
                <w:sz w:val="18"/>
                <w:szCs w:val="18"/>
                <w:lang w:val="ru-RU" w:eastAsia="ru-RU"/>
              </w:rPr>
              <w:t>разных народов региона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.</w:t>
            </w:r>
          </w:p>
          <w:p w:rsidR="005E7167" w:rsidRPr="00532BE5" w:rsidRDefault="005E7167" w:rsidP="00C93AD5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совместное исполнение народных песен и мелодий, оценивать исполнение свое и одноклассников.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Традиции народного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музиц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и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рования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: обряды и праздники Южного Урала: игрища, песни-диалоги, песни-хороводы,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п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о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тешки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заклички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 и др.</w:t>
            </w:r>
          </w:p>
        </w:tc>
        <w:tc>
          <w:tcPr>
            <w:tcW w:w="3169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искусства, в которых отр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жены н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родные праздники и традиции народов Южного Урала.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Высказывать свое суждение о влиянии традиционной культуры на организ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цию праздников в родном крае.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Рассказывать о старинных праздниках и обычаях, традиции которых продо</w:t>
            </w:r>
            <w:r w:rsidRPr="00532BE5">
              <w:rPr>
                <w:sz w:val="18"/>
                <w:szCs w:val="18"/>
                <w:lang w:val="ru-RU" w:eastAsia="ru-RU"/>
              </w:rPr>
              <w:t>л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жаются жизни  родного края.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Объяснять, какова роль искусства в формировании материального окружения человека, каков вклад творчества народных музыкантов. Приводить прим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ры.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песни-диалоги, песни-хороводы,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потешки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заклички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 и др.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Выполнять творческие работы по сбору и поиску информации, готовить пр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>зентации.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5E7167" w:rsidRPr="00532BE5" w:rsidTr="00AF67A6">
        <w:tc>
          <w:tcPr>
            <w:tcW w:w="5000" w:type="pct"/>
            <w:gridSpan w:val="3"/>
          </w:tcPr>
          <w:p w:rsidR="005E7167" w:rsidRPr="00532BE5" w:rsidRDefault="005E7167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3 класс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Героический эпос Урала</w:t>
            </w:r>
          </w:p>
        </w:tc>
        <w:tc>
          <w:tcPr>
            <w:tcW w:w="3169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Слушать и рассматривать произведения разных видов искусства, запечатле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в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lastRenderedPageBreak/>
              <w:t>шие 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б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разы фольклорных героев.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Сравнивать особенности положительных и отрицательных героев произвед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ний искусства.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Различать средства музыкальной выразительности в прои</w:t>
            </w:r>
            <w:r w:rsidRPr="00532BE5">
              <w:rPr>
                <w:sz w:val="18"/>
                <w:szCs w:val="18"/>
                <w:lang w:val="ru-RU" w:eastAsia="ru-RU"/>
              </w:rPr>
              <w:t>з</w:t>
            </w:r>
            <w:r w:rsidRPr="00532BE5">
              <w:rPr>
                <w:sz w:val="18"/>
                <w:szCs w:val="18"/>
                <w:lang w:val="ru-RU" w:eastAsia="ru-RU"/>
              </w:rPr>
              <w:t>ведениях.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Высказывать свое суждение о средствах музыкальной выр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зительности, для создания впечатления необычных событий, сказочности, фантастичности в образе фольклорных героев.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Участвовать в обсуждении особенностей характеристик героев и с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бытий, средств музыкальной выразительности.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Изображать эпических персонажей с помощью разных музыкальных инстр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у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ментов и выразительных средств.  </w:t>
            </w:r>
          </w:p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Обсуждать творческие работы одноклассников и давать оценку своей и их творческой деятельности.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Виртуальная экскурсия в Чел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бинский театр оперы и балета</w:t>
            </w:r>
          </w:p>
        </w:tc>
        <w:tc>
          <w:tcPr>
            <w:tcW w:w="3169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Рассуждать о значении дирижера, режиссера, художника-постановщика в со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з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дании музыкального спектакля.</w:t>
            </w:r>
          </w:p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Участвовать в сценическом воплощении отдельных фрагментов музыкального спектакля.</w:t>
            </w:r>
          </w:p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Рассуждать о смысле и значении вступления, увертюры к опере и балету.</w:t>
            </w:r>
          </w:p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Сравнивать образное содержание музыкальных тем по нотной зап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и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си.</w:t>
            </w:r>
          </w:p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Воплощать в пении или пластическом интонировании сценические образы на уроках и школьных концертах.</w:t>
            </w:r>
          </w:p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Исполнять интонационно осмысленно мелодии песен, тем из м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ю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зиклов, опер, балетов.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Мелодии Южного Урала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 народов Южного Урала.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Высказывать свое суждение о специфике национальной музыки, сравнивать музыку разных народов региона.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Объяснять, какова роль национальной музыки во всем многообразии совр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менной культуры.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простые народные произведения </w:t>
            </w:r>
            <w:r w:rsidRPr="00532BE5">
              <w:rPr>
                <w:sz w:val="18"/>
                <w:szCs w:val="18"/>
                <w:lang w:val="ru-RU" w:eastAsia="ru-RU"/>
              </w:rPr>
              <w:t>разных народов региона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Выполнять творческие работы по сбору и поиску информации, готовить пр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>зентации.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D82FB0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Встреча </w:t>
            </w:r>
            <w:proofErr w:type="spellStart"/>
            <w:r w:rsidRPr="00532BE5">
              <w:rPr>
                <w:kern w:val="2"/>
                <w:sz w:val="20"/>
                <w:szCs w:val="20"/>
                <w:lang w:val="ru-RU" w:eastAsia="ru-RU"/>
              </w:rPr>
              <w:t>Масленницы</w:t>
            </w:r>
            <w:proofErr w:type="spellEnd"/>
            <w:r w:rsidRPr="00532BE5">
              <w:rPr>
                <w:kern w:val="2"/>
                <w:sz w:val="20"/>
                <w:szCs w:val="20"/>
                <w:lang w:val="ru-RU" w:eastAsia="ru-RU"/>
              </w:rPr>
              <w:t xml:space="preserve"> (трад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и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ции Южного Урала)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Познакомиться с народными (региональными) традициями встречи </w:t>
            </w:r>
            <w:proofErr w:type="spellStart"/>
            <w:r w:rsidRPr="00532BE5">
              <w:rPr>
                <w:sz w:val="18"/>
                <w:szCs w:val="18"/>
                <w:lang w:val="ru-RU" w:eastAsia="ru-RU"/>
              </w:rPr>
              <w:t>Масле</w:t>
            </w:r>
            <w:r w:rsidRPr="00532BE5">
              <w:rPr>
                <w:sz w:val="18"/>
                <w:szCs w:val="18"/>
                <w:lang w:val="ru-RU" w:eastAsia="ru-RU"/>
              </w:rPr>
              <w:t>н</w:t>
            </w:r>
            <w:r w:rsidRPr="00532BE5">
              <w:rPr>
                <w:sz w:val="18"/>
                <w:szCs w:val="18"/>
                <w:lang w:val="ru-RU" w:eastAsia="ru-RU"/>
              </w:rPr>
              <w:t>ницы</w:t>
            </w:r>
            <w:proofErr w:type="spellEnd"/>
            <w:r w:rsidRPr="00532BE5">
              <w:rPr>
                <w:sz w:val="18"/>
                <w:szCs w:val="18"/>
                <w:lang w:val="ru-RU" w:eastAsia="ru-RU"/>
              </w:rPr>
              <w:t>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искусства, в которых отр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жены традиции встречи </w:t>
            </w:r>
            <w:proofErr w:type="spellStart"/>
            <w:r w:rsidRPr="00532BE5">
              <w:rPr>
                <w:sz w:val="18"/>
                <w:szCs w:val="18"/>
                <w:lang w:val="ru-RU" w:eastAsia="ru-RU"/>
              </w:rPr>
              <w:t>Масленницы</w:t>
            </w:r>
            <w:proofErr w:type="spellEnd"/>
            <w:r w:rsidRPr="00532BE5">
              <w:rPr>
                <w:sz w:val="18"/>
                <w:szCs w:val="18"/>
                <w:lang w:val="ru-RU" w:eastAsia="ru-RU"/>
              </w:rPr>
              <w:t xml:space="preserve"> народов Южного Ур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>ла.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Сравнивать музыкальные и речевые интонации, определять их сходство и различия.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Объяснять контекст музыкальных произведений в традиционных действах.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Рассказывать об участии в старинных праздниках и обычаях, традиции кот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рых пр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должаются в жизни родного края.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песни-диалоги, колядки,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потешки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532BE5">
              <w:rPr>
                <w:kern w:val="2"/>
                <w:sz w:val="18"/>
                <w:szCs w:val="18"/>
                <w:lang w:val="ru-RU" w:eastAsia="ru-RU"/>
              </w:rPr>
              <w:t>заклички</w:t>
            </w:r>
            <w:proofErr w:type="spellEnd"/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 и др.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Инсценировать в музыкальных образах масленичные сюжеты, игры народов Южного Урала, проявлять эмоциональную отзывчивость, личностное отн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шение к перс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нажам при восприятии и исполнении ролей.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творческую работу одноклассников и давать оценку своей и их творческой деятельности.</w:t>
            </w:r>
          </w:p>
        </w:tc>
      </w:tr>
      <w:tr w:rsidR="005E7167" w:rsidRPr="00532BE5" w:rsidTr="00AF67A6">
        <w:tc>
          <w:tcPr>
            <w:tcW w:w="5000" w:type="pct"/>
            <w:gridSpan w:val="3"/>
          </w:tcPr>
          <w:p w:rsidR="005E7167" w:rsidRPr="00532BE5" w:rsidRDefault="005E7167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4 класс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BD4464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Виртуальная экскурсия в Чел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бинский концертный зал им. С.С. Прокофьева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Рассуждать о значении дирижера, режиссера, исполнителя  в проведении ко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н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церта (музыкального спектакля).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Участвовать в сценическом воплощении отдельных фрагментов музыкального спектакля или концерта.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Рассуждать о смысле и значении вступления, увертюры к опере и балету, м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ю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зиклу (работы конферансье во время концерта).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Сравнивать образное содержание музыкальных тем по нотной зап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и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си.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Воплощать в пении или пластическом интонировании сценические образы на уроках и школьных концертах.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Исполнять интонационно осмысленно мелодии песен, тем из м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ю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зиклов, опер, балетов и других музыкальных произведений.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Анализировать эмоциональные характеристики отдельных муз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ы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кальных тем или произведений.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Национальная музыка Южного Урала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 народов Южного Урала.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Высказывать свое суждение о специфике национальной музыки, сравнивать музыку разных народов региона.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Объяснять, какова роль национальной музыки во всем многообразии совр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lastRenderedPageBreak/>
              <w:t xml:space="preserve">менной культуры.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 xml:space="preserve">простые народные произведения </w:t>
            </w:r>
            <w:r w:rsidRPr="00532BE5">
              <w:rPr>
                <w:sz w:val="18"/>
                <w:szCs w:val="18"/>
                <w:lang w:val="ru-RU" w:eastAsia="ru-RU"/>
              </w:rPr>
              <w:t>разных народов региона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Выполнять творческие работы по сбору и поиску информации, готовить пр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>зентации.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155C1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Музыкальные инструменты Южного Урала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Слушать произведения народного музыкального искусства, исполняемые на региональных народных инструментах.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Различать средства музыкальной выразительности в этих произведениях.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Высказывать свое суждение о влиянии специфического тембра инструментов на звучание всего оркестра.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Рассказывать о своих впечатлениях от услышанного, о своих наблюдениях.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Объяснять, какова роль народных инструментов во всем многообразии совр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менной культуры.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Разучить и исполнять (по выбору) 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простые народные произведения на наро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д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ных (региональных) инструментах.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Узнавать тембры музыкальных инструментов.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Выполнять творческие работы по сбору и поиску информации, готовить пр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>зентации.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AF67A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kern w:val="2"/>
                <w:sz w:val="20"/>
                <w:szCs w:val="20"/>
                <w:lang w:val="ru-RU" w:eastAsia="ru-RU"/>
              </w:rPr>
              <w:t>Музыкальная жизнь в Чел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kern w:val="2"/>
                <w:sz w:val="20"/>
                <w:szCs w:val="20"/>
                <w:lang w:val="ru-RU" w:eastAsia="ru-RU"/>
              </w:rPr>
              <w:t>бинске</w:t>
            </w:r>
          </w:p>
        </w:tc>
        <w:tc>
          <w:tcPr>
            <w:tcW w:w="3169" w:type="pct"/>
          </w:tcPr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Познакомиться с важнейшими традиционными музыкальными мероприяти</w:t>
            </w:r>
            <w:r w:rsidRPr="00532BE5">
              <w:rPr>
                <w:sz w:val="18"/>
                <w:szCs w:val="18"/>
                <w:lang w:val="ru-RU" w:eastAsia="ru-RU"/>
              </w:rPr>
              <w:t>я</w:t>
            </w:r>
            <w:r w:rsidRPr="00532BE5">
              <w:rPr>
                <w:sz w:val="18"/>
                <w:szCs w:val="18"/>
                <w:lang w:val="ru-RU" w:eastAsia="ru-RU"/>
              </w:rPr>
              <w:t>ми в Челябинске и Челябинской области.</w:t>
            </w:r>
          </w:p>
          <w:p w:rsidR="005E7167" w:rsidRPr="00532BE5" w:rsidRDefault="005E7167" w:rsidP="00E04112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Рассказывать о своих впечатлениях, об участии в подобных мероприятиях.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Сравнивать эти мероприятия по значимости, по культурному вкладу в сферах просвещения, воспитания, облагораживания общества. 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Объяснять, в чем заключается музыкальная жизнь региона, какова его спец</w:t>
            </w:r>
            <w:r w:rsidRPr="00532BE5">
              <w:rPr>
                <w:sz w:val="18"/>
                <w:szCs w:val="18"/>
                <w:lang w:val="ru-RU" w:eastAsia="ru-RU"/>
              </w:rPr>
              <w:t>и</w:t>
            </w:r>
            <w:r w:rsidRPr="00532BE5">
              <w:rPr>
                <w:sz w:val="18"/>
                <w:szCs w:val="18"/>
                <w:lang w:val="ru-RU" w:eastAsia="ru-RU"/>
              </w:rPr>
              <w:t>фика и роль в современной культ</w:t>
            </w:r>
            <w:r w:rsidRPr="00532BE5">
              <w:rPr>
                <w:sz w:val="18"/>
                <w:szCs w:val="18"/>
                <w:lang w:val="ru-RU" w:eastAsia="ru-RU"/>
              </w:rPr>
              <w:t>у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ре.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Подготовить сообщение о музыкальных событиях в Челябинске или Челяби</w:t>
            </w:r>
            <w:r w:rsidRPr="00532BE5">
              <w:rPr>
                <w:sz w:val="18"/>
                <w:szCs w:val="18"/>
                <w:lang w:val="ru-RU" w:eastAsia="ru-RU"/>
              </w:rPr>
              <w:t>н</w:t>
            </w:r>
            <w:r w:rsidRPr="00532BE5">
              <w:rPr>
                <w:sz w:val="18"/>
                <w:szCs w:val="18"/>
                <w:lang w:val="ru-RU" w:eastAsia="ru-RU"/>
              </w:rPr>
              <w:t>ской области.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Разработать проект собственного музыкального мероприятия, которое отвеч</w:t>
            </w:r>
            <w:r w:rsidRPr="00532BE5">
              <w:rPr>
                <w:sz w:val="18"/>
                <w:szCs w:val="18"/>
                <w:lang w:val="ru-RU" w:eastAsia="ru-RU"/>
              </w:rPr>
              <w:t>а</w:t>
            </w:r>
            <w:r w:rsidRPr="00532BE5">
              <w:rPr>
                <w:sz w:val="18"/>
                <w:szCs w:val="18"/>
                <w:lang w:val="ru-RU" w:eastAsia="ru-RU"/>
              </w:rPr>
              <w:t xml:space="preserve">ло бы потребностям общества, семьи, школы. </w:t>
            </w:r>
          </w:p>
          <w:p w:rsidR="005E7167" w:rsidRPr="00532BE5" w:rsidRDefault="005E7167" w:rsidP="001F258F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Обсуждать творческие работы одноклассников и давать оценку своей и их творческой деятельности.</w:t>
            </w:r>
          </w:p>
        </w:tc>
      </w:tr>
      <w:tr w:rsidR="005E7167" w:rsidRPr="00532BE5" w:rsidTr="00AF67A6">
        <w:tc>
          <w:tcPr>
            <w:tcW w:w="5000" w:type="pct"/>
            <w:gridSpan w:val="3"/>
          </w:tcPr>
          <w:p w:rsidR="005E7167" w:rsidRPr="00532BE5" w:rsidRDefault="005E7167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5 класс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F22124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Вокальная музыка</w:t>
            </w:r>
          </w:p>
          <w:p w:rsidR="005E7167" w:rsidRPr="00532BE5" w:rsidRDefault="005E7167" w:rsidP="00F22124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sz w:val="20"/>
                <w:szCs w:val="20"/>
                <w:lang w:val="ru-RU" w:eastAsia="ru-RU"/>
              </w:rPr>
              <w:t>День рождения города Чел</w:t>
            </w:r>
            <w:r w:rsidRPr="00532BE5">
              <w:rPr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sz w:val="20"/>
                <w:szCs w:val="20"/>
                <w:lang w:val="ru-RU" w:eastAsia="ru-RU"/>
              </w:rPr>
              <w:t>бинска</w:t>
            </w:r>
          </w:p>
        </w:tc>
        <w:tc>
          <w:tcPr>
            <w:tcW w:w="3169" w:type="pct"/>
          </w:tcPr>
          <w:p w:rsidR="005E7167" w:rsidRPr="00532BE5" w:rsidRDefault="005E7167" w:rsidP="00321880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Прослушивать, знакомиться и исполнять песни о родном городе  челябинск</w:t>
            </w:r>
            <w:r w:rsidRPr="00532BE5">
              <w:rPr>
                <w:sz w:val="18"/>
                <w:szCs w:val="18"/>
                <w:lang w:val="ru-RU" w:eastAsia="ru-RU"/>
              </w:rPr>
              <w:t>о</w:t>
            </w:r>
            <w:r w:rsidRPr="00532BE5">
              <w:rPr>
                <w:sz w:val="18"/>
                <w:szCs w:val="18"/>
                <w:lang w:val="ru-RU" w:eastAsia="ru-RU"/>
              </w:rPr>
              <w:t>го композитора А. Сафонова.</w:t>
            </w:r>
          </w:p>
          <w:p w:rsidR="005E7167" w:rsidRPr="00532BE5" w:rsidRDefault="005E7167" w:rsidP="00F22124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Размышлять и высказывать о нравственных  поступках героев п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сен.</w:t>
            </w:r>
          </w:p>
          <w:p w:rsidR="005E7167" w:rsidRPr="00532BE5" w:rsidRDefault="005E7167" w:rsidP="00F22124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Знакомиться и исполнять песен из сборника «Аквариум детс</w:t>
            </w:r>
            <w:r w:rsidRPr="00532BE5">
              <w:rPr>
                <w:sz w:val="18"/>
                <w:szCs w:val="18"/>
                <w:lang w:val="ru-RU" w:eastAsia="ru-RU"/>
              </w:rPr>
              <w:t>т</w:t>
            </w:r>
            <w:r w:rsidRPr="00532BE5">
              <w:rPr>
                <w:sz w:val="18"/>
                <w:szCs w:val="18"/>
                <w:lang w:val="ru-RU" w:eastAsia="ru-RU"/>
              </w:rPr>
              <w:t>ва».</w:t>
            </w:r>
          </w:p>
          <w:p w:rsidR="005E7167" w:rsidRPr="00532BE5" w:rsidRDefault="005E7167" w:rsidP="00F22124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Размышлять о героизме и чувстве патриотизма:   слушать, петь.</w:t>
            </w:r>
          </w:p>
          <w:p w:rsidR="005E7167" w:rsidRPr="00532BE5" w:rsidRDefault="005E7167" w:rsidP="00F22124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Обсудить тему: «Озёра Южного Урала в творчестве челяби</w:t>
            </w:r>
            <w:r w:rsidRPr="00532BE5">
              <w:rPr>
                <w:sz w:val="18"/>
                <w:szCs w:val="18"/>
                <w:lang w:val="ru-RU" w:eastAsia="ru-RU"/>
              </w:rPr>
              <w:t>н</w:t>
            </w:r>
            <w:r w:rsidRPr="00532BE5">
              <w:rPr>
                <w:sz w:val="18"/>
                <w:szCs w:val="18"/>
                <w:lang w:val="ru-RU" w:eastAsia="ru-RU"/>
              </w:rPr>
              <w:t>ских авторов».</w:t>
            </w:r>
          </w:p>
          <w:p w:rsidR="005E7167" w:rsidRPr="00532BE5" w:rsidRDefault="005E7167" w:rsidP="002B31C1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Обсудить творческие работы одноклассников и оценить свою и их творч</w:t>
            </w:r>
            <w:r w:rsidRPr="00532BE5">
              <w:rPr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sz w:val="18"/>
                <w:szCs w:val="18"/>
                <w:lang w:val="ru-RU" w:eastAsia="ru-RU"/>
              </w:rPr>
              <w:t>скую деятельность.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321880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sz w:val="20"/>
                <w:szCs w:val="20"/>
                <w:lang w:val="ru-RU" w:eastAsia="ru-RU"/>
              </w:rPr>
              <w:t>Творчество челябинской п</w:t>
            </w:r>
            <w:r w:rsidRPr="00532BE5">
              <w:rPr>
                <w:sz w:val="20"/>
                <w:szCs w:val="20"/>
                <w:lang w:val="ru-RU" w:eastAsia="ru-RU"/>
              </w:rPr>
              <w:t>о</w:t>
            </w:r>
            <w:r w:rsidRPr="00532BE5">
              <w:rPr>
                <w:sz w:val="20"/>
                <w:szCs w:val="20"/>
                <w:lang w:val="ru-RU" w:eastAsia="ru-RU"/>
              </w:rPr>
              <w:t>этессы Аси Горской и чел</w:t>
            </w:r>
            <w:r w:rsidRPr="00532BE5">
              <w:rPr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sz w:val="20"/>
                <w:szCs w:val="20"/>
                <w:lang w:val="ru-RU" w:eastAsia="ru-RU"/>
              </w:rPr>
              <w:t xml:space="preserve">бинского композитора Валерия </w:t>
            </w:r>
            <w:proofErr w:type="spellStart"/>
            <w:r w:rsidRPr="00532BE5">
              <w:rPr>
                <w:sz w:val="20"/>
                <w:szCs w:val="20"/>
                <w:lang w:val="ru-RU" w:eastAsia="ru-RU"/>
              </w:rPr>
              <w:t>Ярушина</w:t>
            </w:r>
            <w:proofErr w:type="spellEnd"/>
            <w:r w:rsidRPr="00532BE5">
              <w:rPr>
                <w:sz w:val="20"/>
                <w:szCs w:val="20"/>
                <w:lang w:val="ru-RU" w:eastAsia="ru-RU"/>
              </w:rPr>
              <w:t xml:space="preserve">. </w:t>
            </w:r>
          </w:p>
        </w:tc>
        <w:tc>
          <w:tcPr>
            <w:tcW w:w="3169" w:type="pct"/>
          </w:tcPr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Знакомство с творчеством  челябинской поэтессы Аси Горской и челябинск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 xml:space="preserve">го композитора Валерия </w:t>
            </w:r>
            <w:proofErr w:type="spellStart"/>
            <w:r w:rsidRPr="00532BE5">
              <w:rPr>
                <w:sz w:val="18"/>
                <w:szCs w:val="18"/>
              </w:rPr>
              <w:t>Ярушина</w:t>
            </w:r>
            <w:proofErr w:type="spellEnd"/>
            <w:r w:rsidRPr="00532BE5">
              <w:rPr>
                <w:sz w:val="18"/>
                <w:szCs w:val="18"/>
              </w:rPr>
              <w:t>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Анализ музыкальных и поэтических произведений, в процессе с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вместного обсуждения уметь сформировать своё мн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ние и точку зрения.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Творчески </w:t>
            </w:r>
            <w:proofErr w:type="spellStart"/>
            <w:r w:rsidRPr="00532BE5">
              <w:rPr>
                <w:sz w:val="18"/>
                <w:szCs w:val="18"/>
              </w:rPr>
              <w:t>самовыражаться</w:t>
            </w:r>
            <w:proofErr w:type="spellEnd"/>
            <w:r w:rsidRPr="00532BE5">
              <w:rPr>
                <w:sz w:val="18"/>
                <w:szCs w:val="18"/>
              </w:rPr>
              <w:t>, повышать исполнительскую культуру: выраз</w:t>
            </w:r>
            <w:r w:rsidRPr="00532BE5">
              <w:rPr>
                <w:sz w:val="18"/>
                <w:szCs w:val="18"/>
              </w:rPr>
              <w:t>и</w:t>
            </w:r>
            <w:r w:rsidRPr="00532BE5">
              <w:rPr>
                <w:sz w:val="18"/>
                <w:szCs w:val="18"/>
              </w:rPr>
              <w:t>тельное исполнение поэтических и музыкальных произвед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ний.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Определять синкретизм (соединение) выразительных средств музыки и п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эзии: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Выявить в произведениях Аси Горской и Валерия </w:t>
            </w:r>
            <w:proofErr w:type="spellStart"/>
            <w:r w:rsidRPr="00532BE5">
              <w:rPr>
                <w:sz w:val="18"/>
                <w:szCs w:val="18"/>
              </w:rPr>
              <w:t>Ярушина</w:t>
            </w:r>
            <w:proofErr w:type="spellEnd"/>
            <w:r w:rsidRPr="00532BE5">
              <w:rPr>
                <w:sz w:val="18"/>
                <w:szCs w:val="18"/>
              </w:rPr>
              <w:t xml:space="preserve"> нравс</w:t>
            </w:r>
            <w:r w:rsidRPr="00532BE5">
              <w:rPr>
                <w:sz w:val="18"/>
                <w:szCs w:val="18"/>
              </w:rPr>
              <w:t>т</w:t>
            </w:r>
            <w:r w:rsidRPr="00532BE5">
              <w:rPr>
                <w:sz w:val="18"/>
                <w:szCs w:val="18"/>
              </w:rPr>
              <w:t>венные ценности и наполнить ими сосуд-символ человеческой д</w:t>
            </w:r>
            <w:r w:rsidRPr="00532BE5">
              <w:rPr>
                <w:sz w:val="18"/>
                <w:szCs w:val="18"/>
              </w:rPr>
              <w:t>у</w:t>
            </w:r>
            <w:r w:rsidRPr="00532BE5">
              <w:rPr>
                <w:sz w:val="18"/>
                <w:szCs w:val="18"/>
              </w:rPr>
              <w:t>ши.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Взаимодействовать и сотрудничать в группах: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1.Подготовить краткие сообщения о творчестве А. Го</w:t>
            </w:r>
            <w:r w:rsidRPr="00532BE5">
              <w:rPr>
                <w:sz w:val="18"/>
                <w:szCs w:val="18"/>
              </w:rPr>
              <w:t>р</w:t>
            </w:r>
            <w:r w:rsidRPr="00532BE5">
              <w:rPr>
                <w:sz w:val="18"/>
                <w:szCs w:val="18"/>
              </w:rPr>
              <w:t xml:space="preserve">ской и В. </w:t>
            </w:r>
            <w:proofErr w:type="spellStart"/>
            <w:r w:rsidRPr="00532BE5">
              <w:rPr>
                <w:sz w:val="18"/>
                <w:szCs w:val="18"/>
              </w:rPr>
              <w:t>Ярушина</w:t>
            </w:r>
            <w:proofErr w:type="spellEnd"/>
            <w:r w:rsidRPr="00532BE5">
              <w:rPr>
                <w:sz w:val="18"/>
                <w:szCs w:val="18"/>
              </w:rPr>
              <w:t>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2. Самостоятельно разучить стихотворения А. Горской: «Сосуд и факел», «Смятение», «Случай», «С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весть».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3.Разучить песню «Мальчишки из нашего класса» и «Хр</w:t>
            </w:r>
            <w:r w:rsidRPr="00532BE5">
              <w:rPr>
                <w:sz w:val="18"/>
                <w:szCs w:val="18"/>
              </w:rPr>
              <w:t>у</w:t>
            </w:r>
            <w:r w:rsidRPr="00532BE5">
              <w:rPr>
                <w:sz w:val="18"/>
                <w:szCs w:val="18"/>
              </w:rPr>
              <w:t>стальная капель».</w:t>
            </w:r>
          </w:p>
          <w:p w:rsidR="005E7167" w:rsidRPr="00532BE5" w:rsidRDefault="005E7167" w:rsidP="00EA382F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4.Написать сочинение  на стихи А. Горской «Волнушки».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F20BC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Звать через прошлое к насто</w:t>
            </w:r>
            <w:r w:rsidRPr="00532BE5">
              <w:rPr>
                <w:sz w:val="20"/>
                <w:szCs w:val="20"/>
              </w:rPr>
              <w:t>я</w:t>
            </w:r>
            <w:r w:rsidRPr="00532BE5">
              <w:rPr>
                <w:sz w:val="20"/>
                <w:szCs w:val="20"/>
              </w:rPr>
              <w:t>щему. НРК Образ «Орлёнка» в искусстве и в жизни.</w:t>
            </w:r>
          </w:p>
          <w:p w:rsidR="005E7167" w:rsidRPr="00532BE5" w:rsidRDefault="005E7167" w:rsidP="003A4CC8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</w:p>
        </w:tc>
        <w:tc>
          <w:tcPr>
            <w:tcW w:w="3169" w:type="pct"/>
          </w:tcPr>
          <w:p w:rsidR="005E7167" w:rsidRPr="00532BE5" w:rsidRDefault="005E7167" w:rsidP="00926032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Познакомиться с историей создания песен В. Белого «Орлёнок», О. </w:t>
            </w:r>
            <w:proofErr w:type="spellStart"/>
            <w:r w:rsidRPr="00532BE5">
              <w:rPr>
                <w:sz w:val="18"/>
                <w:szCs w:val="18"/>
              </w:rPr>
              <w:t>Кульдяева</w:t>
            </w:r>
            <w:proofErr w:type="spellEnd"/>
            <w:r w:rsidRPr="00532BE5">
              <w:rPr>
                <w:sz w:val="18"/>
                <w:szCs w:val="18"/>
              </w:rPr>
              <w:t xml:space="preserve"> «Орлёнок», скульптурой Л. </w:t>
            </w:r>
            <w:proofErr w:type="spellStart"/>
            <w:r w:rsidRPr="00532BE5">
              <w:rPr>
                <w:sz w:val="18"/>
                <w:szCs w:val="18"/>
              </w:rPr>
              <w:t>Головницкого</w:t>
            </w:r>
            <w:proofErr w:type="spellEnd"/>
            <w:r w:rsidRPr="00532BE5">
              <w:rPr>
                <w:sz w:val="18"/>
                <w:szCs w:val="18"/>
              </w:rPr>
              <w:t xml:space="preserve"> «О</w:t>
            </w:r>
            <w:r w:rsidRPr="00532BE5">
              <w:rPr>
                <w:sz w:val="18"/>
                <w:szCs w:val="18"/>
              </w:rPr>
              <w:t>р</w:t>
            </w:r>
            <w:r w:rsidRPr="00532BE5">
              <w:rPr>
                <w:sz w:val="18"/>
                <w:szCs w:val="18"/>
              </w:rPr>
              <w:t xml:space="preserve">лёнок». </w:t>
            </w:r>
          </w:p>
          <w:p w:rsidR="005E7167" w:rsidRPr="00532BE5" w:rsidRDefault="005E7167" w:rsidP="00926032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Определить влияние образа «Орлёнок» на предыдущее и нынешнее покол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ние, особенно в годы Великой Отечественной во</w:t>
            </w:r>
            <w:r w:rsidRPr="00532BE5">
              <w:rPr>
                <w:sz w:val="18"/>
                <w:szCs w:val="18"/>
              </w:rPr>
              <w:t>й</w:t>
            </w:r>
            <w:r w:rsidRPr="00532BE5">
              <w:rPr>
                <w:sz w:val="18"/>
                <w:szCs w:val="18"/>
              </w:rPr>
              <w:t>ны.</w:t>
            </w:r>
          </w:p>
          <w:p w:rsidR="005E7167" w:rsidRPr="00532BE5" w:rsidRDefault="005E7167" w:rsidP="00926032">
            <w:pPr>
              <w:pStyle w:val="3"/>
              <w:widowControl w:val="0"/>
              <w:spacing w:after="0"/>
              <w:rPr>
                <w:kern w:val="2"/>
                <w:sz w:val="18"/>
                <w:szCs w:val="18"/>
                <w:lang w:val="ru-RU" w:eastAsia="ru-RU"/>
              </w:rPr>
            </w:pPr>
            <w:r w:rsidRPr="00532BE5">
              <w:rPr>
                <w:kern w:val="2"/>
                <w:sz w:val="18"/>
                <w:szCs w:val="18"/>
                <w:lang w:val="ru-RU" w:eastAsia="ru-RU"/>
              </w:rPr>
              <w:t>Сравнивать особенности положительных и отрицательных героев произвед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е</w:t>
            </w:r>
            <w:r w:rsidRPr="00532BE5">
              <w:rPr>
                <w:kern w:val="2"/>
                <w:sz w:val="18"/>
                <w:szCs w:val="18"/>
                <w:lang w:val="ru-RU" w:eastAsia="ru-RU"/>
              </w:rPr>
              <w:t>ний искусства.</w:t>
            </w:r>
          </w:p>
          <w:p w:rsidR="005E7167" w:rsidRPr="00532BE5" w:rsidRDefault="005E7167" w:rsidP="00926032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>Различать средства художественной выразительности образа «О</w:t>
            </w:r>
            <w:r w:rsidRPr="00532BE5">
              <w:rPr>
                <w:sz w:val="18"/>
                <w:szCs w:val="18"/>
                <w:lang w:val="ru-RU" w:eastAsia="ru-RU"/>
              </w:rPr>
              <w:t>р</w:t>
            </w:r>
            <w:r w:rsidRPr="00532BE5">
              <w:rPr>
                <w:sz w:val="18"/>
                <w:szCs w:val="18"/>
                <w:lang w:val="ru-RU" w:eastAsia="ru-RU"/>
              </w:rPr>
              <w:t>ленка» в рассматр</w:t>
            </w:r>
            <w:r w:rsidRPr="00532BE5">
              <w:rPr>
                <w:sz w:val="18"/>
                <w:szCs w:val="18"/>
                <w:lang w:val="ru-RU" w:eastAsia="ru-RU"/>
              </w:rPr>
              <w:t>и</w:t>
            </w:r>
            <w:r w:rsidRPr="00532BE5">
              <w:rPr>
                <w:sz w:val="18"/>
                <w:szCs w:val="18"/>
                <w:lang w:val="ru-RU" w:eastAsia="ru-RU"/>
              </w:rPr>
              <w:t>ваемых произведениях.</w:t>
            </w:r>
          </w:p>
          <w:p w:rsidR="005E7167" w:rsidRPr="00532BE5" w:rsidRDefault="005E7167" w:rsidP="00926032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Разучить песню В. Белого «Орлёнок». </w:t>
            </w:r>
          </w:p>
          <w:p w:rsidR="005E7167" w:rsidRPr="00532BE5" w:rsidRDefault="005E7167" w:rsidP="00926032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Прослушать современную песню «Орлёнок» - челябинского комп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 xml:space="preserve">зитора  О.  </w:t>
            </w:r>
            <w:proofErr w:type="spellStart"/>
            <w:r w:rsidRPr="00532BE5">
              <w:rPr>
                <w:sz w:val="18"/>
                <w:szCs w:val="18"/>
              </w:rPr>
              <w:t>Кульдяева</w:t>
            </w:r>
            <w:proofErr w:type="spellEnd"/>
            <w:r w:rsidRPr="00532BE5">
              <w:rPr>
                <w:sz w:val="18"/>
                <w:szCs w:val="18"/>
              </w:rPr>
              <w:t xml:space="preserve"> (исполняет учитель).</w:t>
            </w:r>
          </w:p>
          <w:p w:rsidR="005E7167" w:rsidRPr="00532BE5" w:rsidRDefault="005E7167" w:rsidP="000F20BC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Проследить общность истоков и взаимосвязь музыки и изобразительного и</w:t>
            </w:r>
            <w:r w:rsidRPr="00532BE5">
              <w:rPr>
                <w:sz w:val="18"/>
                <w:szCs w:val="18"/>
              </w:rPr>
              <w:t>с</w:t>
            </w:r>
            <w:r w:rsidRPr="00532BE5">
              <w:rPr>
                <w:sz w:val="18"/>
                <w:szCs w:val="18"/>
              </w:rPr>
              <w:lastRenderedPageBreak/>
              <w:t>кусства.</w:t>
            </w:r>
          </w:p>
          <w:p w:rsidR="005E7167" w:rsidRPr="00532BE5" w:rsidRDefault="005E7167" w:rsidP="00926032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Размышлять и высказываться на темы уважения к героическ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 xml:space="preserve">му прошлому нашей страны.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F20BC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Музыкальная живопись и ж</w:t>
            </w:r>
            <w:r w:rsidRPr="00532BE5">
              <w:rPr>
                <w:sz w:val="20"/>
                <w:szCs w:val="20"/>
              </w:rPr>
              <w:t>и</w:t>
            </w:r>
            <w:r w:rsidRPr="00532BE5">
              <w:rPr>
                <w:sz w:val="20"/>
                <w:szCs w:val="20"/>
              </w:rPr>
              <w:t>вописная музыка. НРК «Гол</w:t>
            </w:r>
            <w:r w:rsidRPr="00532BE5">
              <w:rPr>
                <w:sz w:val="20"/>
                <w:szCs w:val="20"/>
              </w:rPr>
              <w:t>у</w:t>
            </w:r>
            <w:r w:rsidRPr="00532BE5">
              <w:rPr>
                <w:sz w:val="20"/>
                <w:szCs w:val="20"/>
              </w:rPr>
              <w:t>бые зеркала Южного Ур</w:t>
            </w:r>
            <w:r w:rsidRPr="00532BE5">
              <w:rPr>
                <w:sz w:val="20"/>
                <w:szCs w:val="20"/>
              </w:rPr>
              <w:t>а</w:t>
            </w:r>
            <w:r w:rsidRPr="00532BE5">
              <w:rPr>
                <w:sz w:val="20"/>
                <w:szCs w:val="20"/>
              </w:rPr>
              <w:t>ла».</w:t>
            </w:r>
          </w:p>
          <w:p w:rsidR="005E7167" w:rsidRPr="00532BE5" w:rsidRDefault="005E7167" w:rsidP="002A1171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</w:p>
        </w:tc>
        <w:tc>
          <w:tcPr>
            <w:tcW w:w="3169" w:type="pct"/>
          </w:tcPr>
          <w:p w:rsidR="005E7167" w:rsidRPr="00532BE5" w:rsidRDefault="005E7167" w:rsidP="004B51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2BE5">
              <w:rPr>
                <w:rFonts w:ascii="Times New Roman" w:hAnsi="Times New Roman"/>
                <w:sz w:val="18"/>
                <w:szCs w:val="18"/>
              </w:rPr>
              <w:t xml:space="preserve">Разучить песни Л. Семёновой «Озеро Смолино» и  О. </w:t>
            </w:r>
            <w:proofErr w:type="spellStart"/>
            <w:r w:rsidRPr="00532BE5">
              <w:rPr>
                <w:rFonts w:ascii="Times New Roman" w:hAnsi="Times New Roman"/>
                <w:sz w:val="18"/>
                <w:szCs w:val="18"/>
              </w:rPr>
              <w:t>Кульдяева</w:t>
            </w:r>
            <w:proofErr w:type="spellEnd"/>
            <w:r w:rsidRPr="00532BE5">
              <w:rPr>
                <w:rFonts w:ascii="Times New Roman" w:hAnsi="Times New Roman"/>
                <w:sz w:val="18"/>
                <w:szCs w:val="18"/>
              </w:rPr>
              <w:t xml:space="preserve"> «Диво ди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в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ное, Чебаркуль».</w:t>
            </w:r>
          </w:p>
          <w:p w:rsidR="005E7167" w:rsidRPr="00532BE5" w:rsidRDefault="005E7167" w:rsidP="004B51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2BE5">
              <w:rPr>
                <w:rFonts w:ascii="Times New Roman" w:hAnsi="Times New Roman"/>
                <w:sz w:val="18"/>
                <w:szCs w:val="18"/>
              </w:rPr>
              <w:t>Знакомство с  творчеством челябинских художников А. Пастуховым, В. Бу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б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новым и их картинами.</w:t>
            </w:r>
          </w:p>
          <w:p w:rsidR="005E7167" w:rsidRPr="00532BE5" w:rsidRDefault="005E7167" w:rsidP="004B5118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32BE5">
              <w:rPr>
                <w:rFonts w:ascii="Times New Roman" w:hAnsi="Times New Roman"/>
                <w:sz w:val="18"/>
                <w:szCs w:val="18"/>
              </w:rPr>
              <w:t>Проследить образы Озера Смолино, Озера Чебаркуль и Озера Тургояк  в пр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о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изведениях искусства челябинских а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в</w:t>
            </w:r>
            <w:r w:rsidRPr="00532BE5">
              <w:rPr>
                <w:rFonts w:ascii="Times New Roman" w:hAnsi="Times New Roman"/>
                <w:sz w:val="18"/>
                <w:szCs w:val="18"/>
              </w:rPr>
              <w:t>торов.</w:t>
            </w:r>
          </w:p>
          <w:p w:rsidR="005E7167" w:rsidRPr="00532BE5" w:rsidRDefault="005E7167" w:rsidP="004B5118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Объяснить, как разные виды искусства – музыка,  поэзия, изобраз</w:t>
            </w:r>
            <w:r w:rsidRPr="00532BE5">
              <w:rPr>
                <w:sz w:val="18"/>
                <w:szCs w:val="18"/>
              </w:rPr>
              <w:t>и</w:t>
            </w:r>
            <w:r w:rsidRPr="00532BE5">
              <w:rPr>
                <w:sz w:val="18"/>
                <w:szCs w:val="18"/>
              </w:rPr>
              <w:t>тельное искусство  раскрывают красоту и неповторимость озёр Южного Урала: См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лино, Чебаркуль, Тург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як.</w:t>
            </w:r>
          </w:p>
          <w:p w:rsidR="005E7167" w:rsidRPr="00532BE5" w:rsidRDefault="005E7167" w:rsidP="004B5118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Размышление о необходимости бережного отношения к природе и к окр</w:t>
            </w:r>
            <w:r w:rsidRPr="00532BE5">
              <w:rPr>
                <w:sz w:val="18"/>
                <w:szCs w:val="18"/>
              </w:rPr>
              <w:t>у</w:t>
            </w:r>
            <w:r w:rsidRPr="00532BE5">
              <w:rPr>
                <w:sz w:val="18"/>
                <w:szCs w:val="18"/>
              </w:rPr>
              <w:t>жающему миру: от эстетического восприятия природы – к экологическому с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знанию.</w:t>
            </w:r>
          </w:p>
        </w:tc>
      </w:tr>
      <w:tr w:rsidR="005E7167" w:rsidRPr="00532BE5" w:rsidTr="00AF67A6">
        <w:tc>
          <w:tcPr>
            <w:tcW w:w="5000" w:type="pct"/>
            <w:gridSpan w:val="3"/>
          </w:tcPr>
          <w:p w:rsidR="005E7167" w:rsidRPr="00532BE5" w:rsidRDefault="005E7167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6 класс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220A3A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Удивительный мир музыкал</w:t>
            </w:r>
            <w:r w:rsidRPr="00532BE5">
              <w:rPr>
                <w:sz w:val="20"/>
                <w:szCs w:val="20"/>
              </w:rPr>
              <w:t>ь</w:t>
            </w:r>
            <w:r w:rsidRPr="00532BE5">
              <w:rPr>
                <w:sz w:val="20"/>
                <w:szCs w:val="20"/>
              </w:rPr>
              <w:t>ных образов</w:t>
            </w:r>
          </w:p>
          <w:p w:rsidR="005E7167" w:rsidRPr="00532BE5" w:rsidRDefault="005E7167" w:rsidP="00220A3A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sz w:val="20"/>
                <w:szCs w:val="20"/>
                <w:lang w:val="ru-RU" w:eastAsia="ru-RU"/>
              </w:rPr>
              <w:t>День рождения города Чел</w:t>
            </w:r>
            <w:r w:rsidRPr="00532BE5">
              <w:rPr>
                <w:sz w:val="20"/>
                <w:szCs w:val="20"/>
                <w:lang w:val="ru-RU" w:eastAsia="ru-RU"/>
              </w:rPr>
              <w:t>я</w:t>
            </w:r>
            <w:r w:rsidRPr="00532BE5">
              <w:rPr>
                <w:sz w:val="20"/>
                <w:szCs w:val="20"/>
                <w:lang w:val="ru-RU" w:eastAsia="ru-RU"/>
              </w:rPr>
              <w:t>бинска</w:t>
            </w:r>
          </w:p>
        </w:tc>
        <w:tc>
          <w:tcPr>
            <w:tcW w:w="3169" w:type="pct"/>
          </w:tcPr>
          <w:p w:rsidR="005E7167" w:rsidRPr="00532BE5" w:rsidRDefault="005E7167" w:rsidP="005C661D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Знакомство с творчеством челябинских композиторов, нап</w:t>
            </w:r>
            <w:r w:rsidRPr="00532BE5">
              <w:rPr>
                <w:sz w:val="18"/>
                <w:szCs w:val="18"/>
              </w:rPr>
              <w:t>и</w:t>
            </w:r>
            <w:r w:rsidRPr="00532BE5">
              <w:rPr>
                <w:sz w:val="18"/>
                <w:szCs w:val="18"/>
              </w:rPr>
              <w:t>савших песни о Челябинске.</w:t>
            </w:r>
          </w:p>
          <w:p w:rsidR="005E7167" w:rsidRPr="00532BE5" w:rsidRDefault="005E7167" w:rsidP="005C661D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Разучить песню В. </w:t>
            </w:r>
            <w:proofErr w:type="spellStart"/>
            <w:r w:rsidRPr="00532BE5">
              <w:rPr>
                <w:sz w:val="18"/>
                <w:szCs w:val="18"/>
              </w:rPr>
              <w:t>Веккера</w:t>
            </w:r>
            <w:proofErr w:type="spellEnd"/>
            <w:r w:rsidRPr="00532BE5">
              <w:rPr>
                <w:sz w:val="18"/>
                <w:szCs w:val="18"/>
              </w:rPr>
              <w:t xml:space="preserve">  «Челябинск – ты моя л</w:t>
            </w:r>
            <w:r w:rsidRPr="00532BE5">
              <w:rPr>
                <w:sz w:val="18"/>
                <w:szCs w:val="18"/>
              </w:rPr>
              <w:t>ю</w:t>
            </w:r>
            <w:r w:rsidRPr="00532BE5">
              <w:rPr>
                <w:sz w:val="18"/>
                <w:szCs w:val="18"/>
              </w:rPr>
              <w:t>бовь».</w:t>
            </w:r>
          </w:p>
          <w:p w:rsidR="005E7167" w:rsidRPr="00532BE5" w:rsidRDefault="005E7167" w:rsidP="005C661D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Слушать современные песни о Челябинске и сравнивать их.</w:t>
            </w:r>
          </w:p>
          <w:p w:rsidR="005E7167" w:rsidRPr="00532BE5" w:rsidRDefault="005E7167" w:rsidP="005C661D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Размышлять о взаимодействии между музыкой и литерат</w:t>
            </w:r>
            <w:r w:rsidRPr="00532BE5">
              <w:rPr>
                <w:sz w:val="18"/>
                <w:szCs w:val="18"/>
              </w:rPr>
              <w:t>у</w:t>
            </w:r>
            <w:r w:rsidRPr="00532BE5">
              <w:rPr>
                <w:sz w:val="18"/>
                <w:szCs w:val="18"/>
              </w:rPr>
              <w:t>рой и выражать свои суждения.</w:t>
            </w:r>
          </w:p>
          <w:p w:rsidR="005E7167" w:rsidRPr="00532BE5" w:rsidRDefault="005E7167" w:rsidP="00AD4D28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Развивать вокально-хоровые навыки.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220A3A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Образы песен зарубежных композиторов. Искусство пр</w:t>
            </w:r>
            <w:r w:rsidRPr="00532BE5">
              <w:rPr>
                <w:sz w:val="20"/>
                <w:szCs w:val="20"/>
              </w:rPr>
              <w:t>е</w:t>
            </w:r>
            <w:r w:rsidRPr="00532BE5">
              <w:rPr>
                <w:sz w:val="20"/>
                <w:szCs w:val="20"/>
              </w:rPr>
              <w:t>красного пения</w:t>
            </w:r>
          </w:p>
        </w:tc>
        <w:tc>
          <w:tcPr>
            <w:tcW w:w="3169" w:type="pct"/>
          </w:tcPr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Познакомиться с понятием: бельканто (искусство прекрасного п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ния).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Познакомится  с тембром уникального  певческого голоса – </w:t>
            </w:r>
            <w:proofErr w:type="spellStart"/>
            <w:r w:rsidRPr="00532BE5">
              <w:rPr>
                <w:sz w:val="18"/>
                <w:szCs w:val="18"/>
              </w:rPr>
              <w:t>конт</w:t>
            </w:r>
            <w:r w:rsidRPr="00532BE5">
              <w:rPr>
                <w:sz w:val="18"/>
                <w:szCs w:val="18"/>
              </w:rPr>
              <w:t>р</w:t>
            </w:r>
            <w:r w:rsidRPr="00532BE5">
              <w:rPr>
                <w:sz w:val="18"/>
                <w:szCs w:val="18"/>
              </w:rPr>
              <w:t>тенором</w:t>
            </w:r>
            <w:proofErr w:type="spellEnd"/>
            <w:r w:rsidRPr="00532BE5">
              <w:rPr>
                <w:sz w:val="18"/>
                <w:szCs w:val="18"/>
              </w:rPr>
              <w:t xml:space="preserve">, которым обладает солист Челябинского театра оперы и балета имени М.И. Глинки Артём Крутько.   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Слушать в исполнении А.Крутько арий из опер: Ария из оперы «</w:t>
            </w:r>
            <w:proofErr w:type="spellStart"/>
            <w:r w:rsidRPr="00532BE5">
              <w:rPr>
                <w:sz w:val="18"/>
                <w:szCs w:val="18"/>
              </w:rPr>
              <w:t>Ринальдо</w:t>
            </w:r>
            <w:proofErr w:type="spellEnd"/>
            <w:r w:rsidRPr="00532BE5">
              <w:rPr>
                <w:sz w:val="18"/>
                <w:szCs w:val="18"/>
              </w:rPr>
              <w:t xml:space="preserve">», Гендель «Ария», Глюк  Мелодия из оперы «Орфей и </w:t>
            </w:r>
            <w:proofErr w:type="spellStart"/>
            <w:r w:rsidRPr="00532BE5">
              <w:rPr>
                <w:sz w:val="18"/>
                <w:szCs w:val="18"/>
              </w:rPr>
              <w:t>Эвридика</w:t>
            </w:r>
            <w:proofErr w:type="spellEnd"/>
            <w:r w:rsidRPr="00532BE5">
              <w:rPr>
                <w:sz w:val="18"/>
                <w:szCs w:val="18"/>
              </w:rPr>
              <w:t xml:space="preserve">», </w:t>
            </w:r>
            <w:proofErr w:type="spellStart"/>
            <w:r w:rsidRPr="00532BE5">
              <w:rPr>
                <w:sz w:val="18"/>
                <w:szCs w:val="18"/>
              </w:rPr>
              <w:t>Качини</w:t>
            </w:r>
            <w:proofErr w:type="spellEnd"/>
            <w:r w:rsidRPr="00532BE5">
              <w:rPr>
                <w:sz w:val="18"/>
                <w:szCs w:val="18"/>
              </w:rPr>
              <w:t xml:space="preserve"> «Аве Мария».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Размышлять об уникальности и выразительных особенностях голосовых те</w:t>
            </w:r>
            <w:r w:rsidRPr="00532BE5">
              <w:rPr>
                <w:sz w:val="18"/>
                <w:szCs w:val="18"/>
              </w:rPr>
              <w:t>м</w:t>
            </w:r>
            <w:r w:rsidRPr="00532BE5">
              <w:rPr>
                <w:sz w:val="18"/>
                <w:szCs w:val="18"/>
              </w:rPr>
              <w:t xml:space="preserve">бров.                          </w:t>
            </w:r>
          </w:p>
          <w:p w:rsidR="005E7167" w:rsidRPr="00532BE5" w:rsidRDefault="005E7167" w:rsidP="008503D1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32BE5">
              <w:rPr>
                <w:rFonts w:ascii="Times New Roman" w:hAnsi="Times New Roman"/>
                <w:sz w:val="18"/>
                <w:szCs w:val="18"/>
              </w:rPr>
              <w:t>Познакомиться с биографией и творчеством  А. Крутько.</w:t>
            </w:r>
          </w:p>
        </w:tc>
      </w:tr>
      <w:tr w:rsidR="005E7167" w:rsidRPr="00532BE5" w:rsidTr="001D3819">
        <w:trPr>
          <w:trHeight w:val="284"/>
        </w:trPr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220A3A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Авторская песня: прошлое и н</w:t>
            </w:r>
            <w:r w:rsidRPr="00532BE5">
              <w:rPr>
                <w:sz w:val="20"/>
                <w:szCs w:val="20"/>
              </w:rPr>
              <w:t>а</w:t>
            </w:r>
            <w:r w:rsidRPr="00532BE5">
              <w:rPr>
                <w:sz w:val="20"/>
                <w:szCs w:val="20"/>
              </w:rPr>
              <w:t>стоящее</w:t>
            </w:r>
          </w:p>
        </w:tc>
        <w:tc>
          <w:tcPr>
            <w:tcW w:w="3169" w:type="pct"/>
          </w:tcPr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Познакомиться с особенностями  авторской песни, с понятием бард.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Знакомство с творчеством Олега Митя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ва.</w:t>
            </w:r>
          </w:p>
          <w:p w:rsidR="005E7167" w:rsidRPr="00532BE5" w:rsidRDefault="005E7167" w:rsidP="00201C01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Слушать песни в исполнении Олега Митяева: «</w:t>
            </w:r>
            <w:proofErr w:type="spellStart"/>
            <w:r w:rsidRPr="00532BE5">
              <w:rPr>
                <w:sz w:val="18"/>
                <w:szCs w:val="18"/>
              </w:rPr>
              <w:t>Таганай</w:t>
            </w:r>
            <w:proofErr w:type="spellEnd"/>
            <w:r w:rsidRPr="00532BE5">
              <w:rPr>
                <w:sz w:val="18"/>
                <w:szCs w:val="18"/>
              </w:rPr>
              <w:t>», «С добрым утром, любимая», «Самая любимая песня», «В осеннем парке»  (по выбору).</w:t>
            </w:r>
          </w:p>
          <w:p w:rsidR="005E7167" w:rsidRPr="00532BE5" w:rsidRDefault="005E7167" w:rsidP="00201C01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Разучивание песни «Как здорово, что все мы здесь сегодня собр</w:t>
            </w:r>
            <w:r w:rsidRPr="00532BE5">
              <w:rPr>
                <w:sz w:val="18"/>
                <w:szCs w:val="18"/>
              </w:rPr>
              <w:t>а</w:t>
            </w:r>
            <w:r w:rsidRPr="00532BE5">
              <w:rPr>
                <w:sz w:val="18"/>
                <w:szCs w:val="18"/>
              </w:rPr>
              <w:t>лись».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Развитие вокально-хоровых навыков. 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Подготовить сообщение о творчестве Олега Митяева.  </w:t>
            </w:r>
          </w:p>
          <w:p w:rsidR="005E7167" w:rsidRPr="00532BE5" w:rsidRDefault="005E7167" w:rsidP="00201C01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Анализировать своеобразие песен О. Митяева и его исполн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ние.</w:t>
            </w:r>
          </w:p>
          <w:p w:rsidR="005E7167" w:rsidRPr="00532BE5" w:rsidRDefault="005E7167" w:rsidP="00201C01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Размышлять о нравственных категориях в его песнях. 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220A3A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Мир музыкального театра</w:t>
            </w:r>
          </w:p>
        </w:tc>
        <w:tc>
          <w:tcPr>
            <w:tcW w:w="3169" w:type="pct"/>
          </w:tcPr>
          <w:p w:rsidR="005E7167" w:rsidRPr="00532BE5" w:rsidRDefault="005E7167" w:rsidP="005C661D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Развивать </w:t>
            </w:r>
            <w:proofErr w:type="spellStart"/>
            <w:r w:rsidRPr="00532BE5">
              <w:rPr>
                <w:sz w:val="18"/>
                <w:szCs w:val="18"/>
              </w:rPr>
              <w:t>слушательскую</w:t>
            </w:r>
            <w:proofErr w:type="spellEnd"/>
            <w:r w:rsidRPr="00532BE5">
              <w:rPr>
                <w:sz w:val="18"/>
                <w:szCs w:val="18"/>
              </w:rPr>
              <w:t xml:space="preserve"> культуру.</w:t>
            </w:r>
          </w:p>
          <w:p w:rsidR="005E7167" w:rsidRPr="00532BE5" w:rsidRDefault="005E7167" w:rsidP="00365C64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Слушать  песен в исполнении Николая Глазк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ва:  «</w:t>
            </w:r>
            <w:proofErr w:type="spellStart"/>
            <w:r w:rsidRPr="00532BE5">
              <w:rPr>
                <w:sz w:val="18"/>
                <w:szCs w:val="18"/>
              </w:rPr>
              <w:t>Лайла</w:t>
            </w:r>
            <w:proofErr w:type="spellEnd"/>
            <w:r w:rsidRPr="00532BE5">
              <w:rPr>
                <w:sz w:val="18"/>
                <w:szCs w:val="18"/>
              </w:rPr>
              <w:t xml:space="preserve">», «О </w:t>
            </w:r>
            <w:proofErr w:type="spellStart"/>
            <w:r w:rsidRPr="00532BE5">
              <w:rPr>
                <w:sz w:val="18"/>
                <w:szCs w:val="18"/>
              </w:rPr>
              <w:t>соле</w:t>
            </w:r>
            <w:proofErr w:type="spellEnd"/>
            <w:r w:rsidRPr="00532BE5">
              <w:rPr>
                <w:sz w:val="18"/>
                <w:szCs w:val="18"/>
              </w:rPr>
              <w:t xml:space="preserve"> мио», «Скажите девушки». </w:t>
            </w:r>
          </w:p>
          <w:p w:rsidR="005E7167" w:rsidRPr="00532BE5" w:rsidRDefault="005E7167" w:rsidP="00365C6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532BE5">
              <w:rPr>
                <w:rFonts w:ascii="Times New Roman" w:hAnsi="Times New Roman"/>
                <w:sz w:val="18"/>
                <w:szCs w:val="18"/>
              </w:rPr>
              <w:t xml:space="preserve">Знакомство с жизнью и творчеством Н.Г. Глазкова. </w:t>
            </w:r>
          </w:p>
          <w:p w:rsidR="005E7167" w:rsidRPr="00532BE5" w:rsidRDefault="005E7167" w:rsidP="005C661D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Подготовка сообщения о  жизни и творчестве Николая Гла</w:t>
            </w:r>
            <w:r w:rsidRPr="00532BE5">
              <w:rPr>
                <w:sz w:val="18"/>
                <w:szCs w:val="18"/>
              </w:rPr>
              <w:t>з</w:t>
            </w:r>
            <w:r w:rsidRPr="00532BE5">
              <w:rPr>
                <w:sz w:val="18"/>
                <w:szCs w:val="18"/>
              </w:rPr>
              <w:t>кова.</w:t>
            </w:r>
          </w:p>
          <w:p w:rsidR="005E7167" w:rsidRPr="00532BE5" w:rsidRDefault="005E7167" w:rsidP="00365C64">
            <w:pPr>
              <w:pStyle w:val="3"/>
              <w:widowControl w:val="0"/>
              <w:spacing w:after="0"/>
              <w:rPr>
                <w:sz w:val="18"/>
                <w:szCs w:val="18"/>
                <w:lang w:val="ru-RU" w:eastAsia="ru-RU"/>
              </w:rPr>
            </w:pPr>
            <w:r w:rsidRPr="00532BE5">
              <w:rPr>
                <w:sz w:val="18"/>
                <w:szCs w:val="18"/>
                <w:lang w:val="ru-RU" w:eastAsia="ru-RU"/>
              </w:rPr>
              <w:t xml:space="preserve">Обсуждать сообщения одноклассников и давать оценку своей и их творческой деятельности. </w:t>
            </w:r>
          </w:p>
        </w:tc>
      </w:tr>
      <w:tr w:rsidR="005E7167" w:rsidRPr="00532BE5" w:rsidTr="00AF67A6">
        <w:tc>
          <w:tcPr>
            <w:tcW w:w="5000" w:type="pct"/>
            <w:gridSpan w:val="3"/>
          </w:tcPr>
          <w:p w:rsidR="005E7167" w:rsidRPr="00532BE5" w:rsidRDefault="005E7167" w:rsidP="00B15342">
            <w:pPr>
              <w:pStyle w:val="3"/>
              <w:widowControl w:val="0"/>
              <w:spacing w:after="0"/>
              <w:jc w:val="center"/>
              <w:rPr>
                <w:kern w:val="2"/>
                <w:sz w:val="24"/>
                <w:szCs w:val="24"/>
                <w:lang w:val="ru-RU" w:eastAsia="ru-RU"/>
              </w:rPr>
            </w:pPr>
            <w:r w:rsidRPr="00532BE5">
              <w:rPr>
                <w:kern w:val="2"/>
                <w:sz w:val="24"/>
                <w:szCs w:val="24"/>
                <w:lang w:val="ru-RU" w:eastAsia="ru-RU"/>
              </w:rPr>
              <w:t>7 класс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97226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Классика и современность.</w:t>
            </w:r>
          </w:p>
          <w:p w:rsidR="005E7167" w:rsidRPr="00532BE5" w:rsidRDefault="005E7167" w:rsidP="00097226">
            <w:pPr>
              <w:pStyle w:val="3"/>
              <w:widowControl w:val="0"/>
              <w:spacing w:after="0"/>
              <w:rPr>
                <w:kern w:val="2"/>
                <w:sz w:val="20"/>
                <w:szCs w:val="20"/>
                <w:lang w:val="ru-RU" w:eastAsia="ru-RU"/>
              </w:rPr>
            </w:pPr>
            <w:r w:rsidRPr="00532BE5">
              <w:rPr>
                <w:sz w:val="20"/>
                <w:szCs w:val="20"/>
                <w:lang w:val="ru-RU" w:eastAsia="ru-RU"/>
              </w:rPr>
              <w:t>День рождения города.</w:t>
            </w:r>
          </w:p>
        </w:tc>
        <w:tc>
          <w:tcPr>
            <w:tcW w:w="3169" w:type="pct"/>
          </w:tcPr>
          <w:p w:rsidR="005E7167" w:rsidRPr="00532BE5" w:rsidRDefault="005E7167" w:rsidP="001B2267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Познакомиться с историей  развития церемониальной муз</w:t>
            </w:r>
            <w:r w:rsidRPr="00532BE5">
              <w:rPr>
                <w:sz w:val="18"/>
                <w:szCs w:val="18"/>
              </w:rPr>
              <w:t>ы</w:t>
            </w:r>
            <w:r w:rsidRPr="00532BE5">
              <w:rPr>
                <w:sz w:val="18"/>
                <w:szCs w:val="18"/>
              </w:rPr>
              <w:t>ки в России.</w:t>
            </w:r>
          </w:p>
          <w:p w:rsidR="005E7167" w:rsidRPr="00532BE5" w:rsidRDefault="005E7167" w:rsidP="001B2267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Слушание различных гимнов, сравнение их средств музыкальной выразител</w:t>
            </w:r>
            <w:r w:rsidRPr="00532BE5">
              <w:rPr>
                <w:sz w:val="18"/>
                <w:szCs w:val="18"/>
              </w:rPr>
              <w:t>ь</w:t>
            </w:r>
            <w:r w:rsidRPr="00532BE5">
              <w:rPr>
                <w:sz w:val="18"/>
                <w:szCs w:val="18"/>
              </w:rPr>
              <w:t>ности.</w:t>
            </w:r>
          </w:p>
          <w:p w:rsidR="005E7167" w:rsidRPr="00532BE5" w:rsidRDefault="005E7167" w:rsidP="001B2267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Познакомиться с историей создания гимна Челябинской области муз. М. Смирнова, сл. В. </w:t>
            </w:r>
            <w:proofErr w:type="spellStart"/>
            <w:r w:rsidRPr="00532BE5">
              <w:rPr>
                <w:sz w:val="18"/>
                <w:szCs w:val="18"/>
              </w:rPr>
              <w:t>Алюшкина</w:t>
            </w:r>
            <w:proofErr w:type="spellEnd"/>
            <w:r w:rsidRPr="00532BE5">
              <w:rPr>
                <w:sz w:val="18"/>
                <w:szCs w:val="18"/>
              </w:rPr>
              <w:t xml:space="preserve">, прослушать его.                                                         </w:t>
            </w:r>
          </w:p>
          <w:p w:rsidR="005E7167" w:rsidRPr="00532BE5" w:rsidRDefault="005E7167" w:rsidP="001B2267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Осознать роль торжественной церемониальной музыки в жизни российского государства и Челябинской обла</w:t>
            </w:r>
            <w:r w:rsidRPr="00532BE5">
              <w:rPr>
                <w:sz w:val="18"/>
                <w:szCs w:val="18"/>
              </w:rPr>
              <w:t>с</w:t>
            </w:r>
            <w:r w:rsidRPr="00532BE5">
              <w:rPr>
                <w:sz w:val="18"/>
                <w:szCs w:val="18"/>
              </w:rPr>
              <w:t>ти.</w:t>
            </w:r>
          </w:p>
          <w:p w:rsidR="005E7167" w:rsidRPr="00532BE5" w:rsidRDefault="005E7167" w:rsidP="0009722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Рассуждать о роли церемониальной муз</w:t>
            </w:r>
            <w:r w:rsidRPr="00532BE5">
              <w:rPr>
                <w:sz w:val="18"/>
                <w:szCs w:val="18"/>
              </w:rPr>
              <w:t>ы</w:t>
            </w:r>
            <w:r w:rsidRPr="00532BE5">
              <w:rPr>
                <w:sz w:val="18"/>
                <w:szCs w:val="18"/>
              </w:rPr>
              <w:t>ки в России.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97226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Героическая тема в русской муз</w:t>
            </w:r>
            <w:r w:rsidRPr="00532BE5">
              <w:rPr>
                <w:sz w:val="20"/>
                <w:szCs w:val="20"/>
              </w:rPr>
              <w:t>ы</w:t>
            </w:r>
            <w:r w:rsidRPr="00532BE5">
              <w:rPr>
                <w:sz w:val="20"/>
                <w:szCs w:val="20"/>
              </w:rPr>
              <w:t xml:space="preserve">ке. </w:t>
            </w:r>
          </w:p>
        </w:tc>
        <w:tc>
          <w:tcPr>
            <w:tcW w:w="3169" w:type="pct"/>
          </w:tcPr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Познакомиться с историей «</w:t>
            </w:r>
            <w:proofErr w:type="spellStart"/>
            <w:r w:rsidRPr="00532BE5">
              <w:rPr>
                <w:sz w:val="18"/>
                <w:szCs w:val="18"/>
              </w:rPr>
              <w:t>Танкограда</w:t>
            </w:r>
            <w:proofErr w:type="spellEnd"/>
            <w:r w:rsidRPr="00532BE5">
              <w:rPr>
                <w:sz w:val="18"/>
                <w:szCs w:val="18"/>
              </w:rPr>
              <w:t>», его роли и вкладе в историю нашей страны.</w:t>
            </w:r>
          </w:p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Объяснять, как  отражается  история «</w:t>
            </w:r>
            <w:proofErr w:type="spellStart"/>
            <w:r w:rsidRPr="00532BE5">
              <w:rPr>
                <w:sz w:val="18"/>
                <w:szCs w:val="18"/>
              </w:rPr>
              <w:t>Танкограда</w:t>
            </w:r>
            <w:proofErr w:type="spellEnd"/>
            <w:r w:rsidRPr="00532BE5">
              <w:rPr>
                <w:sz w:val="18"/>
                <w:szCs w:val="18"/>
              </w:rPr>
              <w:t xml:space="preserve">»  в  произведениях </w:t>
            </w:r>
            <w:proofErr w:type="spellStart"/>
            <w:r w:rsidRPr="00532BE5">
              <w:rPr>
                <w:sz w:val="18"/>
                <w:szCs w:val="18"/>
              </w:rPr>
              <w:t>южн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>уральских</w:t>
            </w:r>
            <w:proofErr w:type="spellEnd"/>
            <w:r w:rsidRPr="00532BE5">
              <w:rPr>
                <w:sz w:val="18"/>
                <w:szCs w:val="18"/>
              </w:rPr>
              <w:t xml:space="preserve"> поэтов и комп</w:t>
            </w:r>
            <w:r w:rsidRPr="00532BE5">
              <w:rPr>
                <w:sz w:val="18"/>
                <w:szCs w:val="18"/>
              </w:rPr>
              <w:t>о</w:t>
            </w:r>
            <w:r w:rsidRPr="00532BE5">
              <w:rPr>
                <w:sz w:val="18"/>
                <w:szCs w:val="18"/>
              </w:rPr>
              <w:t xml:space="preserve">зиторов. </w:t>
            </w:r>
          </w:p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Объяснять роль </w:t>
            </w:r>
            <w:proofErr w:type="spellStart"/>
            <w:r w:rsidRPr="00532BE5">
              <w:rPr>
                <w:sz w:val="18"/>
                <w:szCs w:val="18"/>
              </w:rPr>
              <w:t>Танкограда</w:t>
            </w:r>
            <w:proofErr w:type="spellEnd"/>
            <w:r w:rsidRPr="00532BE5">
              <w:rPr>
                <w:sz w:val="18"/>
                <w:szCs w:val="18"/>
              </w:rPr>
              <w:t xml:space="preserve"> в Великой Отечественной во</w:t>
            </w:r>
            <w:r w:rsidRPr="00532BE5">
              <w:rPr>
                <w:sz w:val="18"/>
                <w:szCs w:val="18"/>
              </w:rPr>
              <w:t>й</w:t>
            </w:r>
            <w:r w:rsidRPr="00532BE5">
              <w:rPr>
                <w:sz w:val="18"/>
                <w:szCs w:val="18"/>
              </w:rPr>
              <w:t>не.</w:t>
            </w:r>
          </w:p>
          <w:p w:rsidR="005E7167" w:rsidRPr="00532BE5" w:rsidRDefault="005E7167" w:rsidP="00097226">
            <w:pPr>
              <w:rPr>
                <w:b/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Рассуждать об образе </w:t>
            </w:r>
            <w:proofErr w:type="spellStart"/>
            <w:r w:rsidRPr="00532BE5">
              <w:rPr>
                <w:sz w:val="18"/>
                <w:szCs w:val="18"/>
              </w:rPr>
              <w:t>Танкограда</w:t>
            </w:r>
            <w:proofErr w:type="spellEnd"/>
            <w:r w:rsidRPr="00532BE5">
              <w:rPr>
                <w:sz w:val="18"/>
                <w:szCs w:val="18"/>
              </w:rPr>
              <w:t xml:space="preserve"> в поэзии и музыке</w:t>
            </w:r>
            <w:r w:rsidRPr="00532BE5">
              <w:rPr>
                <w:b/>
                <w:sz w:val="18"/>
                <w:szCs w:val="18"/>
              </w:rPr>
              <w:t>.</w:t>
            </w:r>
          </w:p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Рассмотреть историю «</w:t>
            </w:r>
            <w:proofErr w:type="spellStart"/>
            <w:r w:rsidRPr="00532BE5">
              <w:rPr>
                <w:sz w:val="18"/>
                <w:szCs w:val="18"/>
              </w:rPr>
              <w:t>Танкограда</w:t>
            </w:r>
            <w:proofErr w:type="spellEnd"/>
            <w:r w:rsidRPr="00532BE5">
              <w:rPr>
                <w:sz w:val="18"/>
                <w:szCs w:val="18"/>
              </w:rPr>
              <w:t xml:space="preserve">»  в  произведениях  </w:t>
            </w:r>
            <w:proofErr w:type="spellStart"/>
            <w:r w:rsidRPr="00532BE5">
              <w:rPr>
                <w:sz w:val="18"/>
                <w:szCs w:val="18"/>
              </w:rPr>
              <w:t>южноуральских</w:t>
            </w:r>
            <w:proofErr w:type="spellEnd"/>
            <w:r w:rsidRPr="00532BE5">
              <w:rPr>
                <w:sz w:val="18"/>
                <w:szCs w:val="18"/>
              </w:rPr>
              <w:t xml:space="preserve"> поэтов и композиторов. </w:t>
            </w:r>
          </w:p>
          <w:p w:rsidR="005E7167" w:rsidRPr="00532BE5" w:rsidRDefault="005E7167" w:rsidP="008D786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Слушать и разучивать: «Легендарный </w:t>
            </w:r>
            <w:proofErr w:type="spellStart"/>
            <w:r w:rsidRPr="00532BE5">
              <w:rPr>
                <w:sz w:val="18"/>
                <w:szCs w:val="18"/>
              </w:rPr>
              <w:t>Танкоград</w:t>
            </w:r>
            <w:proofErr w:type="spellEnd"/>
            <w:r w:rsidRPr="00532BE5">
              <w:rPr>
                <w:sz w:val="18"/>
                <w:szCs w:val="18"/>
              </w:rPr>
              <w:t xml:space="preserve">» сл. Л. </w:t>
            </w:r>
            <w:proofErr w:type="spellStart"/>
            <w:r w:rsidRPr="00532BE5">
              <w:rPr>
                <w:sz w:val="18"/>
                <w:szCs w:val="18"/>
              </w:rPr>
              <w:t>Рахлиса</w:t>
            </w:r>
            <w:proofErr w:type="spellEnd"/>
            <w:r w:rsidRPr="00532BE5">
              <w:rPr>
                <w:sz w:val="18"/>
                <w:szCs w:val="18"/>
              </w:rPr>
              <w:t>, муз. Е. Гу</w:t>
            </w:r>
            <w:r w:rsidRPr="00532BE5">
              <w:rPr>
                <w:sz w:val="18"/>
                <w:szCs w:val="18"/>
              </w:rPr>
              <w:t>д</w:t>
            </w:r>
            <w:r w:rsidRPr="00532BE5">
              <w:rPr>
                <w:sz w:val="18"/>
                <w:szCs w:val="18"/>
              </w:rPr>
              <w:t xml:space="preserve">кова; «Песня о </w:t>
            </w:r>
            <w:proofErr w:type="spellStart"/>
            <w:r w:rsidRPr="00532BE5">
              <w:rPr>
                <w:sz w:val="18"/>
                <w:szCs w:val="18"/>
              </w:rPr>
              <w:t>Танкограде</w:t>
            </w:r>
            <w:proofErr w:type="spellEnd"/>
            <w:r w:rsidRPr="00532BE5">
              <w:rPr>
                <w:sz w:val="18"/>
                <w:szCs w:val="18"/>
              </w:rPr>
              <w:t xml:space="preserve">» сл. В.Щёголева, муз. О. </w:t>
            </w:r>
            <w:proofErr w:type="spellStart"/>
            <w:r w:rsidRPr="00532BE5">
              <w:rPr>
                <w:sz w:val="18"/>
                <w:szCs w:val="18"/>
              </w:rPr>
              <w:t>Кульдяева</w:t>
            </w:r>
            <w:proofErr w:type="spellEnd"/>
            <w:r w:rsidRPr="00532BE5">
              <w:rPr>
                <w:sz w:val="18"/>
                <w:szCs w:val="18"/>
              </w:rPr>
              <w:t>.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97226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Музыка народов мира</w:t>
            </w:r>
          </w:p>
        </w:tc>
        <w:tc>
          <w:tcPr>
            <w:tcW w:w="3169" w:type="pct"/>
          </w:tcPr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Познакомиться с творчеством ВИА «Ариэль».</w:t>
            </w:r>
          </w:p>
          <w:p w:rsidR="005E7167" w:rsidRPr="00532BE5" w:rsidRDefault="005E7167" w:rsidP="007A5B1B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Слушать песни и современные обработки русских народных песен в исполн</w:t>
            </w:r>
            <w:r w:rsidRPr="00532BE5">
              <w:rPr>
                <w:sz w:val="18"/>
                <w:szCs w:val="18"/>
              </w:rPr>
              <w:t>е</w:t>
            </w:r>
            <w:r w:rsidRPr="00532BE5">
              <w:rPr>
                <w:sz w:val="18"/>
                <w:szCs w:val="18"/>
              </w:rPr>
              <w:t>нии ВИА «Ариэль»: «Баба Яга», «В краю магнолий», «Тишина», «</w:t>
            </w:r>
            <w:proofErr w:type="spellStart"/>
            <w:r w:rsidRPr="00532BE5">
              <w:rPr>
                <w:sz w:val="18"/>
                <w:szCs w:val="18"/>
              </w:rPr>
              <w:t>Пчёлочка</w:t>
            </w:r>
            <w:proofErr w:type="spellEnd"/>
            <w:r w:rsidRPr="00532BE5">
              <w:rPr>
                <w:sz w:val="18"/>
                <w:szCs w:val="18"/>
              </w:rPr>
              <w:t xml:space="preserve"> </w:t>
            </w:r>
            <w:r w:rsidRPr="00532BE5">
              <w:rPr>
                <w:sz w:val="18"/>
                <w:szCs w:val="18"/>
              </w:rPr>
              <w:lastRenderedPageBreak/>
              <w:t xml:space="preserve">златая», 2 «Уж ты </w:t>
            </w:r>
            <w:proofErr w:type="spellStart"/>
            <w:r w:rsidRPr="00532BE5">
              <w:rPr>
                <w:sz w:val="18"/>
                <w:szCs w:val="18"/>
              </w:rPr>
              <w:t>Порушка</w:t>
            </w:r>
            <w:proofErr w:type="spellEnd"/>
            <w:r w:rsidRPr="00532BE5">
              <w:rPr>
                <w:sz w:val="18"/>
                <w:szCs w:val="18"/>
              </w:rPr>
              <w:t xml:space="preserve">, </w:t>
            </w:r>
            <w:proofErr w:type="spellStart"/>
            <w:r w:rsidRPr="00532BE5">
              <w:rPr>
                <w:sz w:val="18"/>
                <w:szCs w:val="18"/>
              </w:rPr>
              <w:t>Параня</w:t>
            </w:r>
            <w:proofErr w:type="spellEnd"/>
            <w:r w:rsidRPr="00532BE5">
              <w:rPr>
                <w:sz w:val="18"/>
                <w:szCs w:val="18"/>
              </w:rPr>
              <w:t>».</w:t>
            </w:r>
          </w:p>
          <w:p w:rsidR="005E7167" w:rsidRPr="00532BE5" w:rsidRDefault="005E7167" w:rsidP="00097226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Подготовка сообщения о творчестве ВИА «Ар</w:t>
            </w:r>
            <w:r w:rsidRPr="00532BE5">
              <w:rPr>
                <w:sz w:val="18"/>
                <w:szCs w:val="18"/>
              </w:rPr>
              <w:t>и</w:t>
            </w:r>
            <w:r w:rsidRPr="00532BE5">
              <w:rPr>
                <w:sz w:val="18"/>
                <w:szCs w:val="18"/>
              </w:rPr>
              <w:t>эль».</w:t>
            </w:r>
          </w:p>
          <w:p w:rsidR="005E7167" w:rsidRPr="00532BE5" w:rsidRDefault="005E7167" w:rsidP="007A5B1B">
            <w:pPr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Рассуждать о характере, выразительных средствах особенностях творчества ВИА «Ариэль». </w:t>
            </w:r>
          </w:p>
        </w:tc>
      </w:tr>
      <w:tr w:rsidR="005E7167" w:rsidRPr="00532BE5" w:rsidTr="001D3819">
        <w:tc>
          <w:tcPr>
            <w:tcW w:w="358" w:type="pct"/>
          </w:tcPr>
          <w:p w:rsidR="005E7167" w:rsidRPr="00532BE5" w:rsidRDefault="005E7167" w:rsidP="00AF67A6">
            <w:pPr>
              <w:pStyle w:val="3"/>
              <w:widowControl w:val="0"/>
              <w:numPr>
                <w:ilvl w:val="0"/>
                <w:numId w:val="30"/>
              </w:numPr>
              <w:spacing w:after="0"/>
              <w:ind w:left="0" w:firstLine="0"/>
              <w:jc w:val="both"/>
              <w:rPr>
                <w:kern w:val="2"/>
                <w:sz w:val="24"/>
                <w:szCs w:val="24"/>
                <w:lang w:val="ru-RU" w:eastAsia="ru-RU"/>
              </w:rPr>
            </w:pPr>
          </w:p>
        </w:tc>
        <w:tc>
          <w:tcPr>
            <w:tcW w:w="1473" w:type="pct"/>
          </w:tcPr>
          <w:p w:rsidR="005E7167" w:rsidRPr="00532BE5" w:rsidRDefault="005E7167" w:rsidP="00097226">
            <w:pPr>
              <w:jc w:val="both"/>
              <w:rPr>
                <w:sz w:val="20"/>
                <w:szCs w:val="20"/>
              </w:rPr>
            </w:pPr>
            <w:r w:rsidRPr="00532BE5">
              <w:rPr>
                <w:sz w:val="20"/>
                <w:szCs w:val="20"/>
              </w:rPr>
              <w:t>Популярные хиты из мюзиклов и рок - опер</w:t>
            </w:r>
          </w:p>
        </w:tc>
        <w:tc>
          <w:tcPr>
            <w:tcW w:w="3169" w:type="pct"/>
          </w:tcPr>
          <w:p w:rsidR="005E7167" w:rsidRPr="00532BE5" w:rsidRDefault="005E7167" w:rsidP="00097226">
            <w:pPr>
              <w:jc w:val="both"/>
              <w:rPr>
                <w:b/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Развивать </w:t>
            </w:r>
            <w:proofErr w:type="spellStart"/>
            <w:r w:rsidRPr="00532BE5">
              <w:rPr>
                <w:sz w:val="18"/>
                <w:szCs w:val="18"/>
              </w:rPr>
              <w:t>слушательскую</w:t>
            </w:r>
            <w:proofErr w:type="spellEnd"/>
            <w:r w:rsidRPr="00532BE5">
              <w:rPr>
                <w:sz w:val="18"/>
                <w:szCs w:val="18"/>
              </w:rPr>
              <w:t xml:space="preserve"> культуру учащихся</w:t>
            </w:r>
            <w:r w:rsidRPr="00532BE5">
              <w:rPr>
                <w:b/>
                <w:sz w:val="18"/>
                <w:szCs w:val="18"/>
              </w:rPr>
              <w:t>.</w:t>
            </w:r>
          </w:p>
          <w:p w:rsidR="005E7167" w:rsidRPr="00532BE5" w:rsidRDefault="005E7167" w:rsidP="0009722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Знакомство с жизнью и творчеством Н.Г. Глазкова. </w:t>
            </w:r>
          </w:p>
          <w:p w:rsidR="005E7167" w:rsidRPr="00532BE5" w:rsidRDefault="005E7167" w:rsidP="0009722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Слушание произведений в исполнении Н.Г. Гла</w:t>
            </w:r>
            <w:r w:rsidRPr="00532BE5">
              <w:rPr>
                <w:sz w:val="18"/>
                <w:szCs w:val="18"/>
              </w:rPr>
              <w:t>з</w:t>
            </w:r>
            <w:r w:rsidRPr="00532BE5">
              <w:rPr>
                <w:sz w:val="18"/>
                <w:szCs w:val="18"/>
              </w:rPr>
              <w:t>кова.</w:t>
            </w:r>
          </w:p>
          <w:p w:rsidR="005E7167" w:rsidRPr="00532BE5" w:rsidRDefault="005E7167" w:rsidP="0009722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Слушание  отрывка из рок - оперы «Призрак оперы» в исполнении Николая Глазкова.</w:t>
            </w:r>
          </w:p>
          <w:p w:rsidR="005E7167" w:rsidRPr="00532BE5" w:rsidRDefault="005E7167" w:rsidP="0009722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>Подготовка сообщения  о  жизни и творчестве Николая Гла</w:t>
            </w:r>
            <w:r w:rsidRPr="00532BE5">
              <w:rPr>
                <w:sz w:val="18"/>
                <w:szCs w:val="18"/>
              </w:rPr>
              <w:t>з</w:t>
            </w:r>
            <w:r w:rsidRPr="00532BE5">
              <w:rPr>
                <w:sz w:val="18"/>
                <w:szCs w:val="18"/>
              </w:rPr>
              <w:t>кова.</w:t>
            </w:r>
          </w:p>
          <w:p w:rsidR="005E7167" w:rsidRPr="00532BE5" w:rsidRDefault="005E7167" w:rsidP="00D06096">
            <w:pPr>
              <w:jc w:val="both"/>
              <w:rPr>
                <w:sz w:val="18"/>
                <w:szCs w:val="18"/>
              </w:rPr>
            </w:pPr>
            <w:r w:rsidRPr="00532BE5">
              <w:rPr>
                <w:sz w:val="18"/>
                <w:szCs w:val="18"/>
              </w:rPr>
              <w:t xml:space="preserve">Рассуждение и анализ творчества Николая Глазкова. </w:t>
            </w:r>
          </w:p>
        </w:tc>
      </w:tr>
    </w:tbl>
    <w:p w:rsidR="004A0450" w:rsidRPr="00532BE5" w:rsidRDefault="004A0450" w:rsidP="00BA45D9">
      <w:pPr>
        <w:pStyle w:val="3"/>
        <w:widowControl w:val="0"/>
        <w:spacing w:after="0"/>
        <w:ind w:firstLine="567"/>
        <w:rPr>
          <w:kern w:val="2"/>
          <w:sz w:val="24"/>
          <w:szCs w:val="24"/>
        </w:rPr>
      </w:pPr>
    </w:p>
    <w:p w:rsidR="00BA45D9" w:rsidRPr="00532BE5" w:rsidRDefault="00BA45D9" w:rsidP="00BA45D9">
      <w:pPr>
        <w:pStyle w:val="3"/>
        <w:widowControl w:val="0"/>
        <w:spacing w:after="0"/>
        <w:ind w:firstLine="567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 xml:space="preserve">Рекомендуемое учебно-методическое и материально-техническое обеспечение образовательного процесса, отражающее НРЭО по предмету: </w:t>
      </w:r>
    </w:p>
    <w:p w:rsidR="003D4525" w:rsidRPr="00532BE5" w:rsidRDefault="003D4525" w:rsidP="003D4525">
      <w:pPr>
        <w:pStyle w:val="3"/>
        <w:widowControl w:val="0"/>
        <w:spacing w:after="0"/>
        <w:ind w:firstLine="567"/>
        <w:jc w:val="center"/>
        <w:rPr>
          <w:kern w:val="2"/>
          <w:sz w:val="26"/>
          <w:szCs w:val="26"/>
        </w:rPr>
      </w:pPr>
      <w:r w:rsidRPr="00532BE5">
        <w:rPr>
          <w:kern w:val="2"/>
          <w:sz w:val="26"/>
          <w:szCs w:val="26"/>
        </w:rPr>
        <w:t>Дополнительная литература:</w:t>
      </w:r>
    </w:p>
    <w:p w:rsidR="000F2ED8" w:rsidRPr="00532BE5" w:rsidRDefault="000F2ED8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1.Челябинская область: энциклопедия / гл. ред. К.Н. Бочкарёв. – Челябинск: Каменный пояс, 2008. Анатолий Сафонов  - стр.780.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 xml:space="preserve">2. </w:t>
      </w:r>
      <w:r w:rsidR="000F2ED8" w:rsidRPr="00532BE5">
        <w:rPr>
          <w:sz w:val="26"/>
          <w:szCs w:val="26"/>
        </w:rPr>
        <w:t>Такая к музыке любовь / Ю.Звоницкая // Вечерний Челябинск. 1995. 16 февраля.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3.</w:t>
      </w:r>
      <w:r w:rsidR="000F2ED8" w:rsidRPr="00532BE5">
        <w:rPr>
          <w:sz w:val="26"/>
          <w:szCs w:val="26"/>
        </w:rPr>
        <w:t>Человек-оркестр по имени Анатолий Сафонов / Т.Марьина // Вечерний Челябинск. 2000, 1 февраля</w:t>
      </w:r>
      <w:r w:rsidRPr="00532BE5">
        <w:rPr>
          <w:sz w:val="26"/>
          <w:szCs w:val="26"/>
        </w:rPr>
        <w:t>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4.</w:t>
      </w:r>
      <w:r w:rsidR="000F2ED8" w:rsidRPr="00532BE5">
        <w:rPr>
          <w:sz w:val="26"/>
          <w:szCs w:val="26"/>
        </w:rPr>
        <w:t xml:space="preserve">Ася Горская, Анатолий Сафонов «Только в Челябинске…» - Челябинск: Южный Урал. Кн. Изд-во, </w:t>
      </w:r>
      <w:proofErr w:type="spellStart"/>
      <w:r w:rsidR="000F2ED8" w:rsidRPr="00532BE5">
        <w:rPr>
          <w:sz w:val="26"/>
          <w:szCs w:val="26"/>
        </w:rPr>
        <w:t>Юж.Урал</w:t>
      </w:r>
      <w:proofErr w:type="spellEnd"/>
      <w:r w:rsidR="000F2ED8" w:rsidRPr="00532BE5">
        <w:rPr>
          <w:sz w:val="26"/>
          <w:szCs w:val="26"/>
        </w:rPr>
        <w:t xml:space="preserve">. </w:t>
      </w:r>
      <w:proofErr w:type="spellStart"/>
      <w:r w:rsidR="000F2ED8" w:rsidRPr="00532BE5">
        <w:rPr>
          <w:sz w:val="26"/>
          <w:szCs w:val="26"/>
        </w:rPr>
        <w:t>изд-тогр</w:t>
      </w:r>
      <w:proofErr w:type="spellEnd"/>
      <w:r w:rsidR="000F2ED8" w:rsidRPr="00532BE5">
        <w:rPr>
          <w:sz w:val="26"/>
          <w:szCs w:val="26"/>
        </w:rPr>
        <w:t>. Дом, 2001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5.</w:t>
      </w:r>
      <w:r w:rsidR="000F2ED8" w:rsidRPr="00532BE5">
        <w:rPr>
          <w:sz w:val="26"/>
          <w:szCs w:val="26"/>
        </w:rPr>
        <w:t xml:space="preserve"> Календарь знаменательных дат. Челябинская область. – 2002. – Челябинск, 2002. – С. 122-123.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6</w:t>
      </w:r>
      <w:r w:rsidR="000F2ED8" w:rsidRPr="00532BE5">
        <w:rPr>
          <w:sz w:val="26"/>
          <w:szCs w:val="26"/>
        </w:rPr>
        <w:t>. Ратников К. И будет жить мелодия стиха: памяти Аси Горской, К. Ратн</w:t>
      </w:r>
      <w:r w:rsidR="000F2ED8" w:rsidRPr="00532BE5">
        <w:rPr>
          <w:sz w:val="26"/>
          <w:szCs w:val="26"/>
        </w:rPr>
        <w:t>и</w:t>
      </w:r>
      <w:r w:rsidR="000F2ED8" w:rsidRPr="00532BE5">
        <w:rPr>
          <w:sz w:val="26"/>
          <w:szCs w:val="26"/>
        </w:rPr>
        <w:t>ков//Вечерний Ч</w:t>
      </w:r>
      <w:r w:rsidR="000F2ED8" w:rsidRPr="00532BE5">
        <w:rPr>
          <w:sz w:val="26"/>
          <w:szCs w:val="26"/>
        </w:rPr>
        <w:t>е</w:t>
      </w:r>
      <w:r w:rsidR="000F2ED8" w:rsidRPr="00532BE5">
        <w:rPr>
          <w:sz w:val="26"/>
          <w:szCs w:val="26"/>
        </w:rPr>
        <w:t>лябинск.-2003.-28 ноября.-С. (Вкл. Пергамент).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7</w:t>
      </w:r>
      <w:r w:rsidR="000F2ED8" w:rsidRPr="00532BE5">
        <w:rPr>
          <w:sz w:val="26"/>
          <w:szCs w:val="26"/>
        </w:rPr>
        <w:t>. Радченко Е. Ася./Е. Радченко//Урал.-2007. №3.-с.240-243.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8</w:t>
      </w:r>
      <w:r w:rsidR="000F2ED8" w:rsidRPr="00532BE5">
        <w:rPr>
          <w:sz w:val="26"/>
          <w:szCs w:val="26"/>
        </w:rPr>
        <w:t xml:space="preserve">. </w:t>
      </w:r>
      <w:proofErr w:type="spellStart"/>
      <w:r w:rsidR="000F2ED8" w:rsidRPr="00532BE5">
        <w:rPr>
          <w:sz w:val="26"/>
          <w:szCs w:val="26"/>
        </w:rPr>
        <w:t>Синецкая</w:t>
      </w:r>
      <w:proofErr w:type="spellEnd"/>
      <w:r w:rsidR="000F2ED8" w:rsidRPr="00532BE5">
        <w:rPr>
          <w:sz w:val="26"/>
          <w:szCs w:val="26"/>
        </w:rPr>
        <w:t xml:space="preserve"> Т. Каталог произведений композиторов Южного Урала – Челябинск.-1996.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9</w:t>
      </w:r>
      <w:r w:rsidR="000F2ED8" w:rsidRPr="00532BE5">
        <w:rPr>
          <w:sz w:val="26"/>
          <w:szCs w:val="26"/>
        </w:rPr>
        <w:t>. Горская А. Б.  Аквариум детства: Песни для детей и взрослых: Музык. Альбом/А. Б. Го</w:t>
      </w:r>
      <w:r w:rsidR="000F2ED8" w:rsidRPr="00532BE5">
        <w:rPr>
          <w:sz w:val="26"/>
          <w:szCs w:val="26"/>
        </w:rPr>
        <w:t>р</w:t>
      </w:r>
      <w:r w:rsidR="000F2ED8" w:rsidRPr="00532BE5">
        <w:rPr>
          <w:sz w:val="26"/>
          <w:szCs w:val="26"/>
        </w:rPr>
        <w:t xml:space="preserve">ская, В. И. </w:t>
      </w:r>
      <w:proofErr w:type="spellStart"/>
      <w:r w:rsidR="000F2ED8" w:rsidRPr="00532BE5">
        <w:rPr>
          <w:sz w:val="26"/>
          <w:szCs w:val="26"/>
        </w:rPr>
        <w:t>Ярушин</w:t>
      </w:r>
      <w:proofErr w:type="spellEnd"/>
      <w:r w:rsidR="000F2ED8" w:rsidRPr="00532BE5">
        <w:rPr>
          <w:sz w:val="26"/>
          <w:szCs w:val="26"/>
        </w:rPr>
        <w:t>, - Челябинск: Версия, 1997.- 56с.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10</w:t>
      </w:r>
      <w:r w:rsidR="000F2ED8" w:rsidRPr="00532BE5">
        <w:rPr>
          <w:sz w:val="26"/>
          <w:szCs w:val="26"/>
        </w:rPr>
        <w:t>. Горская А. Б.  Зажжём в честь Пушкина свечу: Стихи, песни, романсы: Лит.-музык. ал</w:t>
      </w:r>
      <w:r w:rsidR="000F2ED8" w:rsidRPr="00532BE5">
        <w:rPr>
          <w:sz w:val="26"/>
          <w:szCs w:val="26"/>
        </w:rPr>
        <w:t>ь</w:t>
      </w:r>
      <w:r w:rsidR="000F2ED8" w:rsidRPr="00532BE5">
        <w:rPr>
          <w:sz w:val="26"/>
          <w:szCs w:val="26"/>
        </w:rPr>
        <w:t>бом.</w:t>
      </w:r>
      <w:r w:rsidRPr="00532BE5">
        <w:rPr>
          <w:sz w:val="26"/>
          <w:szCs w:val="26"/>
        </w:rPr>
        <w:t xml:space="preserve"> </w:t>
      </w:r>
      <w:r w:rsidR="000F2ED8" w:rsidRPr="00532BE5">
        <w:rPr>
          <w:sz w:val="26"/>
          <w:szCs w:val="26"/>
        </w:rPr>
        <w:t>\</w:t>
      </w:r>
      <w:r w:rsidRPr="00532BE5">
        <w:rPr>
          <w:sz w:val="26"/>
          <w:szCs w:val="26"/>
        </w:rPr>
        <w:t xml:space="preserve"> </w:t>
      </w:r>
      <w:r w:rsidR="000F2ED8" w:rsidRPr="00532BE5">
        <w:rPr>
          <w:sz w:val="26"/>
          <w:szCs w:val="26"/>
        </w:rPr>
        <w:t xml:space="preserve">А. Б. Горская, Л. </w:t>
      </w:r>
      <w:proofErr w:type="spellStart"/>
      <w:r w:rsidR="000F2ED8" w:rsidRPr="00532BE5">
        <w:rPr>
          <w:sz w:val="26"/>
          <w:szCs w:val="26"/>
        </w:rPr>
        <w:t>Сотченкова.-Челябинск</w:t>
      </w:r>
      <w:proofErr w:type="spellEnd"/>
      <w:r w:rsidR="000F2ED8" w:rsidRPr="00532BE5">
        <w:rPr>
          <w:sz w:val="26"/>
          <w:szCs w:val="26"/>
        </w:rPr>
        <w:t>: ЧГПУ, 1999.-50 с.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11.</w:t>
      </w:r>
      <w:r w:rsidR="000F2ED8" w:rsidRPr="00532BE5">
        <w:rPr>
          <w:sz w:val="26"/>
          <w:szCs w:val="26"/>
        </w:rPr>
        <w:t xml:space="preserve"> Горская А. Б. Только в Челябинске: Лит.-музык. альбом./А. Б. Горская, А. Сафонов -</w:t>
      </w:r>
      <w:proofErr w:type="spellStart"/>
      <w:r w:rsidR="000F2ED8" w:rsidRPr="00532BE5">
        <w:rPr>
          <w:sz w:val="26"/>
          <w:szCs w:val="26"/>
        </w:rPr>
        <w:t>Челябинск:Юж.-Урал</w:t>
      </w:r>
      <w:proofErr w:type="spellEnd"/>
      <w:r w:rsidR="000F2ED8" w:rsidRPr="00532BE5">
        <w:rPr>
          <w:sz w:val="26"/>
          <w:szCs w:val="26"/>
        </w:rPr>
        <w:t>. Кн. Изд-во, 2001.-с.: ил.</w:t>
      </w:r>
    </w:p>
    <w:p w:rsidR="000F2ED8" w:rsidRPr="00532BE5" w:rsidRDefault="000016E2" w:rsidP="000F2ED8">
      <w:pPr>
        <w:rPr>
          <w:sz w:val="26"/>
          <w:szCs w:val="26"/>
        </w:rPr>
      </w:pPr>
      <w:r w:rsidRPr="00532BE5">
        <w:rPr>
          <w:sz w:val="26"/>
          <w:szCs w:val="26"/>
        </w:rPr>
        <w:t>12</w:t>
      </w:r>
      <w:r w:rsidR="000F2ED8" w:rsidRPr="00532BE5">
        <w:rPr>
          <w:sz w:val="26"/>
          <w:szCs w:val="26"/>
        </w:rPr>
        <w:t xml:space="preserve">. Н. Воронов «Скульптор Л. </w:t>
      </w:r>
      <w:proofErr w:type="spellStart"/>
      <w:r w:rsidR="000F2ED8" w:rsidRPr="00532BE5">
        <w:rPr>
          <w:sz w:val="26"/>
          <w:szCs w:val="26"/>
        </w:rPr>
        <w:t>Головницкий</w:t>
      </w:r>
      <w:proofErr w:type="spellEnd"/>
      <w:r w:rsidR="000F2ED8" w:rsidRPr="00532BE5">
        <w:rPr>
          <w:sz w:val="26"/>
          <w:szCs w:val="26"/>
        </w:rPr>
        <w:t>», г. Ленинград, изд. Художник РСФСР, 1965.</w:t>
      </w:r>
    </w:p>
    <w:p w:rsidR="000F2ED8" w:rsidRPr="00532BE5" w:rsidRDefault="000016E2" w:rsidP="000F2ED8">
      <w:pPr>
        <w:rPr>
          <w:sz w:val="26"/>
          <w:szCs w:val="26"/>
        </w:rPr>
      </w:pPr>
      <w:r w:rsidRPr="00532BE5">
        <w:rPr>
          <w:sz w:val="26"/>
          <w:szCs w:val="26"/>
        </w:rPr>
        <w:t>13</w:t>
      </w:r>
      <w:r w:rsidR="000F2ED8" w:rsidRPr="00532BE5">
        <w:rPr>
          <w:sz w:val="26"/>
          <w:szCs w:val="26"/>
        </w:rPr>
        <w:t xml:space="preserve">. И. Н. </w:t>
      </w:r>
      <w:proofErr w:type="spellStart"/>
      <w:r w:rsidR="000F2ED8" w:rsidRPr="00532BE5">
        <w:rPr>
          <w:sz w:val="26"/>
          <w:szCs w:val="26"/>
        </w:rPr>
        <w:t>Липович</w:t>
      </w:r>
      <w:proofErr w:type="spellEnd"/>
      <w:r w:rsidR="000F2ED8" w:rsidRPr="00532BE5">
        <w:rPr>
          <w:sz w:val="26"/>
          <w:szCs w:val="26"/>
        </w:rPr>
        <w:t xml:space="preserve"> «Орлёнок. Скульптор Л. </w:t>
      </w:r>
      <w:proofErr w:type="spellStart"/>
      <w:r w:rsidR="000F2ED8" w:rsidRPr="00532BE5">
        <w:rPr>
          <w:sz w:val="26"/>
          <w:szCs w:val="26"/>
        </w:rPr>
        <w:t>Головницкий</w:t>
      </w:r>
      <w:proofErr w:type="spellEnd"/>
      <w:r w:rsidR="000F2ED8" w:rsidRPr="00532BE5">
        <w:rPr>
          <w:sz w:val="26"/>
          <w:szCs w:val="26"/>
        </w:rPr>
        <w:t>», г. Ленинград, изд. Худо</w:t>
      </w:r>
      <w:r w:rsidR="000F2ED8" w:rsidRPr="00532BE5">
        <w:rPr>
          <w:sz w:val="26"/>
          <w:szCs w:val="26"/>
        </w:rPr>
        <w:t>ж</w:t>
      </w:r>
      <w:r w:rsidR="000F2ED8" w:rsidRPr="00532BE5">
        <w:rPr>
          <w:sz w:val="26"/>
          <w:szCs w:val="26"/>
        </w:rPr>
        <w:t>ник РСФСР, 1960 г.</w:t>
      </w:r>
    </w:p>
    <w:p w:rsidR="000F2ED8" w:rsidRPr="00532BE5" w:rsidRDefault="000F2ED8" w:rsidP="000F2ED8">
      <w:pPr>
        <w:rPr>
          <w:sz w:val="26"/>
          <w:szCs w:val="26"/>
        </w:rPr>
      </w:pPr>
      <w:r w:rsidRPr="00532BE5">
        <w:rPr>
          <w:sz w:val="26"/>
          <w:szCs w:val="26"/>
        </w:rPr>
        <w:t>1</w:t>
      </w:r>
      <w:r w:rsidR="000016E2" w:rsidRPr="00532BE5">
        <w:rPr>
          <w:sz w:val="26"/>
          <w:szCs w:val="26"/>
        </w:rPr>
        <w:t>4</w:t>
      </w:r>
      <w:r w:rsidRPr="00532BE5">
        <w:rPr>
          <w:sz w:val="26"/>
          <w:szCs w:val="26"/>
        </w:rPr>
        <w:t>. К. Мальцев «</w:t>
      </w:r>
      <w:proofErr w:type="spellStart"/>
      <w:r w:rsidRPr="00532BE5">
        <w:rPr>
          <w:sz w:val="26"/>
          <w:szCs w:val="26"/>
        </w:rPr>
        <w:t>Танкоград</w:t>
      </w:r>
      <w:proofErr w:type="spellEnd"/>
      <w:r w:rsidRPr="00532BE5">
        <w:rPr>
          <w:sz w:val="26"/>
          <w:szCs w:val="26"/>
        </w:rPr>
        <w:t xml:space="preserve"> – наша доблесть и честь. Песни Олега </w:t>
      </w:r>
      <w:proofErr w:type="spellStart"/>
      <w:r w:rsidRPr="00532BE5">
        <w:rPr>
          <w:sz w:val="26"/>
          <w:szCs w:val="26"/>
        </w:rPr>
        <w:t>Кульдяева</w:t>
      </w:r>
      <w:proofErr w:type="spellEnd"/>
      <w:r w:rsidRPr="00532BE5">
        <w:rPr>
          <w:sz w:val="26"/>
          <w:szCs w:val="26"/>
        </w:rPr>
        <w:t>», г. Чел</w:t>
      </w:r>
      <w:r w:rsidRPr="00532BE5">
        <w:rPr>
          <w:sz w:val="26"/>
          <w:szCs w:val="26"/>
        </w:rPr>
        <w:t>я</w:t>
      </w:r>
      <w:r w:rsidRPr="00532BE5">
        <w:rPr>
          <w:sz w:val="26"/>
          <w:szCs w:val="26"/>
        </w:rPr>
        <w:t xml:space="preserve">бинск, Южно-Уральское книжное издательство, 2001 г. 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15</w:t>
      </w:r>
      <w:r w:rsidR="000F2ED8" w:rsidRPr="00532BE5">
        <w:rPr>
          <w:sz w:val="26"/>
          <w:szCs w:val="26"/>
        </w:rPr>
        <w:t>. Озёрный град//Челябинск. Издательство Рифей, 1996 г.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16</w:t>
      </w:r>
      <w:r w:rsidR="000F2ED8" w:rsidRPr="00532BE5">
        <w:rPr>
          <w:sz w:val="26"/>
          <w:szCs w:val="26"/>
        </w:rPr>
        <w:t>. Природа Челябинской области//Челябинск. Издательство ЧГПУ, 2000 г.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17</w:t>
      </w:r>
      <w:r w:rsidR="000F2ED8" w:rsidRPr="00532BE5">
        <w:rPr>
          <w:sz w:val="26"/>
          <w:szCs w:val="26"/>
        </w:rPr>
        <w:t xml:space="preserve">. Песни Олега </w:t>
      </w:r>
      <w:proofErr w:type="spellStart"/>
      <w:r w:rsidR="000F2ED8" w:rsidRPr="00532BE5">
        <w:rPr>
          <w:sz w:val="26"/>
          <w:szCs w:val="26"/>
        </w:rPr>
        <w:t>Кульдяева</w:t>
      </w:r>
      <w:proofErr w:type="spellEnd"/>
      <w:r w:rsidR="000F2ED8" w:rsidRPr="00532BE5">
        <w:rPr>
          <w:sz w:val="26"/>
          <w:szCs w:val="26"/>
        </w:rPr>
        <w:t>. Люблю тебя уральский край//Челябинск, 2004 г.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18</w:t>
      </w:r>
      <w:r w:rsidR="000F2ED8" w:rsidRPr="00532BE5">
        <w:rPr>
          <w:sz w:val="26"/>
          <w:szCs w:val="26"/>
        </w:rPr>
        <w:t xml:space="preserve">. Тарасов В. Олегу </w:t>
      </w:r>
      <w:proofErr w:type="spellStart"/>
      <w:r w:rsidR="000F2ED8" w:rsidRPr="00532BE5">
        <w:rPr>
          <w:sz w:val="26"/>
          <w:szCs w:val="26"/>
        </w:rPr>
        <w:t>Кульдяеву</w:t>
      </w:r>
      <w:proofErr w:type="spellEnd"/>
      <w:r w:rsidR="000F2ED8" w:rsidRPr="00532BE5">
        <w:rPr>
          <w:sz w:val="26"/>
          <w:szCs w:val="26"/>
        </w:rPr>
        <w:t xml:space="preserve"> – 75!//Челябинск за неделю – 2004 г.</w:t>
      </w:r>
    </w:p>
    <w:p w:rsidR="000F2ED8" w:rsidRPr="00532BE5" w:rsidRDefault="000016E2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>1</w:t>
      </w:r>
      <w:r w:rsidR="000F2ED8" w:rsidRPr="00532BE5">
        <w:rPr>
          <w:sz w:val="26"/>
          <w:szCs w:val="26"/>
        </w:rPr>
        <w:t xml:space="preserve">9. </w:t>
      </w:r>
      <w:proofErr w:type="spellStart"/>
      <w:r w:rsidR="000F2ED8" w:rsidRPr="00532BE5">
        <w:rPr>
          <w:sz w:val="26"/>
          <w:szCs w:val="26"/>
        </w:rPr>
        <w:t>Фонотов</w:t>
      </w:r>
      <w:proofErr w:type="spellEnd"/>
      <w:r w:rsidR="000F2ED8" w:rsidRPr="00532BE5">
        <w:rPr>
          <w:sz w:val="26"/>
          <w:szCs w:val="26"/>
        </w:rPr>
        <w:t xml:space="preserve"> М. Голубые зеркала каменного пояса//Издательство Взгляд – 2004 г.</w:t>
      </w:r>
    </w:p>
    <w:p w:rsidR="00AF6C6B" w:rsidRPr="00532BE5" w:rsidRDefault="00AF6C6B" w:rsidP="000F2ED8">
      <w:pPr>
        <w:jc w:val="both"/>
        <w:rPr>
          <w:sz w:val="26"/>
          <w:szCs w:val="26"/>
        </w:rPr>
      </w:pPr>
      <w:r w:rsidRPr="00532BE5">
        <w:rPr>
          <w:sz w:val="26"/>
          <w:szCs w:val="26"/>
        </w:rPr>
        <w:t xml:space="preserve">20. </w:t>
      </w:r>
      <w:hyperlink r:id="rId10" w:tgtFrame="_blank" w:history="1">
        <w:proofErr w:type="spellStart"/>
        <w:r w:rsidRPr="00532BE5">
          <w:rPr>
            <w:rStyle w:val="a4"/>
            <w:color w:val="auto"/>
            <w:sz w:val="26"/>
            <w:szCs w:val="26"/>
          </w:rPr>
          <w:t>d</w:t>
        </w:r>
        <w:proofErr w:type="spellEnd"/>
        <w:r w:rsidRPr="00532BE5">
          <w:rPr>
            <w:rStyle w:val="a4"/>
            <w:color w:val="auto"/>
            <w:sz w:val="26"/>
            <w:szCs w:val="26"/>
          </w:rPr>
          <w:t>/</w:t>
        </w:r>
        <w:proofErr w:type="spellStart"/>
        <w:r w:rsidRPr="00532BE5">
          <w:rPr>
            <w:rStyle w:val="a4"/>
            <w:color w:val="auto"/>
            <w:sz w:val="26"/>
            <w:szCs w:val="26"/>
          </w:rPr>
          <w:t>detskij_hor_sar</w:t>
        </w:r>
        <w:proofErr w:type="spellEnd"/>
        <w:r w:rsidRPr="00532BE5">
          <w:rPr>
            <w:rStyle w:val="a4"/>
            <w:color w:val="auto"/>
            <w:sz w:val="26"/>
            <w:szCs w:val="26"/>
          </w:rPr>
          <w:t>/alb1.shtml</w:t>
        </w:r>
      </w:hyperlink>
    </w:p>
    <w:p w:rsidR="000F2ED8" w:rsidRPr="00532BE5" w:rsidRDefault="000F2ED8" w:rsidP="000F2ED8">
      <w:pPr>
        <w:jc w:val="both"/>
        <w:rPr>
          <w:sz w:val="26"/>
          <w:szCs w:val="26"/>
        </w:rPr>
      </w:pPr>
    </w:p>
    <w:p w:rsidR="00BA45D9" w:rsidRPr="00532BE5" w:rsidRDefault="00BA45D9" w:rsidP="00DA7E8D">
      <w:pPr>
        <w:pStyle w:val="3"/>
        <w:widowControl w:val="0"/>
        <w:spacing w:after="0"/>
        <w:ind w:firstLine="567"/>
        <w:jc w:val="center"/>
        <w:rPr>
          <w:sz w:val="26"/>
          <w:szCs w:val="26"/>
        </w:rPr>
      </w:pPr>
      <w:r w:rsidRPr="00532BE5">
        <w:rPr>
          <w:sz w:val="26"/>
          <w:szCs w:val="26"/>
        </w:rPr>
        <w:t>Проектные работы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jc w:val="center"/>
        <w:rPr>
          <w:sz w:val="26"/>
          <w:szCs w:val="26"/>
        </w:rPr>
      </w:pPr>
      <w:r w:rsidRPr="00532BE5">
        <w:rPr>
          <w:sz w:val="26"/>
          <w:szCs w:val="26"/>
        </w:rPr>
        <w:t>Начальная школа</w:t>
      </w:r>
    </w:p>
    <w:p w:rsidR="00BA45D9" w:rsidRPr="00532BE5" w:rsidRDefault="00BA45D9" w:rsidP="00BA45D9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1. </w:t>
      </w:r>
      <w:r w:rsidR="00B63665" w:rsidRPr="00532BE5">
        <w:rPr>
          <w:sz w:val="26"/>
          <w:szCs w:val="26"/>
        </w:rPr>
        <w:t>Колыбельная песня в фольклоре народов Южного Урала.</w:t>
      </w:r>
    </w:p>
    <w:p w:rsidR="00B63665" w:rsidRPr="00532BE5" w:rsidRDefault="00B63665" w:rsidP="00BA45D9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>2. Игровой фольклор народов Южного Урала: игровые приговорки, припевки, считалки, дразнилки, скороговорки.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lastRenderedPageBreak/>
        <w:t xml:space="preserve">3. Мой дедушка – защитник Родины.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4. Сказки и легенды родного края.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5. Певцы родного края.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6. Обычаи и традиции коренных народов Южного Урала.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7. Музыкальные инструменты на Урале.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8. Уральские колядки. 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jc w:val="center"/>
        <w:rPr>
          <w:sz w:val="26"/>
          <w:szCs w:val="26"/>
        </w:rPr>
      </w:pPr>
      <w:r w:rsidRPr="00532BE5">
        <w:rPr>
          <w:sz w:val="26"/>
          <w:szCs w:val="26"/>
        </w:rPr>
        <w:t>Основная школа</w:t>
      </w:r>
    </w:p>
    <w:p w:rsidR="00B63665" w:rsidRPr="00532BE5" w:rsidRDefault="00B63665" w:rsidP="00B63665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1. Святочные мотивы в жизни народов Уральского региона. </w:t>
      </w:r>
    </w:p>
    <w:p w:rsidR="00FD6F8B" w:rsidRPr="00532BE5" w:rsidRDefault="00B63665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2. </w:t>
      </w:r>
      <w:r w:rsidR="00FD6F8B" w:rsidRPr="00532BE5">
        <w:rPr>
          <w:sz w:val="26"/>
          <w:szCs w:val="26"/>
        </w:rPr>
        <w:t xml:space="preserve">Воспетый Урал.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3. Никто не забыт! Ничто не забыто!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4. Мы помним!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5. Деятели культуры Челябинской области.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6. Традиции проведения праздников на Урале.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7. Рождество Христово.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8. Открытый урок-«капустник».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9. Масленица на Урале. </w:t>
      </w:r>
    </w:p>
    <w:p w:rsidR="00FD6F8B" w:rsidRPr="00532BE5" w:rsidRDefault="00FD6F8B" w:rsidP="00FD6F8B">
      <w:pPr>
        <w:pStyle w:val="3"/>
        <w:widowControl w:val="0"/>
        <w:spacing w:after="0"/>
        <w:ind w:firstLine="567"/>
        <w:rPr>
          <w:sz w:val="26"/>
          <w:szCs w:val="26"/>
        </w:rPr>
      </w:pPr>
      <w:r w:rsidRPr="00532BE5">
        <w:rPr>
          <w:sz w:val="26"/>
          <w:szCs w:val="26"/>
        </w:rPr>
        <w:t xml:space="preserve">10. Масленица и сабантуй: народный календарь и праздники. </w:t>
      </w:r>
    </w:p>
    <w:p w:rsidR="00B63665" w:rsidRPr="00532BE5" w:rsidRDefault="00B63665" w:rsidP="001D1361">
      <w:pPr>
        <w:pStyle w:val="Default"/>
        <w:rPr>
          <w:color w:val="auto"/>
          <w:sz w:val="26"/>
          <w:szCs w:val="26"/>
        </w:rPr>
      </w:pPr>
    </w:p>
    <w:p w:rsidR="007B3E68" w:rsidRPr="00877ABB" w:rsidRDefault="007B3E68" w:rsidP="001D1361">
      <w:pPr>
        <w:keepNext/>
        <w:jc w:val="center"/>
        <w:rPr>
          <w:b/>
          <w:bCs/>
          <w:sz w:val="26"/>
          <w:szCs w:val="26"/>
        </w:rPr>
      </w:pPr>
      <w:r w:rsidRPr="00532BE5">
        <w:rPr>
          <w:b/>
          <w:bCs/>
          <w:sz w:val="26"/>
          <w:szCs w:val="26"/>
          <w:lang w:val="en-US"/>
        </w:rPr>
        <w:t>IV</w:t>
      </w:r>
      <w:r w:rsidRPr="00532BE5">
        <w:rPr>
          <w:b/>
          <w:bCs/>
          <w:sz w:val="26"/>
          <w:szCs w:val="26"/>
        </w:rPr>
        <w:t>. УЧЕБНИКИ ПО</w:t>
      </w:r>
      <w:r w:rsidRPr="00877ABB">
        <w:rPr>
          <w:b/>
          <w:bCs/>
          <w:sz w:val="26"/>
          <w:szCs w:val="26"/>
        </w:rPr>
        <w:t xml:space="preserve"> М</w:t>
      </w:r>
      <w:r w:rsidR="00FE48BB" w:rsidRPr="00877ABB">
        <w:rPr>
          <w:b/>
          <w:bCs/>
          <w:sz w:val="26"/>
          <w:szCs w:val="26"/>
        </w:rPr>
        <w:t>УЗЫКЕ</w:t>
      </w:r>
      <w:r w:rsidRPr="00877ABB">
        <w:rPr>
          <w:b/>
          <w:bCs/>
          <w:sz w:val="26"/>
          <w:szCs w:val="26"/>
        </w:rPr>
        <w:t xml:space="preserve"> </w:t>
      </w:r>
    </w:p>
    <w:p w:rsidR="007B3E68" w:rsidRPr="00877ABB" w:rsidRDefault="000721A7" w:rsidP="001D1361">
      <w:pPr>
        <w:keepNext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ИЗ ФЕДЕРАЛЬНОГО ПЕРЕЧНЯ</w:t>
      </w:r>
      <w:r w:rsidR="007B3E68" w:rsidRPr="00877ABB">
        <w:rPr>
          <w:b/>
          <w:bCs/>
          <w:sz w:val="26"/>
          <w:szCs w:val="26"/>
        </w:rPr>
        <w:t xml:space="preserve"> НА 2014-2015 УЧЕ</w:t>
      </w:r>
      <w:r w:rsidR="007B3E68" w:rsidRPr="00877ABB">
        <w:rPr>
          <w:b/>
          <w:bCs/>
          <w:sz w:val="26"/>
          <w:szCs w:val="26"/>
        </w:rPr>
        <w:t>Б</w:t>
      </w:r>
      <w:r w:rsidR="007B3E68" w:rsidRPr="00877ABB">
        <w:rPr>
          <w:b/>
          <w:bCs/>
          <w:sz w:val="26"/>
          <w:szCs w:val="26"/>
        </w:rPr>
        <w:t>НЫЙ ГОД</w:t>
      </w:r>
    </w:p>
    <w:p w:rsidR="007B3E68" w:rsidRPr="00877ABB" w:rsidRDefault="007B3E68" w:rsidP="001D1361">
      <w:pPr>
        <w:rPr>
          <w:sz w:val="26"/>
          <w:szCs w:val="26"/>
        </w:rPr>
      </w:pP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В соответствии с частью (пунктом)  4 статьи 18 Федерального закона от 29 д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кабря 2012 г. № 273-ФЗ «Об образовании в Российской Федерации» организации, осуществляющие образовательную деятельность по имеющим государственную а</w:t>
      </w:r>
      <w:r w:rsidRPr="00877ABB">
        <w:rPr>
          <w:sz w:val="26"/>
          <w:szCs w:val="26"/>
        </w:rPr>
        <w:t>к</w:t>
      </w:r>
      <w:r w:rsidRPr="00877ABB">
        <w:rPr>
          <w:sz w:val="26"/>
          <w:szCs w:val="26"/>
        </w:rPr>
        <w:t>кредитацию образовательным программам начального общего, основного общего, среднего общего образования, для использования при реализации указанных образ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вательных программ выбир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ют:</w:t>
      </w: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1) учебники из числа входящих в федеральный перечень учебников, рекоменд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ния;</w:t>
      </w: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2) учебные пособия, выпущенные организациями, входящими в перечень орг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низаций, осуществляющих выпуск учебных пособий, которые допускаются к испол</w:t>
      </w:r>
      <w:r w:rsidRPr="00877ABB">
        <w:rPr>
          <w:sz w:val="26"/>
          <w:szCs w:val="26"/>
        </w:rPr>
        <w:t>ь</w:t>
      </w:r>
      <w:r w:rsidRPr="00877ABB">
        <w:rPr>
          <w:sz w:val="26"/>
          <w:szCs w:val="26"/>
        </w:rPr>
        <w:t>зованию при реализации образовательных программ начального общего, основного общего, среднего общего образов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ния.</w:t>
      </w:r>
    </w:p>
    <w:p w:rsidR="00685367" w:rsidRPr="00877ABB" w:rsidRDefault="00685367" w:rsidP="001D1361">
      <w:pPr>
        <w:jc w:val="both"/>
        <w:rPr>
          <w:sz w:val="26"/>
          <w:szCs w:val="26"/>
        </w:rPr>
      </w:pPr>
      <w:r w:rsidRPr="00877ABB">
        <w:rPr>
          <w:bCs/>
          <w:sz w:val="26"/>
          <w:szCs w:val="26"/>
        </w:rPr>
        <w:t xml:space="preserve"> </w:t>
      </w:r>
      <w:r w:rsidRPr="00877ABB">
        <w:rPr>
          <w:bCs/>
          <w:sz w:val="26"/>
          <w:szCs w:val="26"/>
        </w:rPr>
        <w:tab/>
        <w:t xml:space="preserve">Порядок формирования федеральных перечней учебников изменен с 1 сентября 2013 года </w:t>
      </w:r>
      <w:r w:rsidRPr="00877ABB">
        <w:rPr>
          <w:sz w:val="26"/>
          <w:szCs w:val="26"/>
        </w:rPr>
        <w:t xml:space="preserve">(утверждён приказом </w:t>
      </w:r>
      <w:proofErr w:type="spellStart"/>
      <w:r w:rsidRPr="00877ABB">
        <w:rPr>
          <w:sz w:val="26"/>
          <w:szCs w:val="26"/>
        </w:rPr>
        <w:t>Минобрнауки</w:t>
      </w:r>
      <w:proofErr w:type="spellEnd"/>
      <w:r w:rsidRPr="00877ABB">
        <w:rPr>
          <w:sz w:val="26"/>
          <w:szCs w:val="26"/>
        </w:rPr>
        <w:t xml:space="preserve"> России от 5 сентября 2013 г. № 1047 «Об утверждении порядка формирования федерального перечня учебников, рекоме</w:t>
      </w:r>
      <w:r w:rsidRPr="00877ABB">
        <w:rPr>
          <w:sz w:val="26"/>
          <w:szCs w:val="26"/>
        </w:rPr>
        <w:t>н</w:t>
      </w:r>
      <w:r w:rsidRPr="00877ABB">
        <w:rPr>
          <w:sz w:val="26"/>
          <w:szCs w:val="26"/>
        </w:rPr>
        <w:t>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образования») (д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лее - Порядок).</w:t>
      </w: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 xml:space="preserve">В соответствии с утвержденным Порядком федеральный перечень учебников утверждается приказом </w:t>
      </w:r>
      <w:proofErr w:type="spellStart"/>
      <w:r w:rsidRPr="00877ABB">
        <w:rPr>
          <w:sz w:val="26"/>
          <w:szCs w:val="26"/>
        </w:rPr>
        <w:t>Минобрнауки</w:t>
      </w:r>
      <w:proofErr w:type="spellEnd"/>
      <w:r w:rsidRPr="00877ABB">
        <w:rPr>
          <w:sz w:val="26"/>
          <w:szCs w:val="26"/>
        </w:rPr>
        <w:t xml:space="preserve"> России не реже 1 раза в три года. Помимо уче</w:t>
      </w:r>
      <w:r w:rsidRPr="00877ABB">
        <w:rPr>
          <w:sz w:val="26"/>
          <w:szCs w:val="26"/>
        </w:rPr>
        <w:t>б</w:t>
      </w:r>
      <w:r w:rsidRPr="00877ABB">
        <w:rPr>
          <w:sz w:val="26"/>
          <w:szCs w:val="26"/>
        </w:rPr>
        <w:t>ников в образовательном процессе, могут использоваться учебные пособия, изданные в организациях, которые включены в перечень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 xml:space="preserve">граммы общего образования образовательных учреждениях (утвержден приказом </w:t>
      </w:r>
      <w:proofErr w:type="spellStart"/>
      <w:r w:rsidRPr="00877ABB">
        <w:rPr>
          <w:sz w:val="26"/>
          <w:szCs w:val="26"/>
        </w:rPr>
        <w:t>М</w:t>
      </w:r>
      <w:r w:rsidRPr="00877ABB">
        <w:rPr>
          <w:sz w:val="26"/>
          <w:szCs w:val="26"/>
        </w:rPr>
        <w:t>и</w:t>
      </w:r>
      <w:r w:rsidRPr="00877ABB">
        <w:rPr>
          <w:sz w:val="26"/>
          <w:szCs w:val="26"/>
        </w:rPr>
        <w:t>нобрнауки</w:t>
      </w:r>
      <w:proofErr w:type="spellEnd"/>
      <w:r w:rsidRPr="00877ABB">
        <w:rPr>
          <w:sz w:val="26"/>
          <w:szCs w:val="26"/>
        </w:rPr>
        <w:t xml:space="preserve"> России от 14 декабря 2009 г. № 729, с изменениями, утвержденными пр</w:t>
      </w:r>
      <w:r w:rsidRPr="00877ABB">
        <w:rPr>
          <w:sz w:val="26"/>
          <w:szCs w:val="26"/>
        </w:rPr>
        <w:t>и</w:t>
      </w:r>
      <w:r w:rsidRPr="00877ABB">
        <w:rPr>
          <w:sz w:val="26"/>
          <w:szCs w:val="26"/>
        </w:rPr>
        <w:t xml:space="preserve">казами </w:t>
      </w:r>
      <w:proofErr w:type="spellStart"/>
      <w:r w:rsidRPr="00877ABB">
        <w:rPr>
          <w:sz w:val="26"/>
          <w:szCs w:val="26"/>
        </w:rPr>
        <w:t>Минобрнауки</w:t>
      </w:r>
      <w:proofErr w:type="spellEnd"/>
      <w:r w:rsidRPr="00877ABB">
        <w:rPr>
          <w:sz w:val="26"/>
          <w:szCs w:val="26"/>
        </w:rPr>
        <w:t xml:space="preserve"> России от 13 января 2011 г. № 2 и от 16 января 2012 г. № 16).</w:t>
      </w: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lastRenderedPageBreak/>
        <w:t>Организации, осуществляющие образовательную деятельность по основным общеобразовательным программам, вправе в течение пяти лет использовать в образ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вательной деятельности, приобретенные до вступления в силу Приказа учебники из федеральных перечней учебников, рекомендованных (допущенных) Министерством образования и науки Российской Федерации к использованию в образовательном пр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цессе в общеобразовательных учреждениях на 2013/2014 учебный год, утвержденных приказом Министерства образования науки Российской Федерации от 19 декабря 2012 г. №1067 (Письмо департамента государственной политики в сфере общего образов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ния).  Таким образом, если основная образовательная программа образовательной о</w:t>
      </w:r>
      <w:r w:rsidRPr="00877ABB">
        <w:rPr>
          <w:sz w:val="26"/>
          <w:szCs w:val="26"/>
        </w:rPr>
        <w:t>р</w:t>
      </w:r>
      <w:r w:rsidRPr="00877ABB">
        <w:rPr>
          <w:sz w:val="26"/>
          <w:szCs w:val="26"/>
        </w:rPr>
        <w:t>ганизации предусматривает использование учебников, не включенных  федеральный перечень учебников, учащиеся имеют возможность завершить изучение предмета с использованием учебников, приобр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тенных до вступления в силу Приказа.</w:t>
      </w:r>
    </w:p>
    <w:p w:rsidR="00685367" w:rsidRPr="00877ABB" w:rsidRDefault="00685367" w:rsidP="001D1361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Наряду с учебниками в общеобразовательной деятельности могут использоват</w:t>
      </w:r>
      <w:r w:rsidRPr="00877ABB">
        <w:rPr>
          <w:sz w:val="26"/>
          <w:szCs w:val="26"/>
        </w:rPr>
        <w:t>ь</w:t>
      </w:r>
      <w:r w:rsidRPr="00877ABB">
        <w:rPr>
          <w:sz w:val="26"/>
          <w:szCs w:val="26"/>
        </w:rPr>
        <w:t>ся иные учебные издания, являющиеся учебными пособи</w:t>
      </w:r>
      <w:r w:rsidRPr="00877ABB">
        <w:rPr>
          <w:sz w:val="26"/>
          <w:szCs w:val="26"/>
        </w:rPr>
        <w:t>я</w:t>
      </w:r>
      <w:r w:rsidRPr="00877ABB">
        <w:rPr>
          <w:sz w:val="26"/>
          <w:szCs w:val="26"/>
        </w:rPr>
        <w:t xml:space="preserve">ми. </w:t>
      </w:r>
    </w:p>
    <w:p w:rsidR="00685367" w:rsidRPr="00877ABB" w:rsidRDefault="00685367" w:rsidP="000721A7">
      <w:pPr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>Полный перечень организаций, осуществляющих выпуск учебных пособий, к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торые допускаются к использованию при реализации образовательных программ н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чального общего, основного общего, среднего общего образования утвержденный п</w:t>
      </w:r>
      <w:r w:rsidRPr="00877ABB">
        <w:rPr>
          <w:bCs/>
          <w:sz w:val="26"/>
          <w:szCs w:val="26"/>
        </w:rPr>
        <w:t>риказом Министерства образования и науки Российской Федерации (</w:t>
      </w:r>
      <w:proofErr w:type="spellStart"/>
      <w:r w:rsidRPr="00877ABB">
        <w:rPr>
          <w:bCs/>
          <w:sz w:val="26"/>
          <w:szCs w:val="26"/>
        </w:rPr>
        <w:t>Минобрнауки</w:t>
      </w:r>
      <w:proofErr w:type="spellEnd"/>
      <w:r w:rsidRPr="00877ABB">
        <w:rPr>
          <w:bCs/>
          <w:sz w:val="26"/>
          <w:szCs w:val="26"/>
        </w:rPr>
        <w:t xml:space="preserve"> России) от 14 декабря 2009 г. N 729 "Об утверждении перечня организаций, осущест</w:t>
      </w:r>
      <w:r w:rsidRPr="00877ABB">
        <w:rPr>
          <w:bCs/>
          <w:sz w:val="26"/>
          <w:szCs w:val="26"/>
        </w:rPr>
        <w:t>в</w:t>
      </w:r>
      <w:r w:rsidRPr="00877ABB">
        <w:rPr>
          <w:bCs/>
          <w:sz w:val="26"/>
          <w:szCs w:val="26"/>
        </w:rPr>
        <w:t>ляющих издание учебных пособий, которые допускаются к использованию в образ</w:t>
      </w:r>
      <w:r w:rsidRPr="00877ABB">
        <w:rPr>
          <w:bCs/>
          <w:sz w:val="26"/>
          <w:szCs w:val="26"/>
        </w:rPr>
        <w:t>о</w:t>
      </w:r>
      <w:r w:rsidRPr="00877ABB">
        <w:rPr>
          <w:bCs/>
          <w:sz w:val="26"/>
          <w:szCs w:val="26"/>
        </w:rPr>
        <w:t>вательном процессе в имеющих государственную аккредитацию и реализующих обр</w:t>
      </w:r>
      <w:r w:rsidRPr="00877ABB">
        <w:rPr>
          <w:bCs/>
          <w:sz w:val="26"/>
          <w:szCs w:val="26"/>
        </w:rPr>
        <w:t>а</w:t>
      </w:r>
      <w:r w:rsidRPr="00877ABB">
        <w:rPr>
          <w:bCs/>
          <w:sz w:val="26"/>
          <w:szCs w:val="26"/>
        </w:rPr>
        <w:t>зовательные программы общего образования образовательных учреждениях" с изм</w:t>
      </w:r>
      <w:r w:rsidRPr="00877ABB">
        <w:rPr>
          <w:bCs/>
          <w:sz w:val="26"/>
          <w:szCs w:val="26"/>
        </w:rPr>
        <w:t>е</w:t>
      </w:r>
      <w:r w:rsidRPr="00877ABB">
        <w:rPr>
          <w:bCs/>
          <w:sz w:val="26"/>
          <w:szCs w:val="26"/>
        </w:rPr>
        <w:t xml:space="preserve">нениями и дополнениями от: 13 января 2011 г. и 16 января 2012 г. </w:t>
      </w:r>
      <w:r w:rsidRPr="00877ABB">
        <w:rPr>
          <w:bCs/>
          <w:sz w:val="26"/>
          <w:szCs w:val="26"/>
          <w:shd w:val="clear" w:color="auto" w:fill="FFFFFF"/>
        </w:rPr>
        <w:t xml:space="preserve">представлен </w:t>
      </w:r>
      <w:r w:rsidRPr="00877ABB">
        <w:rPr>
          <w:sz w:val="26"/>
          <w:szCs w:val="26"/>
        </w:rPr>
        <w:t>на и</w:t>
      </w:r>
      <w:r w:rsidRPr="00877ABB">
        <w:rPr>
          <w:sz w:val="26"/>
          <w:szCs w:val="26"/>
        </w:rPr>
        <w:t>н</w:t>
      </w:r>
      <w:r w:rsidRPr="00877ABB">
        <w:rPr>
          <w:sz w:val="26"/>
          <w:szCs w:val="26"/>
        </w:rPr>
        <w:t xml:space="preserve">формационно-правовом портале «ГАРАНТ»  </w:t>
      </w:r>
      <w:hyperlink r:id="rId11" w:anchor="text#ixzz2z6dibP6g" w:history="1">
        <w:r w:rsidRPr="00877ABB">
          <w:rPr>
            <w:rFonts w:ascii="Arial" w:hAnsi="Arial" w:cs="Arial"/>
            <w:color w:val="003399"/>
            <w:sz w:val="26"/>
            <w:szCs w:val="26"/>
          </w:rPr>
          <w:t>http://base.garant.ru/197289/#text#ixzz2z6dibP6g</w:t>
        </w:r>
      </w:hyperlink>
    </w:p>
    <w:p w:rsidR="00685367" w:rsidRPr="00877ABB" w:rsidRDefault="00685367" w:rsidP="001D1361">
      <w:pPr>
        <w:tabs>
          <w:tab w:val="left" w:pos="567"/>
        </w:tabs>
        <w:ind w:firstLine="720"/>
        <w:jc w:val="both"/>
        <w:rPr>
          <w:sz w:val="26"/>
          <w:szCs w:val="26"/>
        </w:rPr>
      </w:pPr>
      <w:r w:rsidRPr="00877ABB">
        <w:rPr>
          <w:bCs/>
          <w:sz w:val="26"/>
          <w:szCs w:val="26"/>
        </w:rPr>
        <w:t>В соответствии с приказом Министерства образования и науки Российской Ф</w:t>
      </w:r>
      <w:r w:rsidRPr="00877ABB">
        <w:rPr>
          <w:bCs/>
          <w:sz w:val="26"/>
          <w:szCs w:val="26"/>
        </w:rPr>
        <w:t>е</w:t>
      </w:r>
      <w:r w:rsidRPr="00877ABB">
        <w:rPr>
          <w:bCs/>
          <w:sz w:val="26"/>
          <w:szCs w:val="26"/>
        </w:rPr>
        <w:t xml:space="preserve">дерации от </w:t>
      </w:r>
      <w:r w:rsidR="0029395D" w:rsidRPr="00877ABB">
        <w:rPr>
          <w:bCs/>
          <w:sz w:val="26"/>
          <w:szCs w:val="26"/>
        </w:rPr>
        <w:t xml:space="preserve">31 марта </w:t>
      </w:r>
      <w:r w:rsidRPr="00877ABB">
        <w:rPr>
          <w:bCs/>
          <w:sz w:val="26"/>
          <w:szCs w:val="26"/>
        </w:rPr>
        <w:t xml:space="preserve">№  </w:t>
      </w:r>
      <w:r w:rsidR="0072139F" w:rsidRPr="00877ABB">
        <w:rPr>
          <w:bCs/>
          <w:sz w:val="26"/>
          <w:szCs w:val="26"/>
        </w:rPr>
        <w:t xml:space="preserve">253 </w:t>
      </w:r>
      <w:r w:rsidRPr="00877ABB">
        <w:rPr>
          <w:bCs/>
          <w:sz w:val="26"/>
          <w:szCs w:val="26"/>
        </w:rPr>
        <w:t>«Об утверждении федерального перечня учебников, рек</w:t>
      </w:r>
      <w:r w:rsidRPr="00877ABB">
        <w:rPr>
          <w:bCs/>
          <w:sz w:val="26"/>
          <w:szCs w:val="26"/>
        </w:rPr>
        <w:t>о</w:t>
      </w:r>
      <w:r w:rsidRPr="00877ABB">
        <w:rPr>
          <w:bCs/>
          <w:sz w:val="26"/>
          <w:szCs w:val="26"/>
        </w:rPr>
        <w:t>мендуемых к использованию при реализации имеющих государственную аккредит</w:t>
      </w:r>
      <w:r w:rsidRPr="00877ABB">
        <w:rPr>
          <w:bCs/>
          <w:sz w:val="26"/>
          <w:szCs w:val="26"/>
        </w:rPr>
        <w:t>а</w:t>
      </w:r>
      <w:r w:rsidRPr="00877ABB">
        <w:rPr>
          <w:bCs/>
          <w:sz w:val="26"/>
          <w:szCs w:val="26"/>
        </w:rPr>
        <w:t>цию образовательных программ начального общего, основного общего, среднего о</w:t>
      </w:r>
      <w:r w:rsidRPr="00877ABB">
        <w:rPr>
          <w:bCs/>
          <w:sz w:val="26"/>
          <w:szCs w:val="26"/>
        </w:rPr>
        <w:t>б</w:t>
      </w:r>
      <w:r w:rsidRPr="00877ABB">
        <w:rPr>
          <w:bCs/>
          <w:sz w:val="26"/>
          <w:szCs w:val="26"/>
        </w:rPr>
        <w:t>щего образования» (далее «Федеральный перечень учебников») р</w:t>
      </w:r>
      <w:r w:rsidRPr="00877ABB">
        <w:rPr>
          <w:sz w:val="26"/>
          <w:szCs w:val="26"/>
        </w:rPr>
        <w:t>екомендуется обр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 xml:space="preserve">зовательным организациям, осуществляющим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 учебники, находящиеся в библиотечном фонде, и приобретенные в соответствии с приказом </w:t>
      </w:r>
      <w:proofErr w:type="spellStart"/>
      <w:r w:rsidRPr="00877ABB">
        <w:rPr>
          <w:sz w:val="26"/>
          <w:szCs w:val="26"/>
        </w:rPr>
        <w:t>Минобрнауки</w:t>
      </w:r>
      <w:proofErr w:type="spellEnd"/>
      <w:r w:rsidRPr="00877ABB">
        <w:rPr>
          <w:sz w:val="26"/>
          <w:szCs w:val="26"/>
        </w:rPr>
        <w:t xml:space="preserve"> Ро</w:t>
      </w:r>
      <w:r w:rsidRPr="00877ABB">
        <w:rPr>
          <w:sz w:val="26"/>
          <w:szCs w:val="26"/>
        </w:rPr>
        <w:t>с</w:t>
      </w:r>
      <w:r w:rsidRPr="00877ABB">
        <w:rPr>
          <w:sz w:val="26"/>
          <w:szCs w:val="26"/>
        </w:rPr>
        <w:t>сии от 19 декабря 2012 г. № 1067 использовать до их физическ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>го износа (до 5 лет).</w:t>
      </w:r>
    </w:p>
    <w:p w:rsidR="00685367" w:rsidRPr="00877ABB" w:rsidRDefault="00685367" w:rsidP="001D1361">
      <w:pPr>
        <w:tabs>
          <w:tab w:val="left" w:pos="567"/>
        </w:tabs>
        <w:ind w:firstLine="709"/>
        <w:jc w:val="both"/>
        <w:rPr>
          <w:bCs/>
          <w:sz w:val="26"/>
          <w:szCs w:val="26"/>
        </w:rPr>
      </w:pPr>
      <w:r w:rsidRPr="00877ABB">
        <w:rPr>
          <w:bCs/>
          <w:sz w:val="26"/>
          <w:szCs w:val="26"/>
        </w:rPr>
        <w:t>Федеральный перечень учебников, рекомендованных к использованию при ре</w:t>
      </w:r>
      <w:r w:rsidRPr="00877ABB">
        <w:rPr>
          <w:bCs/>
          <w:sz w:val="26"/>
          <w:szCs w:val="26"/>
        </w:rPr>
        <w:t>а</w:t>
      </w:r>
      <w:r w:rsidRPr="00877ABB">
        <w:rPr>
          <w:bCs/>
          <w:sz w:val="26"/>
          <w:szCs w:val="26"/>
        </w:rPr>
        <w:t>лизации имеющих государственную аккредитацию образовательных программ н</w:t>
      </w:r>
      <w:r w:rsidRPr="00877ABB">
        <w:rPr>
          <w:bCs/>
          <w:sz w:val="26"/>
          <w:szCs w:val="26"/>
        </w:rPr>
        <w:t>а</w:t>
      </w:r>
      <w:r w:rsidRPr="00877ABB">
        <w:rPr>
          <w:bCs/>
          <w:sz w:val="26"/>
          <w:szCs w:val="26"/>
        </w:rPr>
        <w:t>чального общего, основного общего, среднего общего образования включает в себя три части:</w:t>
      </w:r>
    </w:p>
    <w:p w:rsidR="00685367" w:rsidRPr="00877ABB" w:rsidRDefault="00685367" w:rsidP="001D1361">
      <w:pPr>
        <w:ind w:firstLine="709"/>
        <w:jc w:val="both"/>
        <w:rPr>
          <w:bCs/>
          <w:sz w:val="26"/>
          <w:szCs w:val="26"/>
        </w:rPr>
      </w:pPr>
      <w:r w:rsidRPr="00877ABB">
        <w:rPr>
          <w:color w:val="000000"/>
          <w:sz w:val="26"/>
          <w:szCs w:val="26"/>
        </w:rPr>
        <w:t>1. Учебники, рекомендуемые к использованию при реализации обязательной части осно</w:t>
      </w:r>
      <w:r w:rsidRPr="00877ABB">
        <w:rPr>
          <w:color w:val="000000"/>
          <w:sz w:val="26"/>
          <w:szCs w:val="26"/>
        </w:rPr>
        <w:t>в</w:t>
      </w:r>
      <w:r w:rsidRPr="00877ABB">
        <w:rPr>
          <w:color w:val="000000"/>
          <w:sz w:val="26"/>
          <w:szCs w:val="26"/>
        </w:rPr>
        <w:t>ной образовательной программы.</w:t>
      </w:r>
    </w:p>
    <w:p w:rsidR="00685367" w:rsidRPr="00877ABB" w:rsidRDefault="00685367" w:rsidP="001D1361">
      <w:pPr>
        <w:ind w:firstLine="709"/>
        <w:jc w:val="both"/>
        <w:rPr>
          <w:bCs/>
          <w:sz w:val="26"/>
          <w:szCs w:val="26"/>
        </w:rPr>
      </w:pPr>
      <w:r w:rsidRPr="00877ABB">
        <w:rPr>
          <w:bCs/>
          <w:sz w:val="26"/>
          <w:szCs w:val="26"/>
        </w:rPr>
        <w:t xml:space="preserve">2. </w:t>
      </w:r>
      <w:r w:rsidRPr="00877ABB">
        <w:rPr>
          <w:color w:val="000000"/>
          <w:sz w:val="26"/>
          <w:szCs w:val="26"/>
        </w:rPr>
        <w:t>Учебники, учебники, рекомендуемые к использованию при реализации части основной образовательной программы, формируемой участниками образовательных отнош</w:t>
      </w:r>
      <w:r w:rsidRPr="00877ABB">
        <w:rPr>
          <w:color w:val="000000"/>
          <w:sz w:val="26"/>
          <w:szCs w:val="26"/>
        </w:rPr>
        <w:t>е</w:t>
      </w:r>
      <w:r w:rsidRPr="00877ABB">
        <w:rPr>
          <w:color w:val="000000"/>
          <w:sz w:val="26"/>
          <w:szCs w:val="26"/>
        </w:rPr>
        <w:t>ний.</w:t>
      </w:r>
    </w:p>
    <w:p w:rsidR="00685367" w:rsidRPr="00877ABB" w:rsidRDefault="00685367" w:rsidP="001D1361">
      <w:pPr>
        <w:tabs>
          <w:tab w:val="left" w:pos="0"/>
        </w:tabs>
        <w:ind w:firstLine="709"/>
        <w:jc w:val="both"/>
        <w:rPr>
          <w:bCs/>
          <w:sz w:val="26"/>
          <w:szCs w:val="26"/>
        </w:rPr>
      </w:pPr>
      <w:r w:rsidRPr="00877ABB">
        <w:rPr>
          <w:bCs/>
          <w:sz w:val="26"/>
          <w:szCs w:val="26"/>
        </w:rPr>
        <w:t>3.</w:t>
      </w:r>
      <w:r w:rsidRPr="00877ABB">
        <w:rPr>
          <w:sz w:val="26"/>
          <w:szCs w:val="26"/>
        </w:rPr>
        <w:t xml:space="preserve"> </w:t>
      </w:r>
      <w:r w:rsidRPr="00877ABB">
        <w:rPr>
          <w:bCs/>
          <w:sz w:val="26"/>
          <w:szCs w:val="26"/>
        </w:rPr>
        <w:t>Учебники, обеспечивающие учет региональных и этнокультурных особенн</w:t>
      </w:r>
      <w:r w:rsidRPr="00877ABB">
        <w:rPr>
          <w:bCs/>
          <w:sz w:val="26"/>
          <w:szCs w:val="26"/>
        </w:rPr>
        <w:t>о</w:t>
      </w:r>
      <w:r w:rsidRPr="00877ABB">
        <w:rPr>
          <w:bCs/>
          <w:sz w:val="26"/>
          <w:szCs w:val="26"/>
        </w:rPr>
        <w:t xml:space="preserve">стей субъектов Российской Федерации, реализацию прав граждан </w:t>
      </w:r>
      <w:r w:rsidRPr="00877ABB">
        <w:rPr>
          <w:sz w:val="26"/>
          <w:szCs w:val="26"/>
        </w:rPr>
        <w:t>на получение обр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зования на родном языке из числа языков народов Российской Федер</w:t>
      </w:r>
      <w:r w:rsidRPr="00877ABB">
        <w:rPr>
          <w:sz w:val="26"/>
          <w:szCs w:val="26"/>
        </w:rPr>
        <w:t>а</w:t>
      </w:r>
      <w:r w:rsidRPr="00877ABB">
        <w:rPr>
          <w:sz w:val="26"/>
          <w:szCs w:val="26"/>
        </w:rPr>
        <w:t>ции, изучение родного языка из числа языков народов Российской Федерации и лит</w:t>
      </w:r>
      <w:r w:rsidRPr="00877ABB">
        <w:rPr>
          <w:sz w:val="26"/>
          <w:szCs w:val="26"/>
        </w:rPr>
        <w:t>е</w:t>
      </w:r>
      <w:r w:rsidRPr="00877ABB">
        <w:rPr>
          <w:sz w:val="26"/>
          <w:szCs w:val="26"/>
        </w:rPr>
        <w:t>ратуры народов России на родном яз</w:t>
      </w:r>
      <w:r w:rsidRPr="00877ABB">
        <w:rPr>
          <w:sz w:val="26"/>
          <w:szCs w:val="26"/>
        </w:rPr>
        <w:t>ы</w:t>
      </w:r>
      <w:r w:rsidRPr="00877ABB">
        <w:rPr>
          <w:sz w:val="26"/>
          <w:szCs w:val="26"/>
        </w:rPr>
        <w:t>ке.</w:t>
      </w:r>
    </w:p>
    <w:p w:rsidR="00685367" w:rsidRPr="00877ABB" w:rsidRDefault="00685367" w:rsidP="001D1361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  <w:r w:rsidRPr="00877ABB">
        <w:rPr>
          <w:sz w:val="26"/>
          <w:szCs w:val="26"/>
        </w:rPr>
        <w:lastRenderedPageBreak/>
        <w:t>При реализации обязательной части основной образовательной программы по учебному предмету «Изобразительному искусству» в 2014-2015 учебном году рек</w:t>
      </w:r>
      <w:r w:rsidRPr="00877ABB">
        <w:rPr>
          <w:sz w:val="26"/>
          <w:szCs w:val="26"/>
        </w:rPr>
        <w:t>о</w:t>
      </w:r>
      <w:r w:rsidRPr="00877ABB">
        <w:rPr>
          <w:sz w:val="26"/>
          <w:szCs w:val="26"/>
        </w:rPr>
        <w:t xml:space="preserve">мендуется использовать учебники, включенные в </w:t>
      </w:r>
      <w:r w:rsidRPr="00877ABB">
        <w:rPr>
          <w:bCs/>
          <w:sz w:val="26"/>
          <w:szCs w:val="26"/>
        </w:rPr>
        <w:t>«Федеральный перечень учебников» и представленные в табл</w:t>
      </w:r>
      <w:r w:rsidRPr="00877ABB">
        <w:rPr>
          <w:bCs/>
          <w:sz w:val="26"/>
          <w:szCs w:val="26"/>
        </w:rPr>
        <w:t>и</w:t>
      </w:r>
      <w:r w:rsidRPr="00877ABB">
        <w:rPr>
          <w:bCs/>
          <w:sz w:val="26"/>
          <w:szCs w:val="26"/>
        </w:rPr>
        <w:t>це</w:t>
      </w:r>
      <w:r w:rsidR="00877ABB" w:rsidRPr="00877ABB">
        <w:rPr>
          <w:bCs/>
          <w:sz w:val="26"/>
          <w:szCs w:val="26"/>
        </w:rPr>
        <w:t xml:space="preserve"> </w:t>
      </w:r>
      <w:r w:rsidR="00877ABB">
        <w:rPr>
          <w:bCs/>
          <w:sz w:val="26"/>
          <w:szCs w:val="26"/>
        </w:rPr>
        <w:t>№1</w:t>
      </w:r>
      <w:r w:rsidRPr="00877ABB">
        <w:rPr>
          <w:bCs/>
          <w:sz w:val="26"/>
          <w:szCs w:val="26"/>
        </w:rPr>
        <w:t>.</w:t>
      </w:r>
    </w:p>
    <w:p w:rsidR="00685367" w:rsidRPr="00877ABB" w:rsidRDefault="00685367" w:rsidP="001D1361">
      <w:pPr>
        <w:tabs>
          <w:tab w:val="left" w:pos="567"/>
        </w:tabs>
        <w:ind w:firstLine="720"/>
        <w:jc w:val="both"/>
        <w:rPr>
          <w:bCs/>
          <w:sz w:val="26"/>
          <w:szCs w:val="26"/>
        </w:rPr>
      </w:pPr>
    </w:p>
    <w:p w:rsidR="00685367" w:rsidRPr="00877ABB" w:rsidRDefault="00685367" w:rsidP="001D1361">
      <w:pPr>
        <w:jc w:val="center"/>
        <w:rPr>
          <w:sz w:val="26"/>
          <w:szCs w:val="26"/>
        </w:rPr>
      </w:pPr>
      <w:r w:rsidRPr="00877ABB">
        <w:rPr>
          <w:sz w:val="26"/>
          <w:szCs w:val="26"/>
        </w:rPr>
        <w:t>Учебники, рекомендуемые к использованию при реализации обязательной части о</w:t>
      </w:r>
      <w:r w:rsidRPr="00877ABB">
        <w:rPr>
          <w:sz w:val="26"/>
          <w:szCs w:val="26"/>
        </w:rPr>
        <w:t>с</w:t>
      </w:r>
      <w:r w:rsidRPr="00877ABB">
        <w:rPr>
          <w:sz w:val="26"/>
          <w:szCs w:val="26"/>
        </w:rPr>
        <w:t>новной образовательной программы</w:t>
      </w:r>
    </w:p>
    <w:p w:rsidR="00685367" w:rsidRPr="00877ABB" w:rsidRDefault="00685367" w:rsidP="001D1361">
      <w:pPr>
        <w:jc w:val="center"/>
        <w:rPr>
          <w:sz w:val="26"/>
          <w:szCs w:val="26"/>
        </w:rPr>
      </w:pPr>
      <w:r w:rsidRPr="00877ABB">
        <w:rPr>
          <w:sz w:val="26"/>
          <w:szCs w:val="26"/>
        </w:rPr>
        <w:t>1.2. Начальное образование</w:t>
      </w:r>
    </w:p>
    <w:p w:rsidR="00685367" w:rsidRPr="00877ABB" w:rsidRDefault="00685367" w:rsidP="00685367">
      <w:pPr>
        <w:jc w:val="center"/>
        <w:rPr>
          <w:sz w:val="26"/>
          <w:szCs w:val="26"/>
        </w:rPr>
      </w:pPr>
      <w:r w:rsidRPr="00877ABB">
        <w:rPr>
          <w:sz w:val="26"/>
          <w:szCs w:val="26"/>
        </w:rPr>
        <w:t>1.1.5. Искусство (предметная область)</w:t>
      </w:r>
    </w:p>
    <w:p w:rsidR="00685367" w:rsidRPr="00877ABB" w:rsidRDefault="00685367" w:rsidP="00685367">
      <w:pPr>
        <w:jc w:val="center"/>
        <w:rPr>
          <w:color w:val="000000"/>
          <w:sz w:val="26"/>
          <w:szCs w:val="26"/>
        </w:rPr>
      </w:pPr>
      <w:r w:rsidRPr="00877ABB">
        <w:rPr>
          <w:color w:val="000000"/>
          <w:sz w:val="26"/>
          <w:szCs w:val="26"/>
        </w:rPr>
        <w:t>1.1.5.</w:t>
      </w:r>
      <w:r w:rsidR="004C60F3" w:rsidRPr="00877ABB">
        <w:rPr>
          <w:color w:val="000000"/>
          <w:sz w:val="26"/>
          <w:szCs w:val="26"/>
        </w:rPr>
        <w:t>2</w:t>
      </w:r>
      <w:r w:rsidRPr="00877ABB">
        <w:rPr>
          <w:color w:val="000000"/>
          <w:sz w:val="26"/>
          <w:szCs w:val="26"/>
        </w:rPr>
        <w:t xml:space="preserve">. </w:t>
      </w:r>
      <w:r w:rsidR="004C60F3" w:rsidRPr="00877ABB">
        <w:rPr>
          <w:color w:val="000000"/>
          <w:sz w:val="26"/>
          <w:szCs w:val="26"/>
        </w:rPr>
        <w:t>Музыка</w:t>
      </w:r>
      <w:r w:rsidRPr="00877ABB">
        <w:rPr>
          <w:color w:val="000000"/>
          <w:sz w:val="26"/>
          <w:szCs w:val="26"/>
        </w:rPr>
        <w:t xml:space="preserve"> (учебный предмет)</w:t>
      </w:r>
    </w:p>
    <w:p w:rsidR="00561ECF" w:rsidRPr="00561ECF" w:rsidRDefault="00561ECF" w:rsidP="00561ECF">
      <w:pPr>
        <w:tabs>
          <w:tab w:val="left" w:pos="567"/>
        </w:tabs>
        <w:ind w:firstLine="720"/>
        <w:jc w:val="right"/>
      </w:pPr>
      <w:r w:rsidRPr="00561ECF">
        <w:t>Таблица</w:t>
      </w:r>
      <w:r w:rsidR="00877ABB">
        <w:t xml:space="preserve"> №1</w:t>
      </w:r>
      <w:r w:rsidRPr="00561ECF">
        <w:t xml:space="preserve"> </w:t>
      </w:r>
    </w:p>
    <w:tbl>
      <w:tblPr>
        <w:tblW w:w="991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60"/>
        <w:gridCol w:w="2570"/>
        <w:gridCol w:w="1701"/>
        <w:gridCol w:w="567"/>
        <w:gridCol w:w="1590"/>
        <w:gridCol w:w="2229"/>
      </w:tblGrid>
      <w:tr w:rsidR="004C60F3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6"/>
              <w:widowControl/>
              <w:spacing w:line="240" w:lineRule="auto"/>
              <w:ind w:right="10"/>
              <w:jc w:val="left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Порядк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вый номер учебн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ка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6"/>
              <w:widowControl/>
              <w:spacing w:line="240" w:lineRule="auto"/>
              <w:ind w:left="278"/>
              <w:jc w:val="left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Автор/авторский ко</w:t>
            </w:r>
            <w:r w:rsidRPr="001D1361">
              <w:rPr>
                <w:rStyle w:val="FontStyle57"/>
                <w:sz w:val="22"/>
                <w:szCs w:val="22"/>
              </w:rPr>
              <w:t>л</w:t>
            </w:r>
            <w:r w:rsidRPr="001D1361">
              <w:rPr>
                <w:rStyle w:val="FontStyle57"/>
                <w:sz w:val="22"/>
                <w:szCs w:val="22"/>
              </w:rPr>
              <w:t>лектив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Наимен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вание учебника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Класс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6"/>
              <w:widowControl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Наименование издателя(ей) учебн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ка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0F3" w:rsidRPr="001D1361" w:rsidRDefault="004C60F3" w:rsidP="001D1361">
            <w:pPr>
              <w:pStyle w:val="Style26"/>
              <w:widowControl/>
              <w:spacing w:line="240" w:lineRule="auto"/>
              <w:ind w:right="24"/>
              <w:jc w:val="left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Адрес страницы об учебнике на офиц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альном сайте издателя (издательства)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1.1.5.2.1.1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Кичак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 (в 2 частях)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http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.//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. ш/15/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1.1.5.2.1.2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Кичак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2" w:history="1">
              <w:r w:rsidRPr="001D1361">
                <w:rPr>
                  <w:rStyle w:val="a4"/>
                  <w:sz w:val="22"/>
                  <w:szCs w:val="22"/>
                </w:rPr>
                <w:t>http://www.drofa.ru/15/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1.1.5.2.1.3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Кичак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 (в 2 частях)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3" w:history="1">
              <w:r w:rsidRPr="001D1361">
                <w:rPr>
                  <w:rStyle w:val="a4"/>
                  <w:sz w:val="22"/>
                  <w:szCs w:val="22"/>
                </w:rPr>
                <w:t>http://www.drofa.ru/15/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1.1.5.2.1.4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 (в 2 частях)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http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://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/15/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1.1.5.2.2.1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Афанасьева А.Б.,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калов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http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://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/109/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1.1.5.2.2.2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Афанасьева А.Б.,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калов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В.А.,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Камынина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http: 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/109/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1.1.5.2.2.3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Афанасьева А.Б.,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калов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В.А.,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Камынина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4" w:history="1">
              <w:r w:rsidRPr="001D1361">
                <w:rPr>
                  <w:rStyle w:val="a4"/>
                  <w:sz w:val="22"/>
                  <w:szCs w:val="22"/>
                </w:rPr>
                <w:t>http://www.drofa.ru/109/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1.1.5.2.2.4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Афанасьева А.Б.,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калов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В.А.,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Камынина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О.Е.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http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://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/109/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1.1.5.2.3.1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Бакланова Т.Н.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Издательство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Астрель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>http ://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planetaznaniy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hyperlink r:id="rId15" w:history="1"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astrel.ru/pk/ind</w:t>
              </w:r>
              <w:proofErr w:type="spellEnd"/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ex.php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1.1.5.2.3.2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Бакланова Т.И.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Издательство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Астрель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>http ://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planetaznaniy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astrel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ru/pk/ind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 ex.php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1.1.5.2.3.3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Бакланова Т.И.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Издательство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Астрель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>http ://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planetaznaniy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astrel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ru/pk/ind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 ex.php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lastRenderedPageBreak/>
              <w:t>1.1.5.2.3.4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Бакланова Т.И.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Издательство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Астрель</w:t>
            </w:r>
            <w:proofErr w:type="spellEnd"/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>http ://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planetaznaniy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hyperlink r:id="rId16" w:history="1"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astrel.ru/pk/ind</w:t>
              </w:r>
              <w:proofErr w:type="spellEnd"/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ex.php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1.1.5.2.4.1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Красильникова М. С,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Яшмолкина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Н.,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ха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«Ассоциация XXI век»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7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1D1361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umk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garmoniya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/</w:t>
              </w:r>
              <w:r w:rsidRPr="001D1361">
                <w:rPr>
                  <w:rStyle w:val="a4"/>
                  <w:sz w:val="22"/>
                  <w:szCs w:val="22"/>
                  <w:lang w:val="en-US"/>
                </w:rPr>
                <w:t>music</w:t>
              </w:r>
              <w:r w:rsidRPr="001D1361">
                <w:rPr>
                  <w:rStyle w:val="a4"/>
                  <w:sz w:val="22"/>
                  <w:szCs w:val="22"/>
                </w:rPr>
                <w:t>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1.1.5.2.4.2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Красильникова М. С,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Яшмолкина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Н.,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ха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«Ассоциация XXI век»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>http ://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umk-garmoniya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>/music/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1.1.5.2.4.3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КрасильниковаМ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С,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Яшмолкина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Н.,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ха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«Ассоциация XXI век»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8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1D1361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umk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garmoniya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/</w:t>
              </w:r>
              <w:r w:rsidRPr="001D1361">
                <w:rPr>
                  <w:rStyle w:val="a4"/>
                  <w:sz w:val="22"/>
                  <w:szCs w:val="22"/>
                  <w:lang w:val="en-US"/>
                </w:rPr>
                <w:t>music</w:t>
              </w:r>
              <w:r w:rsidRPr="001D1361">
                <w:rPr>
                  <w:rStyle w:val="a4"/>
                  <w:sz w:val="22"/>
                  <w:szCs w:val="22"/>
                </w:rPr>
                <w:t>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1.1.5.2.4.4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Красильникова М. </w:t>
            </w:r>
            <w:r w:rsidRPr="001D1361">
              <w:rPr>
                <w:rStyle w:val="FontStyle55"/>
                <w:b w:val="0"/>
                <w:bCs w:val="0"/>
                <w:i w:val="0"/>
                <w:iCs w:val="0"/>
                <w:spacing w:val="0"/>
                <w:sz w:val="22"/>
                <w:szCs w:val="22"/>
              </w:rPr>
              <w:t xml:space="preserve">С,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Яшмолкина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Н,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хаева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О. 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«Ассоциация XXI век»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19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1D1361">
                <w:rPr>
                  <w:rStyle w:val="a4"/>
                  <w:sz w:val="22"/>
                  <w:szCs w:val="22"/>
                </w:rPr>
                <w:t>://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umk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-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garmoniya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/</w:t>
              </w:r>
              <w:r w:rsidRPr="001D1361">
                <w:rPr>
                  <w:rStyle w:val="a4"/>
                  <w:sz w:val="22"/>
                  <w:szCs w:val="22"/>
                  <w:lang w:val="en-US"/>
                </w:rPr>
                <w:t>music</w:t>
              </w:r>
              <w:r w:rsidRPr="001D1361">
                <w:rPr>
                  <w:rStyle w:val="a4"/>
                  <w:sz w:val="22"/>
                  <w:szCs w:val="22"/>
                </w:rPr>
                <w:t>/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1.1.5.2.5.1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Критская Е.Д., Серге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 xml:space="preserve">ва Г.П.,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Шмагина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r:id="rId20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www.l-4.prosv.ru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1.1.5.2.5.2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Критская Е.Д., Серге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 xml:space="preserve">ва Г.П.,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Шмагина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r:id="rId21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www.l-4.prosv.ru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1.1.5.2.5.3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Критская Е.Д., Серге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 xml:space="preserve">ва Г.П.,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Шмагина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r:id="rId22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www.l-4.prosv.ru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1.1.5.2.5.4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Критская Е.Д., Серге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 xml:space="preserve">ва Г.П.,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Шмагина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Т.С.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r:id="rId23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www.l-4.prosv.ru</w:t>
              </w:r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1.1.5.2.6.1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Рытов Д.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Русское слово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http://xn-—dtbhthpdbk.kaet.xn--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р 1 ai/shop/catalog/knigi/3 00/1061 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1.1.5.2.6.2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Рытов Д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Русское слово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http://xn—dtbhthpdbkkaet.xn--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р 1 ai/shop/catalog/knigi/3 01/1062/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1.1.5.2.6.3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Рытов Д.А.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Русское слово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http://xn—dtbhthpdbkkaet.xn—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p 1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ai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>/ shop/catalog/knigi/3 02/1063/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1.1.5.2.6.4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Рытов Д. 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Русское слово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http://xn—dtbhthpdbkkaet.xn—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p 1 ai/shop/catalog/knigi/3 03/1064/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1.1.5.2.7.1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ляр Л.В.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1 класс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ВЕНТ</w:t>
            </w:r>
            <w:r w:rsidRPr="001D1361">
              <w:rPr>
                <w:rStyle w:val="FontStyle57"/>
                <w:sz w:val="22"/>
                <w:szCs w:val="22"/>
              </w:rPr>
              <w:t>А</w:t>
            </w:r>
            <w:r w:rsidRPr="001D1361">
              <w:rPr>
                <w:rStyle w:val="FontStyle57"/>
                <w:sz w:val="22"/>
                <w:szCs w:val="22"/>
              </w:rPr>
              <w:t>НА-ГРАФ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http: 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vgf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ru/muz</w:t>
            </w:r>
            <w:proofErr w:type="spellEnd"/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1.1.5.2.7.2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 О., Шк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ляр Л.В.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2 класс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ВЕНТ</w:t>
            </w:r>
            <w:r w:rsidRPr="001D1361">
              <w:rPr>
                <w:rStyle w:val="FontStyle57"/>
                <w:sz w:val="22"/>
                <w:szCs w:val="22"/>
              </w:rPr>
              <w:t>А</w:t>
            </w:r>
            <w:r w:rsidRPr="001D1361">
              <w:rPr>
                <w:rStyle w:val="FontStyle57"/>
                <w:sz w:val="22"/>
                <w:szCs w:val="22"/>
              </w:rPr>
              <w:t>НА-ГРАФ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</w:rPr>
            </w:pPr>
            <w:hyperlink r:id="rId24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>http</w:t>
              </w:r>
              <w:r w:rsidRPr="001D1361">
                <w:rPr>
                  <w:rStyle w:val="a4"/>
                  <w:sz w:val="22"/>
                  <w:szCs w:val="22"/>
                </w:rPr>
                <w:t>://</w:t>
              </w:r>
              <w:r w:rsidRPr="001D1361">
                <w:rPr>
                  <w:rStyle w:val="a4"/>
                  <w:sz w:val="22"/>
                  <w:szCs w:val="22"/>
                  <w:lang w:val="en-US"/>
                </w:rPr>
                <w:t>www</w:t>
              </w:r>
              <w:r w:rsidRPr="001D13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vgf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.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ru</w:t>
              </w:r>
              <w:proofErr w:type="spellEnd"/>
              <w:r w:rsidRPr="001D1361">
                <w:rPr>
                  <w:rStyle w:val="a4"/>
                  <w:sz w:val="22"/>
                  <w:szCs w:val="22"/>
                </w:rPr>
                <w:t>/</w:t>
              </w:r>
              <w:proofErr w:type="spellStart"/>
              <w:r w:rsidRPr="001D1361">
                <w:rPr>
                  <w:rStyle w:val="a4"/>
                  <w:sz w:val="22"/>
                  <w:szCs w:val="22"/>
                  <w:lang w:val="en-US"/>
                </w:rPr>
                <w:t>muz</w:t>
              </w:r>
              <w:proofErr w:type="spellEnd"/>
            </w:hyperlink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lastRenderedPageBreak/>
              <w:t>1.1.5.2.7.3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ляр Л.В.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3 класс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ВЕНТ</w:t>
            </w:r>
            <w:r w:rsidRPr="001D1361">
              <w:rPr>
                <w:rStyle w:val="FontStyle57"/>
                <w:sz w:val="22"/>
                <w:szCs w:val="22"/>
              </w:rPr>
              <w:t>А</w:t>
            </w:r>
            <w:r w:rsidRPr="001D1361">
              <w:rPr>
                <w:rStyle w:val="FontStyle57"/>
                <w:sz w:val="22"/>
                <w:szCs w:val="22"/>
              </w:rPr>
              <w:t>НА-ГРАФ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htt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 p; 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vgf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ru/muz</w:t>
            </w:r>
            <w:proofErr w:type="spellEnd"/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1.1.5.2.7.4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ляр Л.В.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4 класс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ВЕНТ</w:t>
            </w:r>
            <w:r w:rsidRPr="001D1361">
              <w:rPr>
                <w:rStyle w:val="FontStyle57"/>
                <w:sz w:val="22"/>
                <w:szCs w:val="22"/>
              </w:rPr>
              <w:t>А</w:t>
            </w:r>
            <w:r w:rsidRPr="001D1361">
              <w:rPr>
                <w:rStyle w:val="FontStyle57"/>
                <w:sz w:val="22"/>
                <w:szCs w:val="22"/>
              </w:rPr>
              <w:t>НА-ГРАФ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http: 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vgf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ru/muz</w:t>
            </w:r>
            <w:proofErr w:type="spellEnd"/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1.1.5.2.8.1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Челышева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Т.В., Кузн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цова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«Академкн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га/Учебник»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http: 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akadem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k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niga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>/catalo g/15/1212/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1.1.5.2.8.2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Челышева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Т.В., Кузн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цова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2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«Академкн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га/Учебник»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 ://www.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akadem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k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niga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>/catalo g/15/1267/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1.1.5.2.8.3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Челышева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Т.В., Кузн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цова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3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«Академкн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га/Учебник»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hyperlink r:id="rId25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http://www.akademkniga.ru/catalo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g/15/1309/</w:t>
            </w:r>
          </w:p>
        </w:tc>
      </w:tr>
      <w:tr w:rsidR="00A74322" w:rsidRPr="001D1361" w:rsidTr="000721A7">
        <w:tblPrEx>
          <w:tblCellMar>
            <w:top w:w="0" w:type="dxa"/>
            <w:bottom w:w="0" w:type="dxa"/>
          </w:tblCellMar>
        </w:tblPrEx>
        <w:trPr>
          <w:trHeight w:val="924"/>
        </w:trPr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10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1.1.5.2.8.4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left="278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Челышева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Т.В., Кузн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цова В.В.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ind w:left="552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9"/>
              <w:widowControl/>
              <w:spacing w:line="240" w:lineRule="auto"/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4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«Академкн</w:t>
            </w:r>
            <w:r w:rsidRPr="001D1361">
              <w:rPr>
                <w:rStyle w:val="FontStyle57"/>
                <w:sz w:val="22"/>
                <w:szCs w:val="22"/>
              </w:rPr>
              <w:t>и</w:t>
            </w:r>
            <w:r w:rsidRPr="001D1361">
              <w:rPr>
                <w:rStyle w:val="FontStyle57"/>
                <w:sz w:val="22"/>
                <w:szCs w:val="22"/>
              </w:rPr>
              <w:t>га/Учебник»</w:t>
            </w:r>
          </w:p>
        </w:tc>
        <w:tc>
          <w:tcPr>
            <w:tcW w:w="2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322" w:rsidRPr="001D1361" w:rsidRDefault="00A74322" w:rsidP="001D1361">
            <w:pPr>
              <w:pStyle w:val="Style26"/>
              <w:spacing w:line="240" w:lineRule="auto"/>
              <w:ind w:right="24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 </w:t>
            </w:r>
            <w:r w:rsidRPr="001D1361">
              <w:rPr>
                <w:rStyle w:val="FontStyle64"/>
                <w:i w:val="0"/>
                <w:iCs w:val="0"/>
                <w:sz w:val="22"/>
                <w:szCs w:val="22"/>
                <w:lang w:val="en-US"/>
              </w:rPr>
              <w:t xml:space="preserve">://www.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akadem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k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niga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>/catalo g/15/1349/</w:t>
            </w:r>
          </w:p>
        </w:tc>
      </w:tr>
    </w:tbl>
    <w:p w:rsidR="00561ECF" w:rsidRPr="001D1361" w:rsidRDefault="00561ECF" w:rsidP="001D1361">
      <w:pPr>
        <w:jc w:val="center"/>
        <w:rPr>
          <w:color w:val="000000"/>
          <w:sz w:val="22"/>
          <w:szCs w:val="22"/>
          <w:lang w:val="en-US"/>
        </w:rPr>
      </w:pPr>
    </w:p>
    <w:p w:rsidR="00561ECF" w:rsidRPr="001D1361" w:rsidRDefault="00561ECF" w:rsidP="001D1361">
      <w:pPr>
        <w:tabs>
          <w:tab w:val="left" w:pos="567"/>
        </w:tabs>
        <w:ind w:firstLine="720"/>
        <w:jc w:val="center"/>
        <w:rPr>
          <w:sz w:val="26"/>
          <w:szCs w:val="26"/>
        </w:rPr>
      </w:pPr>
      <w:r w:rsidRPr="001D1361">
        <w:rPr>
          <w:sz w:val="22"/>
          <w:szCs w:val="22"/>
        </w:rPr>
        <w:t>1</w:t>
      </w:r>
      <w:r w:rsidRPr="001D1361">
        <w:rPr>
          <w:sz w:val="26"/>
          <w:szCs w:val="26"/>
        </w:rPr>
        <w:t>.3. Среднее общее образование</w:t>
      </w:r>
    </w:p>
    <w:p w:rsidR="00561ECF" w:rsidRPr="001D1361" w:rsidRDefault="00561ECF" w:rsidP="001D1361">
      <w:pPr>
        <w:jc w:val="center"/>
        <w:rPr>
          <w:color w:val="000000"/>
          <w:sz w:val="26"/>
          <w:szCs w:val="26"/>
        </w:rPr>
      </w:pPr>
      <w:r w:rsidRPr="001D1361">
        <w:rPr>
          <w:sz w:val="26"/>
          <w:szCs w:val="26"/>
        </w:rPr>
        <w:t>1.</w:t>
      </w:r>
      <w:r w:rsidR="00282FBD" w:rsidRPr="001D1361">
        <w:rPr>
          <w:sz w:val="26"/>
          <w:szCs w:val="26"/>
        </w:rPr>
        <w:t>2</w:t>
      </w:r>
      <w:r w:rsidRPr="001D1361">
        <w:rPr>
          <w:sz w:val="26"/>
          <w:szCs w:val="26"/>
        </w:rPr>
        <w:t>.5.</w:t>
      </w:r>
      <w:r w:rsidRPr="001D1361">
        <w:rPr>
          <w:color w:val="000000"/>
          <w:sz w:val="26"/>
          <w:szCs w:val="26"/>
        </w:rPr>
        <w:t xml:space="preserve"> </w:t>
      </w:r>
      <w:r w:rsidR="00DB4189" w:rsidRPr="001D1361">
        <w:rPr>
          <w:color w:val="000000"/>
          <w:sz w:val="26"/>
          <w:szCs w:val="26"/>
        </w:rPr>
        <w:t>Искусство</w:t>
      </w:r>
      <w:r w:rsidRPr="001D1361">
        <w:rPr>
          <w:color w:val="000000"/>
          <w:sz w:val="26"/>
          <w:szCs w:val="26"/>
        </w:rPr>
        <w:t xml:space="preserve"> (предметная область)</w:t>
      </w:r>
    </w:p>
    <w:p w:rsidR="00561ECF" w:rsidRDefault="00282FBD" w:rsidP="001D1361">
      <w:pPr>
        <w:jc w:val="center"/>
        <w:rPr>
          <w:color w:val="000000"/>
          <w:sz w:val="26"/>
          <w:szCs w:val="26"/>
        </w:rPr>
      </w:pPr>
      <w:r w:rsidRPr="001D1361">
        <w:rPr>
          <w:rStyle w:val="FontStyle57"/>
          <w:sz w:val="26"/>
          <w:szCs w:val="26"/>
        </w:rPr>
        <w:t>1.2.5.2.1.</w:t>
      </w:r>
      <w:r w:rsidRPr="001D1361">
        <w:rPr>
          <w:color w:val="000000"/>
          <w:sz w:val="26"/>
          <w:szCs w:val="26"/>
        </w:rPr>
        <w:t xml:space="preserve"> Музыка </w:t>
      </w:r>
      <w:r w:rsidR="00561ECF" w:rsidRPr="001D1361">
        <w:rPr>
          <w:color w:val="000000"/>
          <w:sz w:val="26"/>
          <w:szCs w:val="26"/>
        </w:rPr>
        <w:t>(базовый уровень) (учебный предмет)</w:t>
      </w:r>
    </w:p>
    <w:p w:rsidR="001D1361" w:rsidRPr="001D1361" w:rsidRDefault="001D1361" w:rsidP="001D1361">
      <w:pPr>
        <w:jc w:val="center"/>
        <w:rPr>
          <w:color w:val="000000"/>
          <w:sz w:val="26"/>
          <w:szCs w:val="26"/>
        </w:rPr>
      </w:pPr>
    </w:p>
    <w:tbl>
      <w:tblPr>
        <w:tblW w:w="9819" w:type="dxa"/>
        <w:tblInd w:w="-72" w:type="dxa"/>
        <w:tblLayout w:type="fixed"/>
        <w:tblLook w:val="0000"/>
      </w:tblPr>
      <w:tblGrid>
        <w:gridCol w:w="1310"/>
        <w:gridCol w:w="1802"/>
        <w:gridCol w:w="2083"/>
        <w:gridCol w:w="742"/>
        <w:gridCol w:w="1695"/>
        <w:gridCol w:w="2187"/>
      </w:tblGrid>
      <w:tr w:rsidR="00561ECF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Порядк</w:t>
            </w:r>
            <w:r w:rsidRPr="001D1361">
              <w:rPr>
                <w:color w:val="000000"/>
                <w:sz w:val="22"/>
                <w:szCs w:val="22"/>
              </w:rPr>
              <w:t>о</w:t>
            </w:r>
            <w:r w:rsidRPr="001D1361">
              <w:rPr>
                <w:color w:val="000000"/>
                <w:sz w:val="22"/>
                <w:szCs w:val="22"/>
              </w:rPr>
              <w:t>вый номер учебника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А</w:t>
            </w:r>
            <w:r w:rsidRPr="001D1361">
              <w:rPr>
                <w:color w:val="000000"/>
                <w:sz w:val="22"/>
                <w:szCs w:val="22"/>
              </w:rPr>
              <w:t>в</w:t>
            </w:r>
            <w:r w:rsidRPr="001D1361">
              <w:rPr>
                <w:color w:val="000000"/>
                <w:sz w:val="22"/>
                <w:szCs w:val="22"/>
              </w:rPr>
              <w:t>тор/авторский коллектив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Наименование учебника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Наименов</w:t>
            </w:r>
            <w:r w:rsidRPr="001D1361">
              <w:rPr>
                <w:color w:val="000000"/>
                <w:sz w:val="22"/>
                <w:szCs w:val="22"/>
              </w:rPr>
              <w:t>а</w:t>
            </w:r>
            <w:r w:rsidRPr="001D1361">
              <w:rPr>
                <w:color w:val="000000"/>
                <w:sz w:val="22"/>
                <w:szCs w:val="22"/>
              </w:rPr>
              <w:t>ние издателя уче</w:t>
            </w:r>
            <w:r w:rsidRPr="001D1361">
              <w:rPr>
                <w:color w:val="000000"/>
                <w:sz w:val="22"/>
                <w:szCs w:val="22"/>
              </w:rPr>
              <w:t>б</w:t>
            </w:r>
            <w:r w:rsidRPr="001D1361">
              <w:rPr>
                <w:color w:val="000000"/>
                <w:sz w:val="22"/>
                <w:szCs w:val="22"/>
              </w:rPr>
              <w:t>ника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1ECF" w:rsidRPr="001D1361" w:rsidRDefault="00561ECF" w:rsidP="001D1361">
            <w:pPr>
              <w:jc w:val="center"/>
              <w:rPr>
                <w:color w:val="000000"/>
                <w:sz w:val="22"/>
                <w:szCs w:val="22"/>
              </w:rPr>
            </w:pPr>
            <w:r w:rsidRPr="001D1361">
              <w:rPr>
                <w:color w:val="000000"/>
                <w:sz w:val="22"/>
                <w:szCs w:val="22"/>
              </w:rPr>
              <w:t>Адрес стран</w:t>
            </w:r>
            <w:r w:rsidRPr="001D1361">
              <w:rPr>
                <w:color w:val="000000"/>
                <w:sz w:val="22"/>
                <w:szCs w:val="22"/>
              </w:rPr>
              <w:t>и</w:t>
            </w:r>
            <w:r w:rsidRPr="001D1361">
              <w:rPr>
                <w:color w:val="000000"/>
                <w:sz w:val="22"/>
                <w:szCs w:val="22"/>
              </w:rPr>
              <w:t>цы об учебнике на офиц</w:t>
            </w:r>
            <w:r w:rsidRPr="001D1361">
              <w:rPr>
                <w:color w:val="000000"/>
                <w:sz w:val="22"/>
                <w:szCs w:val="22"/>
              </w:rPr>
              <w:t>и</w:t>
            </w:r>
            <w:r w:rsidRPr="001D1361">
              <w:rPr>
                <w:color w:val="000000"/>
                <w:sz w:val="22"/>
                <w:szCs w:val="22"/>
              </w:rPr>
              <w:t>альном сайте изд</w:t>
            </w:r>
            <w:r w:rsidRPr="001D1361">
              <w:rPr>
                <w:color w:val="000000"/>
                <w:sz w:val="22"/>
                <w:szCs w:val="22"/>
              </w:rPr>
              <w:t>а</w:t>
            </w:r>
            <w:r w:rsidRPr="001D1361">
              <w:rPr>
                <w:color w:val="000000"/>
                <w:sz w:val="22"/>
                <w:szCs w:val="22"/>
              </w:rPr>
              <w:t>теля (и</w:t>
            </w:r>
            <w:r w:rsidRPr="001D1361">
              <w:rPr>
                <w:color w:val="000000"/>
                <w:sz w:val="22"/>
                <w:szCs w:val="22"/>
              </w:rPr>
              <w:t>з</w:t>
            </w:r>
            <w:r w:rsidRPr="001D1361">
              <w:rPr>
                <w:color w:val="000000"/>
                <w:sz w:val="22"/>
                <w:szCs w:val="22"/>
              </w:rPr>
              <w:t>дательств)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1.2.5.2.1.1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Кошмина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И.В.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ИОЦ «Мнем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зина»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  <w:lang w:val="en-US"/>
              </w:rPr>
            </w:pPr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http ://www. </w:t>
            </w:r>
            <w:proofErr w:type="spellStart"/>
            <w:r w:rsidRPr="001D1361">
              <w:rPr>
                <w:rStyle w:val="FontStyle57"/>
                <w:sz w:val="22"/>
                <w:szCs w:val="22"/>
                <w:lang w:val="en-US"/>
              </w:rPr>
              <w:t>mnem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o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zina</w:t>
            </w:r>
            <w:proofErr w:type="spellEnd"/>
            <w:r w:rsidRPr="001D1361">
              <w:rPr>
                <w:rStyle w:val="FontStyle57"/>
                <w:sz w:val="22"/>
                <w:szCs w:val="22"/>
                <w:lang w:val="en-US"/>
              </w:rPr>
              <w:t xml:space="preserve">. </w:t>
            </w:r>
            <w:r w:rsidRPr="001D1361">
              <w:rPr>
                <w:rStyle w:val="FontStyle57"/>
                <w:sz w:val="22"/>
                <w:szCs w:val="22"/>
              </w:rPr>
              <w:t>ш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/work/ ca t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a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log/253/5188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1.2.5.2.1.2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Кошмина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И.В.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ИОЦ «Мнем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зина»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  <w:lang w:val="en-US"/>
              </w:rPr>
            </w:pPr>
            <w:hyperlink r:id="rId26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http://www.mnemozina.ru/work/ca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t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a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log/253/5188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1.2.5.2.1.3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Кошмина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И.В.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ИОЦ «Мнем</w:t>
            </w:r>
            <w:r w:rsidRPr="001D1361">
              <w:rPr>
                <w:rStyle w:val="FontStyle57"/>
                <w:sz w:val="22"/>
                <w:szCs w:val="22"/>
              </w:rPr>
              <w:t>о</w:t>
            </w:r>
            <w:r w:rsidRPr="001D1361">
              <w:rPr>
                <w:rStyle w:val="FontStyle57"/>
                <w:sz w:val="22"/>
                <w:szCs w:val="22"/>
              </w:rPr>
              <w:t>зина»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  <w:lang w:val="en-US"/>
              </w:rPr>
            </w:pPr>
            <w:hyperlink r:id="rId27" w:history="1">
              <w:r w:rsidRPr="001D1361">
                <w:rPr>
                  <w:rStyle w:val="a4"/>
                  <w:sz w:val="22"/>
                  <w:szCs w:val="22"/>
                  <w:lang w:val="en-US"/>
                </w:rPr>
                <w:t xml:space="preserve">http://www.mnemozina.ru/work/ca </w:t>
              </w:r>
            </w:hyperlink>
            <w:r w:rsidRPr="001D1361">
              <w:rPr>
                <w:rStyle w:val="FontStyle57"/>
                <w:sz w:val="22"/>
                <w:szCs w:val="22"/>
                <w:lang w:val="en-US"/>
              </w:rPr>
              <w:t>t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a</w:t>
            </w:r>
            <w:r w:rsidRPr="001D1361">
              <w:rPr>
                <w:rStyle w:val="FontStyle57"/>
                <w:sz w:val="22"/>
                <w:szCs w:val="22"/>
                <w:lang w:val="en-US"/>
              </w:rPr>
              <w:t>log/253/5188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1.2.5.2.2.1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Науменко Т.И.,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Искусство. М</w:t>
            </w:r>
            <w:r w:rsidRPr="001D1361">
              <w:rPr>
                <w:rStyle w:val="FontStyle57"/>
                <w:sz w:val="22"/>
                <w:szCs w:val="22"/>
              </w:rPr>
              <w:t>у</w:t>
            </w:r>
            <w:r w:rsidRPr="001D1361">
              <w:rPr>
                <w:rStyle w:val="FontStyle57"/>
                <w:sz w:val="22"/>
                <w:szCs w:val="22"/>
              </w:rPr>
              <w:t>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28" w:history="1">
              <w:r w:rsidRPr="001D1361">
                <w:rPr>
                  <w:rStyle w:val="a4"/>
                  <w:sz w:val="22"/>
                  <w:szCs w:val="22"/>
                </w:rPr>
                <w:t>http://www.drofa.ru/51/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1.2.5.2.2.2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Науменко Т.И.,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Искусство. М</w:t>
            </w:r>
            <w:r w:rsidRPr="001D1361">
              <w:rPr>
                <w:rStyle w:val="FontStyle57"/>
                <w:sz w:val="22"/>
                <w:szCs w:val="22"/>
              </w:rPr>
              <w:t>у</w:t>
            </w:r>
            <w:r w:rsidRPr="001D1361">
              <w:rPr>
                <w:rStyle w:val="FontStyle57"/>
                <w:sz w:val="22"/>
                <w:szCs w:val="22"/>
              </w:rPr>
              <w:t>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29" w:history="1">
              <w:r w:rsidRPr="001D1361">
                <w:rPr>
                  <w:rStyle w:val="a4"/>
                  <w:sz w:val="22"/>
                  <w:szCs w:val="22"/>
                </w:rPr>
                <w:t>http://www.drofa.ru/51/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lastRenderedPageBreak/>
              <w:t>1.2.5.2.2.3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Науменко Т.И.,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Искусство. М</w:t>
            </w:r>
            <w:r w:rsidRPr="001D1361">
              <w:rPr>
                <w:rStyle w:val="FontStyle57"/>
                <w:sz w:val="22"/>
                <w:szCs w:val="22"/>
              </w:rPr>
              <w:t>у</w:t>
            </w:r>
            <w:r w:rsidRPr="001D1361">
              <w:rPr>
                <w:rStyle w:val="FontStyle57"/>
                <w:sz w:val="22"/>
                <w:szCs w:val="22"/>
              </w:rPr>
              <w:t>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0" w:history="1">
              <w:r w:rsidRPr="001D1361">
                <w:rPr>
                  <w:rStyle w:val="a4"/>
                  <w:sz w:val="22"/>
                  <w:szCs w:val="22"/>
                </w:rPr>
                <w:t>http://www.drofa.ru/51/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1.2.5.2.2.4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Науменко Т.И.,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Искусство. М</w:t>
            </w:r>
            <w:r w:rsidRPr="001D1361">
              <w:rPr>
                <w:rStyle w:val="FontStyle57"/>
                <w:sz w:val="22"/>
                <w:szCs w:val="22"/>
              </w:rPr>
              <w:t>у</w:t>
            </w:r>
            <w:r w:rsidRPr="001D1361">
              <w:rPr>
                <w:rStyle w:val="FontStyle57"/>
                <w:sz w:val="22"/>
                <w:szCs w:val="22"/>
              </w:rPr>
              <w:t>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8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1" w:history="1">
              <w:r w:rsidRPr="001D1361">
                <w:rPr>
                  <w:rStyle w:val="a4"/>
                  <w:sz w:val="22"/>
                  <w:szCs w:val="22"/>
                </w:rPr>
                <w:t>http://www.drofa.ru/51/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1.2.5.2.2.5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 xml:space="preserve">Науменко Т.И.,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Алеев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В.В.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Искусство. М</w:t>
            </w:r>
            <w:r w:rsidRPr="001D1361">
              <w:rPr>
                <w:rStyle w:val="FontStyle57"/>
                <w:sz w:val="22"/>
                <w:szCs w:val="22"/>
              </w:rPr>
              <w:t>у</w:t>
            </w:r>
            <w:r w:rsidRPr="001D1361">
              <w:rPr>
                <w:rStyle w:val="FontStyle57"/>
                <w:sz w:val="22"/>
                <w:szCs w:val="22"/>
              </w:rPr>
              <w:t>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ДРОФА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http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 ://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drofa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/51/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1.2.5.2.3.1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prosv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umk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/5 -9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1.2.5.2.3.2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proofErr w:type="spellStart"/>
            <w:r w:rsidRPr="001D1361">
              <w:rPr>
                <w:rStyle w:val="FontStyle57"/>
                <w:sz w:val="22"/>
                <w:szCs w:val="22"/>
              </w:rPr>
              <w:t>www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prosv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 xml:space="preserve">. 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ru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</w:t>
            </w:r>
            <w:proofErr w:type="spellStart"/>
            <w:r w:rsidRPr="001D1361">
              <w:rPr>
                <w:rStyle w:val="FontStyle57"/>
                <w:sz w:val="22"/>
                <w:szCs w:val="22"/>
              </w:rPr>
              <w:t>umk</w:t>
            </w:r>
            <w:proofErr w:type="spellEnd"/>
            <w:r w:rsidRPr="001D1361">
              <w:rPr>
                <w:rStyle w:val="FontStyle57"/>
                <w:sz w:val="22"/>
                <w:szCs w:val="22"/>
              </w:rPr>
              <w:t>/5 - 9</w:t>
            </w:r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1.2.5.2.3.3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Сергеева Г.П., Критская Е.Д.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Издательство «Просвещ</w:t>
            </w:r>
            <w:r w:rsidRPr="001D1361">
              <w:rPr>
                <w:rStyle w:val="FontStyle57"/>
                <w:sz w:val="22"/>
                <w:szCs w:val="22"/>
              </w:rPr>
              <w:t>е</w:t>
            </w:r>
            <w:r w:rsidRPr="001D1361">
              <w:rPr>
                <w:rStyle w:val="FontStyle57"/>
                <w:sz w:val="22"/>
                <w:szCs w:val="22"/>
              </w:rPr>
              <w:t>ние»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2" w:history="1">
              <w:r w:rsidRPr="001D1361">
                <w:rPr>
                  <w:rStyle w:val="a4"/>
                  <w:sz w:val="22"/>
                  <w:szCs w:val="22"/>
                </w:rPr>
                <w:t>www.prosv.ru/umky5-9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1.2.5.2.4.1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Школяр Л.В.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5 класс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</w:t>
            </w:r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ТАНА-ГРАФ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3" w:history="1">
              <w:r w:rsidRPr="001D1361">
                <w:rPr>
                  <w:rStyle w:val="a4"/>
                  <w:sz w:val="22"/>
                  <w:szCs w:val="22"/>
                </w:rPr>
                <w:t>http://vgf.ru/muz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1.2.5.2.4.2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Школяр Л.В.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6 класс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</w:t>
            </w:r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ТАНА-ГРАФ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4" w:history="1">
              <w:r w:rsidRPr="001D1361">
                <w:rPr>
                  <w:rStyle w:val="a4"/>
                  <w:sz w:val="22"/>
                  <w:szCs w:val="22"/>
                </w:rPr>
                <w:t>http://vgf.ru/muz</w:t>
              </w:r>
            </w:hyperlink>
          </w:p>
        </w:tc>
      </w:tr>
      <w:tr w:rsidR="00AC474C" w:rsidRPr="001D1361" w:rsidTr="001D1361">
        <w:trPr>
          <w:trHeight w:val="1301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1.2.5.2.4.3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Усачёва В.О., Школяр Л.В.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Музыка. 7 класс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7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rPr>
                <w:rStyle w:val="FontStyle57"/>
                <w:sz w:val="22"/>
                <w:szCs w:val="22"/>
              </w:rPr>
            </w:pPr>
            <w:r w:rsidRPr="001D1361">
              <w:rPr>
                <w:rStyle w:val="FontStyle57"/>
                <w:sz w:val="22"/>
                <w:szCs w:val="22"/>
              </w:rPr>
              <w:t>Издательский центр ВЕ</w:t>
            </w:r>
            <w:r w:rsidRPr="001D1361">
              <w:rPr>
                <w:rStyle w:val="FontStyle57"/>
                <w:sz w:val="22"/>
                <w:szCs w:val="22"/>
              </w:rPr>
              <w:t>Н</w:t>
            </w:r>
            <w:r w:rsidRPr="001D1361">
              <w:rPr>
                <w:rStyle w:val="FontStyle57"/>
                <w:sz w:val="22"/>
                <w:szCs w:val="22"/>
              </w:rPr>
              <w:t>ТАНА-ГРАФ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74C" w:rsidRPr="001D1361" w:rsidRDefault="00AC474C" w:rsidP="001D1361">
            <w:pPr>
              <w:jc w:val="center"/>
              <w:rPr>
                <w:rStyle w:val="FontStyle57"/>
                <w:sz w:val="22"/>
                <w:szCs w:val="22"/>
              </w:rPr>
            </w:pPr>
            <w:hyperlink r:id="rId35" w:history="1">
              <w:r w:rsidRPr="001D1361">
                <w:rPr>
                  <w:rStyle w:val="a4"/>
                  <w:sz w:val="22"/>
                  <w:szCs w:val="22"/>
                </w:rPr>
                <w:t>http://vgf.ru/muz</w:t>
              </w:r>
            </w:hyperlink>
          </w:p>
        </w:tc>
      </w:tr>
    </w:tbl>
    <w:p w:rsidR="0072139F" w:rsidRPr="001D1361" w:rsidRDefault="0072139F" w:rsidP="001D1361">
      <w:pPr>
        <w:jc w:val="center"/>
        <w:rPr>
          <w:b/>
          <w:sz w:val="22"/>
          <w:szCs w:val="22"/>
        </w:rPr>
      </w:pPr>
    </w:p>
    <w:p w:rsidR="00AC474C" w:rsidRDefault="00787FC1" w:rsidP="00AC474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</w:t>
      </w:r>
      <w:r w:rsidRPr="00787FC1">
        <w:rPr>
          <w:b/>
          <w:sz w:val="26"/>
          <w:szCs w:val="26"/>
        </w:rPr>
        <w:t xml:space="preserve">. </w:t>
      </w:r>
      <w:r w:rsidR="00AC474C" w:rsidRPr="004A4B32">
        <w:rPr>
          <w:b/>
          <w:sz w:val="26"/>
          <w:szCs w:val="26"/>
        </w:rPr>
        <w:t xml:space="preserve">РЕКОМЕНДАЦИИ ПО ИЗУЧЕНИЮ ТРУДНЫХ </w:t>
      </w:r>
      <w:r w:rsidR="00AC474C">
        <w:rPr>
          <w:b/>
          <w:sz w:val="26"/>
          <w:szCs w:val="26"/>
        </w:rPr>
        <w:t xml:space="preserve">И АКТУАЛЬНЫХ </w:t>
      </w:r>
      <w:r w:rsidR="00AC474C" w:rsidRPr="004A4B32">
        <w:rPr>
          <w:b/>
          <w:sz w:val="26"/>
          <w:szCs w:val="26"/>
        </w:rPr>
        <w:t xml:space="preserve">ТЕМ </w:t>
      </w:r>
    </w:p>
    <w:p w:rsidR="00AC474C" w:rsidRDefault="00AC474C" w:rsidP="00AC474C">
      <w:pPr>
        <w:spacing w:after="120"/>
        <w:jc w:val="center"/>
        <w:rPr>
          <w:b/>
          <w:sz w:val="26"/>
          <w:szCs w:val="26"/>
        </w:rPr>
      </w:pPr>
      <w:r w:rsidRPr="004A4B32">
        <w:rPr>
          <w:b/>
          <w:sz w:val="26"/>
          <w:szCs w:val="26"/>
        </w:rPr>
        <w:t>ПРОГРАММЫ УЧЕБНО</w:t>
      </w:r>
      <w:r w:rsidR="000721A7">
        <w:rPr>
          <w:b/>
          <w:sz w:val="26"/>
          <w:szCs w:val="26"/>
        </w:rPr>
        <w:t>ГО</w:t>
      </w:r>
      <w:r w:rsidRPr="004A4B32">
        <w:rPr>
          <w:b/>
          <w:sz w:val="26"/>
          <w:szCs w:val="26"/>
        </w:rPr>
        <w:t xml:space="preserve"> ПРЕДМЕТ</w:t>
      </w:r>
      <w:r w:rsidR="000721A7">
        <w:rPr>
          <w:b/>
          <w:sz w:val="26"/>
          <w:szCs w:val="26"/>
        </w:rPr>
        <w:t>А</w:t>
      </w:r>
      <w:r>
        <w:rPr>
          <w:b/>
          <w:sz w:val="26"/>
          <w:szCs w:val="26"/>
        </w:rPr>
        <w:t xml:space="preserve"> «МУЗЫКА»</w:t>
      </w:r>
    </w:p>
    <w:p w:rsidR="00AC474C" w:rsidRPr="00B27A6F" w:rsidRDefault="00AC474C" w:rsidP="00AC474C">
      <w:pPr>
        <w:shd w:val="clear" w:color="auto" w:fill="FFFFFF"/>
        <w:ind w:firstLine="567"/>
        <w:jc w:val="both"/>
        <w:rPr>
          <w:sz w:val="26"/>
          <w:szCs w:val="26"/>
        </w:rPr>
      </w:pPr>
      <w:proofErr w:type="spellStart"/>
      <w:r w:rsidRPr="00B27A6F">
        <w:rPr>
          <w:sz w:val="26"/>
          <w:szCs w:val="26"/>
        </w:rPr>
        <w:t>Системообразующей</w:t>
      </w:r>
      <w:proofErr w:type="spellEnd"/>
      <w:r w:rsidRPr="00B27A6F">
        <w:rPr>
          <w:sz w:val="26"/>
          <w:szCs w:val="26"/>
        </w:rPr>
        <w:t xml:space="preserve"> составляющей ФГОС стали требования к результатам о</w:t>
      </w:r>
      <w:r w:rsidRPr="00B27A6F">
        <w:rPr>
          <w:sz w:val="26"/>
          <w:szCs w:val="26"/>
        </w:rPr>
        <w:t>с</w:t>
      </w:r>
      <w:r w:rsidRPr="00B27A6F">
        <w:rPr>
          <w:sz w:val="26"/>
          <w:szCs w:val="26"/>
        </w:rPr>
        <w:t>воения основных образовательных программ, представляющие собой конкретизир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 xml:space="preserve">ванные и </w:t>
      </w:r>
      <w:proofErr w:type="spellStart"/>
      <w:r w:rsidRPr="00B27A6F">
        <w:rPr>
          <w:sz w:val="26"/>
          <w:szCs w:val="26"/>
        </w:rPr>
        <w:t>операционализированные</w:t>
      </w:r>
      <w:proofErr w:type="spellEnd"/>
      <w:r w:rsidRPr="00B27A6F">
        <w:rPr>
          <w:sz w:val="26"/>
          <w:szCs w:val="26"/>
        </w:rPr>
        <w:t xml:space="preserve"> цели образования. Изменилось предста</w:t>
      </w:r>
      <w:r w:rsidRPr="00B27A6F">
        <w:rPr>
          <w:sz w:val="26"/>
          <w:szCs w:val="26"/>
        </w:rPr>
        <w:t>в</w:t>
      </w:r>
      <w:r w:rsidRPr="00B27A6F">
        <w:rPr>
          <w:sz w:val="26"/>
          <w:szCs w:val="26"/>
        </w:rPr>
        <w:t>ление об образовательных результатах – стандарт ориентируется не только на предметные р</w:t>
      </w:r>
      <w:r w:rsidRPr="00B27A6F">
        <w:rPr>
          <w:sz w:val="26"/>
          <w:szCs w:val="26"/>
        </w:rPr>
        <w:t>е</w:t>
      </w:r>
      <w:r w:rsidRPr="00B27A6F">
        <w:rPr>
          <w:sz w:val="26"/>
          <w:szCs w:val="26"/>
        </w:rPr>
        <w:t xml:space="preserve">зультаты, как это было раньше, но и на </w:t>
      </w:r>
      <w:proofErr w:type="spellStart"/>
      <w:r w:rsidRPr="00B27A6F">
        <w:rPr>
          <w:sz w:val="26"/>
          <w:szCs w:val="26"/>
        </w:rPr>
        <w:t>метапредметные</w:t>
      </w:r>
      <w:proofErr w:type="spellEnd"/>
      <w:r w:rsidRPr="00B27A6F">
        <w:rPr>
          <w:sz w:val="26"/>
          <w:szCs w:val="26"/>
        </w:rPr>
        <w:t xml:space="preserve"> и личнос</w:t>
      </w:r>
      <w:r w:rsidRPr="00B27A6F">
        <w:rPr>
          <w:sz w:val="26"/>
          <w:szCs w:val="26"/>
        </w:rPr>
        <w:t>т</w:t>
      </w:r>
      <w:r w:rsidRPr="00B27A6F">
        <w:rPr>
          <w:sz w:val="26"/>
          <w:szCs w:val="26"/>
        </w:rPr>
        <w:t xml:space="preserve">ные результаты. </w:t>
      </w:r>
      <w:r w:rsidR="00DD7D98" w:rsidRPr="00B27A6F">
        <w:rPr>
          <w:sz w:val="26"/>
          <w:szCs w:val="26"/>
        </w:rPr>
        <w:t xml:space="preserve">В связи с введением ФГОС </w:t>
      </w:r>
      <w:r w:rsidR="00DD7D98">
        <w:rPr>
          <w:sz w:val="26"/>
          <w:szCs w:val="26"/>
        </w:rPr>
        <w:t xml:space="preserve">внутренняя </w:t>
      </w:r>
      <w:r w:rsidR="00DD7D98" w:rsidRPr="00B27A6F">
        <w:rPr>
          <w:sz w:val="26"/>
          <w:szCs w:val="26"/>
        </w:rPr>
        <w:t>система оцен</w:t>
      </w:r>
      <w:r w:rsidR="00DD7D98">
        <w:rPr>
          <w:sz w:val="26"/>
          <w:szCs w:val="26"/>
        </w:rPr>
        <w:t>ки качества образования</w:t>
      </w:r>
      <w:r w:rsidR="00DD7D98" w:rsidRPr="00B27A6F">
        <w:rPr>
          <w:sz w:val="26"/>
          <w:szCs w:val="26"/>
        </w:rPr>
        <w:t xml:space="preserve"> должн</w:t>
      </w:r>
      <w:r w:rsidR="00DD7D98">
        <w:rPr>
          <w:sz w:val="26"/>
          <w:szCs w:val="26"/>
        </w:rPr>
        <w:t>а</w:t>
      </w:r>
      <w:r w:rsidR="00DD7D98" w:rsidRPr="00B27A6F">
        <w:rPr>
          <w:sz w:val="26"/>
          <w:szCs w:val="26"/>
        </w:rPr>
        <w:t xml:space="preserve"> быть переориентирован</w:t>
      </w:r>
      <w:r w:rsidR="00DD7D98">
        <w:rPr>
          <w:sz w:val="26"/>
          <w:szCs w:val="26"/>
        </w:rPr>
        <w:t>а</w:t>
      </w:r>
      <w:r w:rsidR="00DD7D98" w:rsidRPr="00B27A6F">
        <w:rPr>
          <w:sz w:val="26"/>
          <w:szCs w:val="26"/>
        </w:rPr>
        <w:t xml:space="preserve"> на оценку качества образования в соответствии с требов</w:t>
      </w:r>
      <w:r w:rsidR="00DD7D98" w:rsidRPr="00B27A6F">
        <w:rPr>
          <w:sz w:val="26"/>
          <w:szCs w:val="26"/>
        </w:rPr>
        <w:t>а</w:t>
      </w:r>
      <w:r w:rsidR="00DD7D98" w:rsidRPr="00B27A6F">
        <w:rPr>
          <w:sz w:val="26"/>
          <w:szCs w:val="26"/>
        </w:rPr>
        <w:lastRenderedPageBreak/>
        <w:t xml:space="preserve">ниями стандарта. </w:t>
      </w:r>
      <w:r w:rsidRPr="00B27A6F">
        <w:rPr>
          <w:sz w:val="26"/>
          <w:szCs w:val="26"/>
        </w:rPr>
        <w:t>Это должно быть зафиксировано в основной образовательной пр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>грамме общеобразовательного учреждения в разделе «Система оценки достижения планируемых результатов освоения основной образовательной пр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 xml:space="preserve">граммы». </w:t>
      </w:r>
    </w:p>
    <w:p w:rsidR="00AC474C" w:rsidRDefault="00AC474C" w:rsidP="00AC474C">
      <w:pPr>
        <w:shd w:val="clear" w:color="auto" w:fill="FFFFFF"/>
        <w:ind w:firstLine="567"/>
        <w:jc w:val="both"/>
        <w:rPr>
          <w:sz w:val="26"/>
          <w:szCs w:val="26"/>
        </w:rPr>
      </w:pPr>
      <w:r w:rsidRPr="00B27A6F">
        <w:rPr>
          <w:sz w:val="26"/>
          <w:szCs w:val="26"/>
        </w:rPr>
        <w:t xml:space="preserve">В целях совершенствования общего </w:t>
      </w:r>
      <w:r>
        <w:rPr>
          <w:sz w:val="26"/>
          <w:szCs w:val="26"/>
        </w:rPr>
        <w:t>культурного</w:t>
      </w:r>
      <w:r w:rsidRPr="00B27A6F">
        <w:rPr>
          <w:sz w:val="26"/>
          <w:szCs w:val="26"/>
        </w:rPr>
        <w:t xml:space="preserve"> образования в основной и сре</w:t>
      </w:r>
      <w:r w:rsidRPr="00B27A6F">
        <w:rPr>
          <w:sz w:val="26"/>
          <w:szCs w:val="26"/>
        </w:rPr>
        <w:t>д</w:t>
      </w:r>
      <w:r w:rsidRPr="00B27A6F">
        <w:rPr>
          <w:sz w:val="26"/>
          <w:szCs w:val="26"/>
        </w:rPr>
        <w:t>ней школе и создания единой независимой системы оценки качества подг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 xml:space="preserve">товки по </w:t>
      </w:r>
      <w:r w:rsidR="00A053C3">
        <w:rPr>
          <w:sz w:val="26"/>
          <w:szCs w:val="26"/>
        </w:rPr>
        <w:t>музыке</w:t>
      </w:r>
      <w:r w:rsidRPr="00B27A6F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едлагается </w:t>
      </w:r>
      <w:r w:rsidRPr="00B27A6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увеличение количества заданий, </w:t>
      </w:r>
      <w:r w:rsidRPr="00B27A6F">
        <w:rPr>
          <w:sz w:val="26"/>
          <w:szCs w:val="26"/>
        </w:rPr>
        <w:t xml:space="preserve">направленных на проверку умений систематизировать </w:t>
      </w:r>
      <w:r>
        <w:rPr>
          <w:sz w:val="26"/>
          <w:szCs w:val="26"/>
        </w:rPr>
        <w:t xml:space="preserve">конкретные </w:t>
      </w:r>
      <w:r w:rsidRPr="00B27A6F">
        <w:rPr>
          <w:sz w:val="26"/>
          <w:szCs w:val="26"/>
        </w:rPr>
        <w:t>факты, устанавливать причи</w:t>
      </w:r>
      <w:r w:rsidRPr="00B27A6F">
        <w:rPr>
          <w:sz w:val="26"/>
          <w:szCs w:val="26"/>
        </w:rPr>
        <w:t>н</w:t>
      </w:r>
      <w:r w:rsidRPr="00B27A6F">
        <w:rPr>
          <w:sz w:val="26"/>
          <w:szCs w:val="26"/>
        </w:rPr>
        <w:t xml:space="preserve">но-следственные, структурные и иные связи, </w:t>
      </w:r>
      <w:r>
        <w:rPr>
          <w:sz w:val="26"/>
          <w:szCs w:val="26"/>
        </w:rPr>
        <w:t xml:space="preserve">анализировать культурные явления, </w:t>
      </w:r>
      <w:r w:rsidRPr="00B27A6F">
        <w:rPr>
          <w:sz w:val="26"/>
          <w:szCs w:val="26"/>
        </w:rPr>
        <w:t>использовать источн</w:t>
      </w:r>
      <w:r w:rsidRPr="00B27A6F">
        <w:rPr>
          <w:sz w:val="26"/>
          <w:szCs w:val="26"/>
        </w:rPr>
        <w:t>и</w:t>
      </w:r>
      <w:r w:rsidRPr="00B27A6F">
        <w:rPr>
          <w:sz w:val="26"/>
          <w:szCs w:val="26"/>
        </w:rPr>
        <w:t>ки информации (иллюстративный материал</w:t>
      </w:r>
      <w:r>
        <w:rPr>
          <w:sz w:val="26"/>
          <w:szCs w:val="26"/>
        </w:rPr>
        <w:t>, видео, аудио</w:t>
      </w:r>
      <w:r w:rsidRPr="00B27A6F">
        <w:rPr>
          <w:sz w:val="26"/>
          <w:szCs w:val="26"/>
        </w:rPr>
        <w:t>) для решения познавател</w:t>
      </w:r>
      <w:r w:rsidRPr="00B27A6F">
        <w:rPr>
          <w:sz w:val="26"/>
          <w:szCs w:val="26"/>
        </w:rPr>
        <w:t>ь</w:t>
      </w:r>
      <w:r w:rsidRPr="00B27A6F">
        <w:rPr>
          <w:sz w:val="26"/>
          <w:szCs w:val="26"/>
        </w:rPr>
        <w:t>ных задач, формулировать и аргументировать собственную п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 xml:space="preserve">зицию с привлечением исторических знаний. </w:t>
      </w:r>
    </w:p>
    <w:p w:rsidR="00AC474C" w:rsidRPr="00B27A6F" w:rsidRDefault="00AC474C" w:rsidP="00AC474C">
      <w:pPr>
        <w:shd w:val="clear" w:color="auto" w:fill="FFFFFF"/>
        <w:ind w:firstLine="567"/>
        <w:jc w:val="both"/>
        <w:rPr>
          <w:sz w:val="26"/>
          <w:szCs w:val="26"/>
        </w:rPr>
      </w:pPr>
      <w:r w:rsidRPr="00B27A6F">
        <w:rPr>
          <w:sz w:val="26"/>
          <w:szCs w:val="26"/>
        </w:rPr>
        <w:t xml:space="preserve">Общее направление совершенствования </w:t>
      </w:r>
      <w:r w:rsidR="000721A7">
        <w:rPr>
          <w:sz w:val="26"/>
          <w:szCs w:val="26"/>
        </w:rPr>
        <w:t xml:space="preserve">контрольно-измерительных материалов (далее – </w:t>
      </w:r>
      <w:r w:rsidRPr="00B27A6F">
        <w:rPr>
          <w:sz w:val="26"/>
          <w:szCs w:val="26"/>
        </w:rPr>
        <w:t>КИМ</w:t>
      </w:r>
      <w:r w:rsidR="000721A7">
        <w:rPr>
          <w:sz w:val="26"/>
          <w:szCs w:val="26"/>
        </w:rPr>
        <w:t>)</w:t>
      </w:r>
      <w:r w:rsidRPr="00B27A6F">
        <w:rPr>
          <w:sz w:val="26"/>
          <w:szCs w:val="26"/>
        </w:rPr>
        <w:t xml:space="preserve"> – усиление блока заданий, проверяющих аналитические и информац</w:t>
      </w:r>
      <w:r w:rsidRPr="00B27A6F">
        <w:rPr>
          <w:sz w:val="26"/>
          <w:szCs w:val="26"/>
        </w:rPr>
        <w:t>и</w:t>
      </w:r>
      <w:r w:rsidRPr="00B27A6F">
        <w:rPr>
          <w:sz w:val="26"/>
          <w:szCs w:val="26"/>
        </w:rPr>
        <w:t>онно-коммуникативные умения выпускников; создание и постепенное введение новых типов заданий с развернутым ответом с целью более точной дифференциации выпус</w:t>
      </w:r>
      <w:r w:rsidRPr="00B27A6F">
        <w:rPr>
          <w:sz w:val="26"/>
          <w:szCs w:val="26"/>
        </w:rPr>
        <w:t>к</w:t>
      </w:r>
      <w:r w:rsidRPr="00B27A6F">
        <w:rPr>
          <w:sz w:val="26"/>
          <w:szCs w:val="26"/>
        </w:rPr>
        <w:t>ников, планирующих продолжение образования в вузах гуманитарного профиля с ра</w:t>
      </w:r>
      <w:r w:rsidRPr="00B27A6F">
        <w:rPr>
          <w:sz w:val="26"/>
          <w:szCs w:val="26"/>
        </w:rPr>
        <w:t>з</w:t>
      </w:r>
      <w:r w:rsidRPr="00B27A6F">
        <w:rPr>
          <w:sz w:val="26"/>
          <w:szCs w:val="26"/>
        </w:rPr>
        <w:t xml:space="preserve">личным уровнем требований к </w:t>
      </w:r>
      <w:r>
        <w:rPr>
          <w:sz w:val="26"/>
          <w:szCs w:val="26"/>
        </w:rPr>
        <w:t>культурологической</w:t>
      </w:r>
      <w:r w:rsidRPr="00B27A6F">
        <w:rPr>
          <w:sz w:val="26"/>
          <w:szCs w:val="26"/>
        </w:rPr>
        <w:t xml:space="preserve"> подготовке выпу</w:t>
      </w:r>
      <w:r>
        <w:rPr>
          <w:sz w:val="26"/>
          <w:szCs w:val="26"/>
        </w:rPr>
        <w:t>скников. Учит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лям </w:t>
      </w:r>
      <w:r w:rsidR="00A053C3">
        <w:rPr>
          <w:sz w:val="26"/>
          <w:szCs w:val="26"/>
        </w:rPr>
        <w:t>музыки</w:t>
      </w:r>
      <w:r w:rsidRPr="00B27A6F">
        <w:rPr>
          <w:sz w:val="26"/>
          <w:szCs w:val="26"/>
        </w:rPr>
        <w:t xml:space="preserve"> необходимо активно испол</w:t>
      </w:r>
      <w:r w:rsidRPr="00B27A6F">
        <w:rPr>
          <w:sz w:val="26"/>
          <w:szCs w:val="26"/>
        </w:rPr>
        <w:t>ь</w:t>
      </w:r>
      <w:r w:rsidRPr="00B27A6F">
        <w:rPr>
          <w:sz w:val="26"/>
          <w:szCs w:val="26"/>
        </w:rPr>
        <w:t>зовать диалогические формы учебных занятий (дискуссий, круглых столов и др.), совершенствовать технологию текущего, тематич</w:t>
      </w:r>
      <w:r w:rsidRPr="00B27A6F">
        <w:rPr>
          <w:sz w:val="26"/>
          <w:szCs w:val="26"/>
        </w:rPr>
        <w:t>е</w:t>
      </w:r>
      <w:r w:rsidRPr="00B27A6F">
        <w:rPr>
          <w:sz w:val="26"/>
          <w:szCs w:val="26"/>
        </w:rPr>
        <w:t>ского, поэтапного повторения и контроля, сочетать в нём разные формы устной и письменной пр</w:t>
      </w:r>
      <w:r w:rsidRPr="00B27A6F">
        <w:rPr>
          <w:sz w:val="26"/>
          <w:szCs w:val="26"/>
        </w:rPr>
        <w:t>о</w:t>
      </w:r>
      <w:r w:rsidRPr="00B27A6F">
        <w:rPr>
          <w:sz w:val="26"/>
          <w:szCs w:val="26"/>
        </w:rPr>
        <w:t xml:space="preserve">верки. </w:t>
      </w:r>
    </w:p>
    <w:p w:rsidR="00AC474C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CD75E5">
        <w:rPr>
          <w:kern w:val="2"/>
          <w:sz w:val="26"/>
          <w:szCs w:val="26"/>
        </w:rPr>
        <w:t>В соответствии с Указом Президента РФ В.В. Путина от 22.04.2013 г. № 375 в целях привлечения внимания общества к вопросам развития культуры, сохранения культурно-исторического наследия и роли российской культуры в мире 2014 год в Ро</w:t>
      </w:r>
      <w:r w:rsidRPr="00CD75E5">
        <w:rPr>
          <w:kern w:val="2"/>
          <w:sz w:val="26"/>
          <w:szCs w:val="26"/>
        </w:rPr>
        <w:t>с</w:t>
      </w:r>
      <w:r w:rsidRPr="00CD75E5">
        <w:rPr>
          <w:kern w:val="2"/>
          <w:sz w:val="26"/>
          <w:szCs w:val="26"/>
        </w:rPr>
        <w:t>сийской Федерации объявлен Годом культуры.</w:t>
      </w:r>
      <w:r>
        <w:rPr>
          <w:kern w:val="2"/>
          <w:sz w:val="26"/>
          <w:szCs w:val="26"/>
        </w:rPr>
        <w:t xml:space="preserve"> </w:t>
      </w:r>
      <w:r w:rsidRPr="00CD75E5">
        <w:rPr>
          <w:kern w:val="2"/>
          <w:sz w:val="26"/>
          <w:szCs w:val="26"/>
        </w:rPr>
        <w:t xml:space="preserve">В рамках мероприятий Года </w:t>
      </w:r>
      <w:r>
        <w:rPr>
          <w:kern w:val="2"/>
          <w:sz w:val="26"/>
          <w:szCs w:val="26"/>
        </w:rPr>
        <w:t>кул</w:t>
      </w:r>
      <w:r>
        <w:rPr>
          <w:kern w:val="2"/>
          <w:sz w:val="26"/>
          <w:szCs w:val="26"/>
        </w:rPr>
        <w:t>ь</w:t>
      </w:r>
      <w:r>
        <w:rPr>
          <w:kern w:val="2"/>
          <w:sz w:val="26"/>
          <w:szCs w:val="26"/>
        </w:rPr>
        <w:t>туры 9</w:t>
      </w:r>
      <w:r w:rsidRPr="00CD75E5">
        <w:rPr>
          <w:kern w:val="2"/>
          <w:sz w:val="26"/>
          <w:szCs w:val="26"/>
        </w:rPr>
        <w:t>–1</w:t>
      </w:r>
      <w:r>
        <w:rPr>
          <w:kern w:val="2"/>
          <w:sz w:val="26"/>
          <w:szCs w:val="26"/>
        </w:rPr>
        <w:t>1</w:t>
      </w:r>
      <w:r w:rsidRPr="00CD75E5">
        <w:rPr>
          <w:kern w:val="2"/>
          <w:sz w:val="26"/>
          <w:szCs w:val="26"/>
        </w:rPr>
        <w:t xml:space="preserve"> </w:t>
      </w:r>
      <w:r>
        <w:rPr>
          <w:kern w:val="2"/>
          <w:sz w:val="26"/>
          <w:szCs w:val="26"/>
        </w:rPr>
        <w:t xml:space="preserve">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</w:t>
        </w:r>
        <w:r>
          <w:rPr>
            <w:kern w:val="2"/>
            <w:sz w:val="26"/>
            <w:szCs w:val="26"/>
          </w:rPr>
          <w:t>4</w:t>
        </w:r>
        <w:r w:rsidRPr="00CD75E5">
          <w:rPr>
            <w:kern w:val="2"/>
            <w:sz w:val="26"/>
            <w:szCs w:val="26"/>
          </w:rPr>
          <w:t xml:space="preserve"> г</w:t>
        </w:r>
      </w:smartTag>
      <w:r w:rsidRPr="00CD75E5">
        <w:rPr>
          <w:kern w:val="2"/>
          <w:sz w:val="26"/>
          <w:szCs w:val="26"/>
        </w:rPr>
        <w:t>. кафедрой общественных и художественно-эстетических дисциплин ЧИППКРО совместно с Всероссийской ассоциацией учителей истории и общество</w:t>
      </w:r>
      <w:r w:rsidRPr="00CD75E5">
        <w:rPr>
          <w:kern w:val="2"/>
          <w:sz w:val="26"/>
          <w:szCs w:val="26"/>
        </w:rPr>
        <w:t>з</w:t>
      </w:r>
      <w:r w:rsidRPr="00CD75E5">
        <w:rPr>
          <w:kern w:val="2"/>
          <w:sz w:val="26"/>
          <w:szCs w:val="26"/>
        </w:rPr>
        <w:t>нания была проведена XI всероссийская научно-практическая конференция «Пробл</w:t>
      </w:r>
      <w:r w:rsidRPr="00CD75E5">
        <w:rPr>
          <w:kern w:val="2"/>
          <w:sz w:val="26"/>
          <w:szCs w:val="26"/>
        </w:rPr>
        <w:t>е</w:t>
      </w:r>
      <w:r w:rsidRPr="00CD75E5">
        <w:rPr>
          <w:kern w:val="2"/>
          <w:sz w:val="26"/>
          <w:szCs w:val="26"/>
        </w:rPr>
        <w:t>мы культурного образования». На конференции обсуждались проблемы обновления содержания общего образования и совершенствования методики преподавания общ</w:t>
      </w:r>
      <w:r w:rsidRPr="00CD75E5">
        <w:rPr>
          <w:kern w:val="2"/>
          <w:sz w:val="26"/>
          <w:szCs w:val="26"/>
        </w:rPr>
        <w:t>е</w:t>
      </w:r>
      <w:r w:rsidRPr="00CD75E5">
        <w:rPr>
          <w:kern w:val="2"/>
          <w:sz w:val="26"/>
          <w:szCs w:val="26"/>
        </w:rPr>
        <w:t>ственных и художественно-эстетических дисциплин по формированию базовых н</w:t>
      </w:r>
      <w:r w:rsidRPr="00CD75E5">
        <w:rPr>
          <w:kern w:val="2"/>
          <w:sz w:val="26"/>
          <w:szCs w:val="26"/>
        </w:rPr>
        <w:t>а</w:t>
      </w:r>
      <w:r w:rsidRPr="00CD75E5">
        <w:rPr>
          <w:kern w:val="2"/>
          <w:sz w:val="26"/>
          <w:szCs w:val="26"/>
        </w:rPr>
        <w:t xml:space="preserve">циональных ценностей российского общества, доклады выступавших </w:t>
      </w:r>
      <w:r>
        <w:rPr>
          <w:kern w:val="2"/>
          <w:sz w:val="26"/>
          <w:szCs w:val="26"/>
        </w:rPr>
        <w:t>опубл</w:t>
      </w:r>
      <w:r>
        <w:rPr>
          <w:kern w:val="2"/>
          <w:sz w:val="26"/>
          <w:szCs w:val="26"/>
        </w:rPr>
        <w:t>и</w:t>
      </w:r>
      <w:r>
        <w:rPr>
          <w:kern w:val="2"/>
          <w:sz w:val="26"/>
          <w:szCs w:val="26"/>
        </w:rPr>
        <w:t xml:space="preserve">кованы в сборниках: </w:t>
      </w:r>
    </w:p>
    <w:p w:rsidR="00AC474C" w:rsidRPr="00CD75E5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1) </w:t>
      </w:r>
      <w:r w:rsidRPr="00CD75E5">
        <w:rPr>
          <w:kern w:val="2"/>
          <w:sz w:val="26"/>
          <w:szCs w:val="26"/>
        </w:rPr>
        <w:t xml:space="preserve">Проблемы культурного образования: материалы IV </w:t>
      </w:r>
      <w:proofErr w:type="spellStart"/>
      <w:r w:rsidRPr="00CD75E5">
        <w:rPr>
          <w:kern w:val="2"/>
          <w:sz w:val="26"/>
          <w:szCs w:val="26"/>
        </w:rPr>
        <w:t>всеросс</w:t>
      </w:r>
      <w:proofErr w:type="spellEnd"/>
      <w:r w:rsidRPr="00CD75E5">
        <w:rPr>
          <w:kern w:val="2"/>
          <w:sz w:val="26"/>
          <w:szCs w:val="26"/>
        </w:rPr>
        <w:t xml:space="preserve">. </w:t>
      </w:r>
      <w:proofErr w:type="spellStart"/>
      <w:r w:rsidRPr="00CD75E5">
        <w:rPr>
          <w:kern w:val="2"/>
          <w:sz w:val="26"/>
          <w:szCs w:val="26"/>
        </w:rPr>
        <w:t>науч.-практ</w:t>
      </w:r>
      <w:proofErr w:type="spellEnd"/>
      <w:r w:rsidRPr="00CD75E5">
        <w:rPr>
          <w:kern w:val="2"/>
          <w:sz w:val="26"/>
          <w:szCs w:val="26"/>
        </w:rPr>
        <w:t xml:space="preserve">. </w:t>
      </w:r>
      <w:proofErr w:type="spellStart"/>
      <w:r w:rsidRPr="00CD75E5">
        <w:rPr>
          <w:kern w:val="2"/>
          <w:sz w:val="26"/>
          <w:szCs w:val="26"/>
        </w:rPr>
        <w:t>конф</w:t>
      </w:r>
      <w:proofErr w:type="spellEnd"/>
      <w:r w:rsidRPr="00CD75E5">
        <w:rPr>
          <w:kern w:val="2"/>
          <w:sz w:val="26"/>
          <w:szCs w:val="26"/>
        </w:rPr>
        <w:t xml:space="preserve">. 9–10 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2014 г</w:t>
        </w:r>
      </w:smartTag>
      <w:r w:rsidRPr="00CD75E5">
        <w:rPr>
          <w:kern w:val="2"/>
          <w:sz w:val="26"/>
          <w:szCs w:val="26"/>
        </w:rPr>
        <w:t xml:space="preserve">. / Сибирское отделение РАО; Мин. обр. и науки </w:t>
      </w:r>
      <w:proofErr w:type="spellStart"/>
      <w:r w:rsidRPr="00CD75E5">
        <w:rPr>
          <w:kern w:val="2"/>
          <w:sz w:val="26"/>
          <w:szCs w:val="26"/>
        </w:rPr>
        <w:t>Челяб</w:t>
      </w:r>
      <w:proofErr w:type="spellEnd"/>
      <w:r w:rsidRPr="00CD75E5">
        <w:rPr>
          <w:kern w:val="2"/>
          <w:sz w:val="26"/>
          <w:szCs w:val="26"/>
        </w:rPr>
        <w:t xml:space="preserve">. обл.; </w:t>
      </w:r>
      <w:proofErr w:type="spellStart"/>
      <w:r w:rsidRPr="00CD75E5">
        <w:rPr>
          <w:kern w:val="2"/>
          <w:sz w:val="26"/>
          <w:szCs w:val="26"/>
        </w:rPr>
        <w:t>Челяб</w:t>
      </w:r>
      <w:proofErr w:type="spellEnd"/>
      <w:r w:rsidRPr="00CD75E5">
        <w:rPr>
          <w:kern w:val="2"/>
          <w:sz w:val="26"/>
          <w:szCs w:val="26"/>
        </w:rPr>
        <w:t xml:space="preserve">. ин-т </w:t>
      </w:r>
      <w:proofErr w:type="spellStart"/>
      <w:r w:rsidRPr="00CD75E5">
        <w:rPr>
          <w:kern w:val="2"/>
          <w:sz w:val="26"/>
          <w:szCs w:val="26"/>
        </w:rPr>
        <w:t>перепод</w:t>
      </w:r>
      <w:proofErr w:type="spellEnd"/>
      <w:r w:rsidRPr="00CD75E5">
        <w:rPr>
          <w:kern w:val="2"/>
          <w:sz w:val="26"/>
          <w:szCs w:val="26"/>
        </w:rPr>
        <w:t xml:space="preserve">. и </w:t>
      </w:r>
      <w:proofErr w:type="spellStart"/>
      <w:r w:rsidRPr="00CD75E5">
        <w:rPr>
          <w:kern w:val="2"/>
          <w:sz w:val="26"/>
          <w:szCs w:val="26"/>
        </w:rPr>
        <w:t>пов</w:t>
      </w:r>
      <w:proofErr w:type="spellEnd"/>
      <w:r w:rsidRPr="00CD75E5">
        <w:rPr>
          <w:kern w:val="2"/>
          <w:sz w:val="26"/>
          <w:szCs w:val="26"/>
        </w:rPr>
        <w:t xml:space="preserve">. квалификации работников образования; под ред. В.М. Кузнецова, </w:t>
      </w:r>
      <w:proofErr w:type="spellStart"/>
      <w:r w:rsidRPr="00CD75E5">
        <w:rPr>
          <w:kern w:val="2"/>
          <w:sz w:val="26"/>
          <w:szCs w:val="26"/>
        </w:rPr>
        <w:t>С.Н.Трошкова</w:t>
      </w:r>
      <w:proofErr w:type="spellEnd"/>
      <w:r w:rsidRPr="00CD75E5">
        <w:rPr>
          <w:kern w:val="2"/>
          <w:sz w:val="26"/>
          <w:szCs w:val="26"/>
        </w:rPr>
        <w:t xml:space="preserve">. – </w:t>
      </w:r>
      <w:proofErr w:type="spellStart"/>
      <w:r w:rsidRPr="00CD75E5">
        <w:rPr>
          <w:kern w:val="2"/>
          <w:sz w:val="26"/>
          <w:szCs w:val="26"/>
        </w:rPr>
        <w:t>Вып</w:t>
      </w:r>
      <w:proofErr w:type="spellEnd"/>
      <w:r w:rsidRPr="00CD75E5">
        <w:rPr>
          <w:kern w:val="2"/>
          <w:sz w:val="26"/>
          <w:szCs w:val="26"/>
        </w:rPr>
        <w:t>. 11. – Ч. I. – Челябинск, 2014.</w:t>
      </w:r>
    </w:p>
    <w:p w:rsidR="00AC474C" w:rsidRPr="00CD75E5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2) </w:t>
      </w:r>
      <w:r w:rsidRPr="00CD75E5">
        <w:rPr>
          <w:kern w:val="2"/>
          <w:sz w:val="26"/>
          <w:szCs w:val="26"/>
        </w:rPr>
        <w:t xml:space="preserve">Проблемы культурного образования: материалы IV </w:t>
      </w:r>
      <w:proofErr w:type="spellStart"/>
      <w:r w:rsidRPr="00CD75E5">
        <w:rPr>
          <w:kern w:val="2"/>
          <w:sz w:val="26"/>
          <w:szCs w:val="26"/>
        </w:rPr>
        <w:t>всеросс</w:t>
      </w:r>
      <w:proofErr w:type="spellEnd"/>
      <w:r w:rsidRPr="00CD75E5">
        <w:rPr>
          <w:kern w:val="2"/>
          <w:sz w:val="26"/>
          <w:szCs w:val="26"/>
        </w:rPr>
        <w:t xml:space="preserve">. </w:t>
      </w:r>
      <w:proofErr w:type="spellStart"/>
      <w:r w:rsidRPr="00CD75E5">
        <w:rPr>
          <w:kern w:val="2"/>
          <w:sz w:val="26"/>
          <w:szCs w:val="26"/>
        </w:rPr>
        <w:t>науч.-практ</w:t>
      </w:r>
      <w:proofErr w:type="spellEnd"/>
      <w:r w:rsidRPr="00CD75E5">
        <w:rPr>
          <w:kern w:val="2"/>
          <w:sz w:val="26"/>
          <w:szCs w:val="26"/>
        </w:rPr>
        <w:t xml:space="preserve">. </w:t>
      </w:r>
      <w:proofErr w:type="spellStart"/>
      <w:r w:rsidRPr="00CD75E5">
        <w:rPr>
          <w:kern w:val="2"/>
          <w:sz w:val="26"/>
          <w:szCs w:val="26"/>
        </w:rPr>
        <w:t>конф</w:t>
      </w:r>
      <w:proofErr w:type="spellEnd"/>
      <w:r w:rsidRPr="00CD75E5">
        <w:rPr>
          <w:kern w:val="2"/>
          <w:sz w:val="26"/>
          <w:szCs w:val="26"/>
        </w:rPr>
        <w:t xml:space="preserve">. 9–10 апреля </w:t>
      </w:r>
      <w:smartTag w:uri="urn:schemas-microsoft-com:office:smarttags" w:element="metricconverter">
        <w:smartTagPr>
          <w:attr w:name="ProductID" w:val="2014 г"/>
        </w:smartTagPr>
        <w:r w:rsidRPr="00CD75E5">
          <w:rPr>
            <w:kern w:val="2"/>
            <w:sz w:val="26"/>
            <w:szCs w:val="26"/>
          </w:rPr>
          <w:t>2014 г</w:t>
        </w:r>
      </w:smartTag>
      <w:r w:rsidRPr="00CD75E5">
        <w:rPr>
          <w:kern w:val="2"/>
          <w:sz w:val="26"/>
          <w:szCs w:val="26"/>
        </w:rPr>
        <w:t xml:space="preserve">. / Сибирское отделение РАО; Мин. обр. и науки </w:t>
      </w:r>
      <w:proofErr w:type="spellStart"/>
      <w:r w:rsidRPr="00CD75E5">
        <w:rPr>
          <w:kern w:val="2"/>
          <w:sz w:val="26"/>
          <w:szCs w:val="26"/>
        </w:rPr>
        <w:t>Челяб</w:t>
      </w:r>
      <w:proofErr w:type="spellEnd"/>
      <w:r w:rsidRPr="00CD75E5">
        <w:rPr>
          <w:kern w:val="2"/>
          <w:sz w:val="26"/>
          <w:szCs w:val="26"/>
        </w:rPr>
        <w:t xml:space="preserve">. обл.; </w:t>
      </w:r>
      <w:proofErr w:type="spellStart"/>
      <w:r w:rsidRPr="00CD75E5">
        <w:rPr>
          <w:kern w:val="2"/>
          <w:sz w:val="26"/>
          <w:szCs w:val="26"/>
        </w:rPr>
        <w:t>Челяб</w:t>
      </w:r>
      <w:proofErr w:type="spellEnd"/>
      <w:r w:rsidRPr="00CD75E5">
        <w:rPr>
          <w:kern w:val="2"/>
          <w:sz w:val="26"/>
          <w:szCs w:val="26"/>
        </w:rPr>
        <w:t xml:space="preserve">. ин-т </w:t>
      </w:r>
      <w:proofErr w:type="spellStart"/>
      <w:r w:rsidRPr="00CD75E5">
        <w:rPr>
          <w:kern w:val="2"/>
          <w:sz w:val="26"/>
          <w:szCs w:val="26"/>
        </w:rPr>
        <w:t>перепод</w:t>
      </w:r>
      <w:proofErr w:type="spellEnd"/>
      <w:r w:rsidRPr="00CD75E5">
        <w:rPr>
          <w:kern w:val="2"/>
          <w:sz w:val="26"/>
          <w:szCs w:val="26"/>
        </w:rPr>
        <w:t xml:space="preserve">. и </w:t>
      </w:r>
      <w:proofErr w:type="spellStart"/>
      <w:r w:rsidRPr="00CD75E5">
        <w:rPr>
          <w:kern w:val="2"/>
          <w:sz w:val="26"/>
          <w:szCs w:val="26"/>
        </w:rPr>
        <w:t>пов</w:t>
      </w:r>
      <w:proofErr w:type="spellEnd"/>
      <w:r w:rsidRPr="00CD75E5">
        <w:rPr>
          <w:kern w:val="2"/>
          <w:sz w:val="26"/>
          <w:szCs w:val="26"/>
        </w:rPr>
        <w:t xml:space="preserve">. квалификации работников образования; под ред. В.М. Кузнецова, </w:t>
      </w:r>
      <w:proofErr w:type="spellStart"/>
      <w:r w:rsidRPr="00CD75E5">
        <w:rPr>
          <w:kern w:val="2"/>
          <w:sz w:val="26"/>
          <w:szCs w:val="26"/>
        </w:rPr>
        <w:t>С.Н.Трошкова</w:t>
      </w:r>
      <w:proofErr w:type="spellEnd"/>
      <w:r w:rsidRPr="00CD75E5">
        <w:rPr>
          <w:kern w:val="2"/>
          <w:sz w:val="26"/>
          <w:szCs w:val="26"/>
        </w:rPr>
        <w:t xml:space="preserve">. – </w:t>
      </w:r>
      <w:proofErr w:type="spellStart"/>
      <w:r w:rsidRPr="00CD75E5">
        <w:rPr>
          <w:kern w:val="2"/>
          <w:sz w:val="26"/>
          <w:szCs w:val="26"/>
        </w:rPr>
        <w:t>Вып</w:t>
      </w:r>
      <w:proofErr w:type="spellEnd"/>
      <w:r w:rsidRPr="00CD75E5">
        <w:rPr>
          <w:kern w:val="2"/>
          <w:sz w:val="26"/>
          <w:szCs w:val="26"/>
        </w:rPr>
        <w:t>. 11. – Ч. II. – Челябинск, 2014.</w:t>
      </w:r>
    </w:p>
    <w:p w:rsidR="00C472A9" w:rsidRPr="00877ABB" w:rsidRDefault="00C472A9" w:rsidP="000721A7">
      <w:pPr>
        <w:pStyle w:val="3"/>
        <w:widowControl w:val="0"/>
        <w:spacing w:after="0"/>
        <w:ind w:firstLine="708"/>
        <w:jc w:val="both"/>
        <w:rPr>
          <w:sz w:val="26"/>
          <w:szCs w:val="26"/>
        </w:rPr>
      </w:pPr>
      <w:r w:rsidRPr="00877ABB">
        <w:rPr>
          <w:sz w:val="26"/>
          <w:szCs w:val="26"/>
        </w:rPr>
        <w:t xml:space="preserve">Для осуществления контроля знаний учащихся необходимо разработать задания, позволяющие эффективно оценить уровень знаний учащихся. Для успешной разработки контрольных заданий необходимо обратиться к </w:t>
      </w:r>
      <w:r w:rsidR="000721A7">
        <w:rPr>
          <w:sz w:val="26"/>
          <w:szCs w:val="26"/>
          <w:lang w:val="ru-RU"/>
        </w:rPr>
        <w:t>изданию</w:t>
      </w:r>
      <w:r w:rsidRPr="00877ABB">
        <w:rPr>
          <w:sz w:val="26"/>
          <w:szCs w:val="26"/>
        </w:rPr>
        <w:t xml:space="preserve">: </w:t>
      </w:r>
      <w:proofErr w:type="spellStart"/>
      <w:r w:rsidRPr="00877ABB">
        <w:rPr>
          <w:sz w:val="26"/>
          <w:szCs w:val="26"/>
        </w:rPr>
        <w:t>Пинская</w:t>
      </w:r>
      <w:proofErr w:type="spellEnd"/>
      <w:r w:rsidRPr="00877ABB">
        <w:rPr>
          <w:sz w:val="26"/>
          <w:szCs w:val="26"/>
        </w:rPr>
        <w:t xml:space="preserve"> М.А. Новые формы оценивания. Начальная школа / М.А. </w:t>
      </w:r>
      <w:proofErr w:type="spellStart"/>
      <w:r w:rsidRPr="00877ABB">
        <w:rPr>
          <w:sz w:val="26"/>
          <w:szCs w:val="26"/>
        </w:rPr>
        <w:t>Пинская</w:t>
      </w:r>
      <w:proofErr w:type="spellEnd"/>
      <w:r w:rsidRPr="00877ABB">
        <w:rPr>
          <w:sz w:val="26"/>
          <w:szCs w:val="26"/>
        </w:rPr>
        <w:t xml:space="preserve">, И.М. Улановская. – 2-е изд. – М.: Просвещение, 2014. – 80 с. – (Работаем по новым стандартам). Здесь рассматриваются такие методики оценивания, как </w:t>
      </w:r>
      <w:proofErr w:type="spellStart"/>
      <w:r w:rsidRPr="00877ABB">
        <w:rPr>
          <w:sz w:val="26"/>
          <w:szCs w:val="26"/>
        </w:rPr>
        <w:t>критериальное</w:t>
      </w:r>
      <w:proofErr w:type="spellEnd"/>
      <w:r w:rsidRPr="00877ABB">
        <w:rPr>
          <w:sz w:val="26"/>
          <w:szCs w:val="26"/>
        </w:rPr>
        <w:t xml:space="preserve"> </w:t>
      </w:r>
      <w:proofErr w:type="spellStart"/>
      <w:r w:rsidRPr="00877ABB">
        <w:rPr>
          <w:sz w:val="26"/>
          <w:szCs w:val="26"/>
        </w:rPr>
        <w:t>самооценивание</w:t>
      </w:r>
      <w:proofErr w:type="spellEnd"/>
      <w:r w:rsidRPr="00877ABB">
        <w:rPr>
          <w:sz w:val="26"/>
          <w:szCs w:val="26"/>
        </w:rPr>
        <w:t xml:space="preserve">, </w:t>
      </w:r>
      <w:proofErr w:type="spellStart"/>
      <w:r w:rsidRPr="00877ABB">
        <w:rPr>
          <w:sz w:val="26"/>
          <w:szCs w:val="26"/>
        </w:rPr>
        <w:t>критериальное</w:t>
      </w:r>
      <w:proofErr w:type="spellEnd"/>
      <w:r w:rsidRPr="00877ABB">
        <w:rPr>
          <w:sz w:val="26"/>
          <w:szCs w:val="26"/>
        </w:rPr>
        <w:t xml:space="preserve"> </w:t>
      </w:r>
      <w:proofErr w:type="spellStart"/>
      <w:r w:rsidRPr="00877ABB">
        <w:rPr>
          <w:sz w:val="26"/>
          <w:szCs w:val="26"/>
        </w:rPr>
        <w:t>взаимооценивание</w:t>
      </w:r>
      <w:proofErr w:type="spellEnd"/>
      <w:r w:rsidRPr="00877ABB">
        <w:rPr>
          <w:sz w:val="26"/>
          <w:szCs w:val="26"/>
        </w:rPr>
        <w:t xml:space="preserve">, карта понятий, составление теста. </w:t>
      </w:r>
    </w:p>
    <w:p w:rsidR="00C472A9" w:rsidRPr="00877ABB" w:rsidRDefault="00C472A9" w:rsidP="001D1361">
      <w:pPr>
        <w:jc w:val="center"/>
        <w:rPr>
          <w:b/>
          <w:sz w:val="26"/>
          <w:szCs w:val="26"/>
        </w:rPr>
      </w:pPr>
    </w:p>
    <w:p w:rsidR="00AC474C" w:rsidRPr="00877ABB" w:rsidRDefault="00AC474C" w:rsidP="001D1361">
      <w:pPr>
        <w:pStyle w:val="-11"/>
        <w:autoSpaceDE w:val="0"/>
        <w:autoSpaceDN w:val="0"/>
        <w:adjustRightInd w:val="0"/>
        <w:ind w:left="0"/>
        <w:jc w:val="center"/>
        <w:rPr>
          <w:b/>
          <w:sz w:val="26"/>
          <w:szCs w:val="26"/>
        </w:rPr>
      </w:pPr>
    </w:p>
    <w:p w:rsidR="00AC474C" w:rsidRPr="00877ABB" w:rsidRDefault="00787FC1" w:rsidP="001D1361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77ABB">
        <w:rPr>
          <w:b/>
          <w:sz w:val="26"/>
          <w:szCs w:val="26"/>
          <w:lang w:val="en-US"/>
        </w:rPr>
        <w:lastRenderedPageBreak/>
        <w:t xml:space="preserve">VI. </w:t>
      </w:r>
      <w:r w:rsidR="00AC474C" w:rsidRPr="00877ABB">
        <w:rPr>
          <w:b/>
          <w:sz w:val="26"/>
          <w:szCs w:val="26"/>
        </w:rPr>
        <w:t xml:space="preserve">РЕКОМЕНДАЦИИ </w:t>
      </w:r>
    </w:p>
    <w:p w:rsidR="00AC474C" w:rsidRPr="00877ABB" w:rsidRDefault="00AC474C" w:rsidP="001D1361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77ABB">
        <w:rPr>
          <w:b/>
          <w:sz w:val="26"/>
          <w:szCs w:val="26"/>
        </w:rPr>
        <w:t xml:space="preserve">ПО ОРГАНИЗАЦИИ И СОДЕРЖАНИЮ ВНЕУРОЧНОЙ ДЕЯТЕЛЬНОСТИ </w:t>
      </w:r>
    </w:p>
    <w:p w:rsidR="00AC474C" w:rsidRPr="00877ABB" w:rsidRDefault="00AC474C" w:rsidP="001D1361">
      <w:pPr>
        <w:pStyle w:val="-11"/>
        <w:autoSpaceDE w:val="0"/>
        <w:autoSpaceDN w:val="0"/>
        <w:adjustRightInd w:val="0"/>
        <w:spacing w:before="120" w:after="120"/>
        <w:ind w:left="0"/>
        <w:jc w:val="center"/>
        <w:rPr>
          <w:b/>
          <w:sz w:val="26"/>
          <w:szCs w:val="26"/>
        </w:rPr>
      </w:pPr>
      <w:r w:rsidRPr="00877ABB">
        <w:rPr>
          <w:b/>
          <w:sz w:val="26"/>
          <w:szCs w:val="26"/>
        </w:rPr>
        <w:t>НА ОСНОВЕ ПРЕДМЕТНОГО МАТЕРИАЛА ПО М</w:t>
      </w:r>
      <w:r w:rsidR="00070BC5" w:rsidRPr="00877ABB">
        <w:rPr>
          <w:b/>
          <w:sz w:val="26"/>
          <w:szCs w:val="26"/>
        </w:rPr>
        <w:t>УЗЫКЕ</w:t>
      </w:r>
    </w:p>
    <w:p w:rsidR="00AC474C" w:rsidRPr="00877ABB" w:rsidRDefault="00AC474C" w:rsidP="001D1361">
      <w:pPr>
        <w:pStyle w:val="-11"/>
        <w:autoSpaceDE w:val="0"/>
        <w:autoSpaceDN w:val="0"/>
        <w:adjustRightInd w:val="0"/>
        <w:ind w:left="0"/>
        <w:jc w:val="center"/>
        <w:rPr>
          <w:b/>
          <w:kern w:val="2"/>
          <w:sz w:val="26"/>
          <w:szCs w:val="26"/>
        </w:rPr>
      </w:pP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При разработке рабочих программ факультативных и элективных курсов по предмету необходимо учитывать структуру, определенную в рекомендациях Мин</w:t>
      </w:r>
      <w:r w:rsidRPr="00877ABB">
        <w:rPr>
          <w:kern w:val="2"/>
          <w:sz w:val="26"/>
          <w:szCs w:val="26"/>
        </w:rPr>
        <w:t>и</w:t>
      </w:r>
      <w:r w:rsidRPr="00877ABB">
        <w:rPr>
          <w:kern w:val="2"/>
          <w:sz w:val="26"/>
          <w:szCs w:val="26"/>
        </w:rPr>
        <w:t>стерства образования и науки Челябинской области от 21.07.2009 г. № 103/3404.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Основными этапами проектирования программ факультативных и элективных курсов по предмету являются: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1. Обоснование актуальности курса на основе анализа нормативных докуме</w:t>
      </w:r>
      <w:r w:rsidRPr="00877ABB">
        <w:rPr>
          <w:kern w:val="2"/>
          <w:sz w:val="26"/>
          <w:szCs w:val="26"/>
        </w:rPr>
        <w:t>н</w:t>
      </w:r>
      <w:r w:rsidRPr="00877ABB">
        <w:rPr>
          <w:kern w:val="2"/>
          <w:sz w:val="26"/>
          <w:szCs w:val="26"/>
        </w:rPr>
        <w:t>тов, научно-методических материалов, социального заказа, рынка труда, профессионал</w:t>
      </w:r>
      <w:r w:rsidRPr="00877ABB">
        <w:rPr>
          <w:kern w:val="2"/>
          <w:sz w:val="26"/>
          <w:szCs w:val="26"/>
        </w:rPr>
        <w:t>ь</w:t>
      </w:r>
      <w:r w:rsidRPr="00877ABB">
        <w:rPr>
          <w:kern w:val="2"/>
          <w:sz w:val="26"/>
          <w:szCs w:val="26"/>
        </w:rPr>
        <w:t>ных интересов школьников.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2. Анализ возможностей реализации курса на основе анализа уровня требов</w:t>
      </w:r>
      <w:r w:rsidRPr="00877ABB">
        <w:rPr>
          <w:kern w:val="2"/>
          <w:sz w:val="26"/>
          <w:szCs w:val="26"/>
        </w:rPr>
        <w:t>а</w:t>
      </w:r>
      <w:r w:rsidRPr="00877ABB">
        <w:rPr>
          <w:kern w:val="2"/>
          <w:sz w:val="26"/>
          <w:szCs w:val="26"/>
        </w:rPr>
        <w:t>ний к подготовке учащихся, образовательных программ и учебных планов.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3. Определение цели и дидактических задач курса.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4. Определение принципов отбора содержания курса и его осуществления на основе определения содержательных линий, инвариантной компоненты, принципов конструирования вариативных компонентов.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5. Планирование учебной проектной деятельности учащихся через отбор форм и методов, отбор форм контроля и самоконтроля, разработку информационного обесп</w:t>
      </w:r>
      <w:r w:rsidRPr="00877ABB">
        <w:rPr>
          <w:kern w:val="2"/>
          <w:sz w:val="26"/>
          <w:szCs w:val="26"/>
        </w:rPr>
        <w:t>е</w:t>
      </w:r>
      <w:r w:rsidRPr="00877ABB">
        <w:rPr>
          <w:kern w:val="2"/>
          <w:sz w:val="26"/>
          <w:szCs w:val="26"/>
        </w:rPr>
        <w:t>чения курса.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6. Разработка вариантов планирования и методических рекомендаций.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ind w:left="0" w:firstLine="709"/>
        <w:jc w:val="right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Таблица</w:t>
      </w:r>
    </w:p>
    <w:p w:rsidR="00AC474C" w:rsidRPr="00877ABB" w:rsidRDefault="00AC474C" w:rsidP="00AC474C">
      <w:pPr>
        <w:pStyle w:val="-11"/>
        <w:autoSpaceDE w:val="0"/>
        <w:autoSpaceDN w:val="0"/>
        <w:adjustRightInd w:val="0"/>
        <w:spacing w:after="120" w:line="360" w:lineRule="auto"/>
        <w:ind w:left="0"/>
        <w:jc w:val="center"/>
        <w:rPr>
          <w:kern w:val="2"/>
          <w:sz w:val="26"/>
          <w:szCs w:val="26"/>
        </w:rPr>
      </w:pPr>
      <w:r w:rsidRPr="00877ABB">
        <w:rPr>
          <w:kern w:val="2"/>
          <w:sz w:val="26"/>
          <w:szCs w:val="26"/>
        </w:rPr>
        <w:t>Сравнение факультативных и элективных курсов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jc w:val="center"/>
              <w:rPr>
                <w:kern w:val="2"/>
              </w:rPr>
            </w:pPr>
            <w:r w:rsidRPr="003E2C13">
              <w:rPr>
                <w:kern w:val="2"/>
              </w:rPr>
              <w:t>Факультативные курсы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jc w:val="center"/>
              <w:rPr>
                <w:kern w:val="2"/>
              </w:rPr>
            </w:pPr>
            <w:r w:rsidRPr="003E2C13">
              <w:rPr>
                <w:kern w:val="2"/>
              </w:rPr>
              <w:t>Элективные курсы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jc w:val="center"/>
              <w:rPr>
                <w:i/>
                <w:kern w:val="2"/>
              </w:rPr>
            </w:pPr>
            <w:r w:rsidRPr="003E2C13">
              <w:rPr>
                <w:i/>
                <w:kern w:val="2"/>
              </w:rPr>
              <w:t>Сходство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1. Цель: углубление знаний, развитие интересов, способностей и склонностей уч</w:t>
            </w:r>
            <w:r w:rsidRPr="003E2C13">
              <w:rPr>
                <w:kern w:val="2"/>
              </w:rPr>
              <w:t>а</w:t>
            </w:r>
            <w:r w:rsidRPr="003E2C13">
              <w:rPr>
                <w:kern w:val="2"/>
              </w:rPr>
              <w:t>щихся, их пр</w:t>
            </w:r>
            <w:r w:rsidRPr="003E2C13">
              <w:rPr>
                <w:kern w:val="2"/>
              </w:rPr>
              <w:t>о</w:t>
            </w:r>
            <w:r w:rsidRPr="003E2C13">
              <w:rPr>
                <w:kern w:val="2"/>
              </w:rPr>
              <w:t>фессиональное самоопределение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color w:val="333333"/>
                <w:shd w:val="clear" w:color="auto" w:fill="FFFFFF"/>
              </w:rPr>
            </w:pPr>
            <w:r w:rsidRPr="003E2C13">
              <w:rPr>
                <w:kern w:val="2"/>
              </w:rPr>
              <w:t>2. Выбираются учащимися на основе собственных интересов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color w:val="333333"/>
              </w:rPr>
            </w:pPr>
            <w:r w:rsidRPr="003E2C13">
              <w:rPr>
                <w:kern w:val="2"/>
              </w:rPr>
              <w:t>3. Содержательно могут далеко выходить за рамки школьных учебных предметов и не должны их дублировать.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4. Отсутствие государственных образовательных стандартов и государственного итогового контр</w:t>
            </w:r>
            <w:r w:rsidRPr="003E2C13">
              <w:rPr>
                <w:kern w:val="2"/>
              </w:rPr>
              <w:t>о</w:t>
            </w:r>
            <w:r w:rsidRPr="003E2C13">
              <w:rPr>
                <w:kern w:val="2"/>
              </w:rPr>
              <w:t>ля по результатам их изучения</w:t>
            </w:r>
          </w:p>
        </w:tc>
      </w:tr>
      <w:tr w:rsidR="00AC474C" w:rsidRPr="003E2C13" w:rsidTr="00D50A09">
        <w:tc>
          <w:tcPr>
            <w:tcW w:w="9571" w:type="dxa"/>
            <w:gridSpan w:val="2"/>
          </w:tcPr>
          <w:p w:rsidR="00AC474C" w:rsidRPr="003E2C13" w:rsidRDefault="00AC474C" w:rsidP="00D50A09">
            <w:pPr>
              <w:pStyle w:val="-11"/>
              <w:keepNext/>
              <w:widowControl w:val="0"/>
              <w:autoSpaceDE w:val="0"/>
              <w:autoSpaceDN w:val="0"/>
              <w:adjustRightInd w:val="0"/>
              <w:ind w:left="0" w:firstLine="720"/>
              <w:jc w:val="center"/>
              <w:rPr>
                <w:kern w:val="2"/>
              </w:rPr>
            </w:pPr>
            <w:r w:rsidRPr="003E2C13">
              <w:rPr>
                <w:i/>
                <w:kern w:val="2"/>
              </w:rPr>
              <w:t>Различия</w:t>
            </w:r>
          </w:p>
        </w:tc>
      </w:tr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1. Выбираются лишь частью уч</w:t>
            </w:r>
            <w:r w:rsidRPr="003E2C13">
              <w:rPr>
                <w:kern w:val="2"/>
              </w:rPr>
              <w:t>а</w:t>
            </w:r>
            <w:r w:rsidRPr="003E2C13">
              <w:rPr>
                <w:kern w:val="2"/>
              </w:rPr>
              <w:t>щихся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1. Выбираются каждым учеником</w:t>
            </w:r>
          </w:p>
        </w:tc>
      </w:tr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Занятия вынесены за сетку часов в распис</w:t>
            </w:r>
            <w:r w:rsidRPr="003E2C13">
              <w:rPr>
                <w:kern w:val="2"/>
              </w:rPr>
              <w:t>а</w:t>
            </w:r>
            <w:r w:rsidRPr="003E2C13">
              <w:rPr>
                <w:kern w:val="2"/>
              </w:rPr>
              <w:t>нии занятий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Указаны в расписании, как и остал</w:t>
            </w:r>
            <w:r w:rsidRPr="003E2C13">
              <w:rPr>
                <w:kern w:val="2"/>
              </w:rPr>
              <w:t>ь</w:t>
            </w:r>
            <w:r w:rsidRPr="003E2C13">
              <w:rPr>
                <w:kern w:val="2"/>
              </w:rPr>
              <w:t>ные уроки</w:t>
            </w:r>
          </w:p>
        </w:tc>
      </w:tr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Занятия необязательны для посещ</w:t>
            </w:r>
            <w:r w:rsidRPr="003E2C13">
              <w:rPr>
                <w:kern w:val="2"/>
              </w:rPr>
              <w:t>е</w:t>
            </w:r>
            <w:r w:rsidRPr="003E2C13">
              <w:rPr>
                <w:kern w:val="2"/>
              </w:rPr>
              <w:t>ния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Занятия обязательны для пос</w:t>
            </w:r>
            <w:r w:rsidRPr="003E2C13">
              <w:rPr>
                <w:kern w:val="2"/>
              </w:rPr>
              <w:t>е</w:t>
            </w:r>
            <w:r w:rsidRPr="003E2C13">
              <w:rPr>
                <w:kern w:val="2"/>
              </w:rPr>
              <w:t>щения</w:t>
            </w:r>
          </w:p>
        </w:tc>
      </w:tr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Длительность минимум 34 ч. Зан</w:t>
            </w:r>
            <w:r w:rsidRPr="003E2C13">
              <w:rPr>
                <w:kern w:val="2"/>
              </w:rPr>
              <w:t>я</w:t>
            </w:r>
            <w:r w:rsidRPr="003E2C13">
              <w:rPr>
                <w:kern w:val="2"/>
              </w:rPr>
              <w:t>тия пл</w:t>
            </w:r>
            <w:r w:rsidRPr="003E2C13">
              <w:rPr>
                <w:kern w:val="2"/>
              </w:rPr>
              <w:t>а</w:t>
            </w:r>
            <w:r w:rsidRPr="003E2C13">
              <w:rPr>
                <w:kern w:val="2"/>
              </w:rPr>
              <w:t>нируются на весь учебный год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Длительность от 6–8 до 72 ч, могут быть рассчитаны на 1–2 месяца, на че</w:t>
            </w:r>
            <w:r w:rsidRPr="003E2C13">
              <w:rPr>
                <w:kern w:val="2"/>
              </w:rPr>
              <w:t>т</w:t>
            </w:r>
            <w:r w:rsidRPr="003E2C13">
              <w:rPr>
                <w:kern w:val="2"/>
              </w:rPr>
              <w:t>верть, п</w:t>
            </w:r>
            <w:r w:rsidRPr="003E2C13">
              <w:rPr>
                <w:kern w:val="2"/>
              </w:rPr>
              <w:t>о</w:t>
            </w:r>
            <w:r w:rsidRPr="003E2C13">
              <w:rPr>
                <w:kern w:val="2"/>
              </w:rPr>
              <w:t>лугодие</w:t>
            </w:r>
          </w:p>
        </w:tc>
      </w:tr>
      <w:tr w:rsidR="00AC474C" w:rsidRPr="003E2C13" w:rsidTr="00D50A09">
        <w:tc>
          <w:tcPr>
            <w:tcW w:w="4785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Может быть предложен один курс по одн</w:t>
            </w:r>
            <w:r w:rsidRPr="003E2C13">
              <w:rPr>
                <w:kern w:val="2"/>
              </w:rPr>
              <w:t>о</w:t>
            </w:r>
            <w:r w:rsidRPr="003E2C13">
              <w:rPr>
                <w:kern w:val="2"/>
              </w:rPr>
              <w:t>му предмету</w:t>
            </w:r>
          </w:p>
        </w:tc>
        <w:tc>
          <w:tcPr>
            <w:tcW w:w="4786" w:type="dxa"/>
          </w:tcPr>
          <w:p w:rsidR="00AC474C" w:rsidRPr="003E2C13" w:rsidRDefault="00AC474C" w:rsidP="00D50A09">
            <w:pPr>
              <w:pStyle w:val="-11"/>
              <w:widowControl w:val="0"/>
              <w:autoSpaceDE w:val="0"/>
              <w:autoSpaceDN w:val="0"/>
              <w:adjustRightInd w:val="0"/>
              <w:ind w:left="0" w:firstLine="720"/>
              <w:rPr>
                <w:kern w:val="2"/>
              </w:rPr>
            </w:pPr>
            <w:r w:rsidRPr="003E2C13">
              <w:rPr>
                <w:kern w:val="2"/>
              </w:rPr>
              <w:t>Должно быть предложено избыто</w:t>
            </w:r>
            <w:r w:rsidRPr="003E2C13">
              <w:rPr>
                <w:kern w:val="2"/>
              </w:rPr>
              <w:t>ч</w:t>
            </w:r>
            <w:r w:rsidRPr="003E2C13">
              <w:rPr>
                <w:kern w:val="2"/>
              </w:rPr>
              <w:t>ное количество по сравнению с числом ку</w:t>
            </w:r>
            <w:r w:rsidRPr="003E2C13">
              <w:rPr>
                <w:kern w:val="2"/>
              </w:rPr>
              <w:t>р</w:t>
            </w:r>
            <w:r w:rsidRPr="003E2C13">
              <w:rPr>
                <w:kern w:val="2"/>
              </w:rPr>
              <w:t>сов, которые обязан выбрать учащийся.</w:t>
            </w:r>
          </w:p>
        </w:tc>
      </w:tr>
    </w:tbl>
    <w:p w:rsidR="00AC474C" w:rsidRPr="0089122A" w:rsidRDefault="00AC474C" w:rsidP="00AC474C">
      <w:pPr>
        <w:pStyle w:val="-11"/>
        <w:autoSpaceDE w:val="0"/>
        <w:autoSpaceDN w:val="0"/>
        <w:adjustRightInd w:val="0"/>
        <w:spacing w:before="120"/>
        <w:ind w:left="0" w:firstLine="709"/>
        <w:jc w:val="both"/>
        <w:rPr>
          <w:color w:val="FF6600"/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При реализации программ факультативных и электив</w:t>
      </w:r>
      <w:r w:rsidR="000721A7">
        <w:rPr>
          <w:kern w:val="2"/>
          <w:sz w:val="26"/>
          <w:szCs w:val="26"/>
        </w:rPr>
        <w:t xml:space="preserve">ных курсов, входящих в </w:t>
      </w:r>
      <w:r w:rsidRPr="004A4B32">
        <w:rPr>
          <w:kern w:val="2"/>
          <w:sz w:val="26"/>
          <w:szCs w:val="26"/>
        </w:rPr>
        <w:t xml:space="preserve">учебный план </w:t>
      </w:r>
      <w:r w:rsidR="000721A7" w:rsidRPr="00664F45">
        <w:rPr>
          <w:sz w:val="26"/>
          <w:szCs w:val="26"/>
        </w:rPr>
        <w:t>общеобразовательн</w:t>
      </w:r>
      <w:r w:rsidR="000721A7">
        <w:rPr>
          <w:sz w:val="26"/>
          <w:szCs w:val="26"/>
        </w:rPr>
        <w:t>ой организации</w:t>
      </w:r>
      <w:r w:rsidRPr="004A4B32">
        <w:rPr>
          <w:kern w:val="2"/>
          <w:sz w:val="26"/>
          <w:szCs w:val="26"/>
        </w:rPr>
        <w:t>, необходимо использовать учебн</w:t>
      </w:r>
      <w:r w:rsidRPr="004A4B32">
        <w:rPr>
          <w:kern w:val="2"/>
          <w:sz w:val="26"/>
          <w:szCs w:val="26"/>
        </w:rPr>
        <w:t>и</w:t>
      </w:r>
      <w:r w:rsidRPr="004A4B32">
        <w:rPr>
          <w:kern w:val="2"/>
          <w:sz w:val="26"/>
          <w:szCs w:val="26"/>
        </w:rPr>
        <w:t>ки и учебные пособиям, включенные в состав Федерального перечня учебников, утве</w:t>
      </w:r>
      <w:r w:rsidRPr="004A4B32">
        <w:rPr>
          <w:kern w:val="2"/>
          <w:sz w:val="26"/>
          <w:szCs w:val="26"/>
        </w:rPr>
        <w:t>р</w:t>
      </w:r>
      <w:r w:rsidRPr="004A4B32">
        <w:rPr>
          <w:kern w:val="2"/>
          <w:sz w:val="26"/>
          <w:szCs w:val="26"/>
        </w:rPr>
        <w:t xml:space="preserve">жденного приказом Министерства образования и науки РФ </w:t>
      </w:r>
      <w:r w:rsidRPr="00622430">
        <w:rPr>
          <w:sz w:val="26"/>
          <w:szCs w:val="26"/>
        </w:rPr>
        <w:t>31.03.2014 г. № 253</w:t>
      </w:r>
      <w:r>
        <w:rPr>
          <w:sz w:val="26"/>
          <w:szCs w:val="26"/>
        </w:rPr>
        <w:t>.</w:t>
      </w:r>
    </w:p>
    <w:p w:rsidR="00AC474C" w:rsidRPr="001D37D5" w:rsidRDefault="00AC474C" w:rsidP="000721A7">
      <w:pPr>
        <w:pStyle w:val="3"/>
        <w:spacing w:after="0"/>
        <w:ind w:firstLine="567"/>
        <w:jc w:val="both"/>
        <w:rPr>
          <w:sz w:val="26"/>
          <w:szCs w:val="26"/>
        </w:rPr>
      </w:pPr>
      <w:r w:rsidRPr="001D37D5">
        <w:rPr>
          <w:sz w:val="26"/>
          <w:szCs w:val="26"/>
        </w:rPr>
        <w:lastRenderedPageBreak/>
        <w:t xml:space="preserve">При выборе элективных курсов по </w:t>
      </w:r>
      <w:r w:rsidR="00070BC5">
        <w:rPr>
          <w:sz w:val="26"/>
          <w:szCs w:val="26"/>
        </w:rPr>
        <w:t>музыке</w:t>
      </w:r>
      <w:r w:rsidRPr="001D37D5">
        <w:rPr>
          <w:sz w:val="26"/>
          <w:szCs w:val="26"/>
        </w:rPr>
        <w:t xml:space="preserve"> рекомендуется использовать разработки учителей </w:t>
      </w:r>
      <w:r w:rsidR="000721A7" w:rsidRPr="00664F45">
        <w:rPr>
          <w:sz w:val="26"/>
          <w:szCs w:val="26"/>
        </w:rPr>
        <w:t>общеобразовательн</w:t>
      </w:r>
      <w:r w:rsidR="000721A7">
        <w:rPr>
          <w:sz w:val="26"/>
          <w:szCs w:val="26"/>
        </w:rPr>
        <w:t>ой организации</w:t>
      </w:r>
      <w:r w:rsidR="000721A7" w:rsidRPr="00921709">
        <w:rPr>
          <w:sz w:val="26"/>
          <w:szCs w:val="26"/>
        </w:rPr>
        <w:t xml:space="preserve"> </w:t>
      </w:r>
      <w:r w:rsidRPr="00921709">
        <w:rPr>
          <w:sz w:val="26"/>
          <w:szCs w:val="26"/>
        </w:rPr>
        <w:t>Челябинской области – победителей конкурсов и официально опубликованные пр</w:t>
      </w:r>
      <w:r w:rsidRPr="00921709">
        <w:rPr>
          <w:sz w:val="26"/>
          <w:szCs w:val="26"/>
        </w:rPr>
        <w:t>о</w:t>
      </w:r>
      <w:r w:rsidRPr="00921709">
        <w:rPr>
          <w:sz w:val="26"/>
          <w:szCs w:val="26"/>
        </w:rPr>
        <w:t>граммы.</w:t>
      </w:r>
    </w:p>
    <w:p w:rsidR="00AC474C" w:rsidRPr="004A4B32" w:rsidRDefault="00AC474C" w:rsidP="000721A7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В соответствии с ФГОС НОО и ФГОС ООО внеурочная деятельность является обязательным компонентом содержания ООП ООО. Организационными мех</w:t>
      </w:r>
      <w:r w:rsidRPr="004A4B32">
        <w:rPr>
          <w:kern w:val="2"/>
          <w:sz w:val="26"/>
          <w:szCs w:val="26"/>
        </w:rPr>
        <w:t>а</w:t>
      </w:r>
      <w:r w:rsidRPr="004A4B32">
        <w:rPr>
          <w:kern w:val="2"/>
          <w:sz w:val="26"/>
          <w:szCs w:val="26"/>
        </w:rPr>
        <w:t>низмом реализации внеурочной деятельности является план внеурочной деятельности как р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комендуемый структурный компонент организационного раздела ООП ООО, обяз</w:t>
      </w:r>
      <w:r w:rsidRPr="004A4B32">
        <w:rPr>
          <w:kern w:val="2"/>
          <w:sz w:val="26"/>
          <w:szCs w:val="26"/>
        </w:rPr>
        <w:t>а</w:t>
      </w:r>
      <w:r w:rsidRPr="004A4B32">
        <w:rPr>
          <w:kern w:val="2"/>
          <w:sz w:val="26"/>
          <w:szCs w:val="26"/>
        </w:rPr>
        <w:t>тельный компонент ООП НОО.</w:t>
      </w:r>
    </w:p>
    <w:p w:rsidR="00AC474C" w:rsidRPr="004A4B32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План внеурочной деятельности может включать курсы внеурочной деятельн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 xml:space="preserve">сти, направленных на достижение, в первую очередь, личностных и </w:t>
      </w:r>
      <w:proofErr w:type="spellStart"/>
      <w:r w:rsidRPr="004A4B32">
        <w:rPr>
          <w:kern w:val="2"/>
          <w:sz w:val="26"/>
          <w:szCs w:val="26"/>
        </w:rPr>
        <w:t>метапре</w:t>
      </w:r>
      <w:r w:rsidRPr="004A4B32">
        <w:rPr>
          <w:kern w:val="2"/>
          <w:sz w:val="26"/>
          <w:szCs w:val="26"/>
        </w:rPr>
        <w:t>д</w:t>
      </w:r>
      <w:r w:rsidRPr="004A4B32">
        <w:rPr>
          <w:kern w:val="2"/>
          <w:sz w:val="26"/>
          <w:szCs w:val="26"/>
        </w:rPr>
        <w:t>метных</w:t>
      </w:r>
      <w:proofErr w:type="spellEnd"/>
      <w:r w:rsidRPr="004A4B32">
        <w:rPr>
          <w:kern w:val="2"/>
          <w:sz w:val="26"/>
          <w:szCs w:val="26"/>
        </w:rPr>
        <w:t xml:space="preserve"> результатов, отраженных в ООП </w:t>
      </w:r>
      <w:r w:rsidR="000721A7" w:rsidRPr="00664F45">
        <w:rPr>
          <w:sz w:val="26"/>
          <w:szCs w:val="26"/>
        </w:rPr>
        <w:t>общеобразовательн</w:t>
      </w:r>
      <w:r w:rsidR="000721A7">
        <w:rPr>
          <w:sz w:val="26"/>
          <w:szCs w:val="26"/>
        </w:rPr>
        <w:t>ой организации</w:t>
      </w:r>
      <w:r w:rsidRPr="004A4B32">
        <w:rPr>
          <w:kern w:val="2"/>
          <w:sz w:val="26"/>
          <w:szCs w:val="26"/>
        </w:rPr>
        <w:t xml:space="preserve">. Эти результаты сформулированы в Планируемых результатах программ </w:t>
      </w:r>
      <w:proofErr w:type="spellStart"/>
      <w:r w:rsidRPr="004A4B32">
        <w:rPr>
          <w:kern w:val="2"/>
          <w:sz w:val="26"/>
          <w:szCs w:val="26"/>
        </w:rPr>
        <w:t>междисциплин</w:t>
      </w:r>
      <w:r w:rsidRPr="004A4B32">
        <w:rPr>
          <w:kern w:val="2"/>
          <w:sz w:val="26"/>
          <w:szCs w:val="26"/>
        </w:rPr>
        <w:t>а</w:t>
      </w:r>
      <w:r w:rsidRPr="004A4B32">
        <w:rPr>
          <w:kern w:val="2"/>
          <w:sz w:val="26"/>
          <w:szCs w:val="26"/>
        </w:rPr>
        <w:t>рых</w:t>
      </w:r>
      <w:proofErr w:type="spellEnd"/>
      <w:r w:rsidRPr="004A4B32">
        <w:rPr>
          <w:kern w:val="2"/>
          <w:sz w:val="26"/>
          <w:szCs w:val="26"/>
        </w:rPr>
        <w:t xml:space="preserve"> курсов (ООП НОО п 2.1; ООП ООО п. 1.2.3.1. и п. 1.2.3.3.).</w:t>
      </w:r>
    </w:p>
    <w:p w:rsidR="00AC474C" w:rsidRPr="004A4B32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Для реализации плана внеурочной деятельности педагогами разрабатываются программы курсов внеурочной деятельности. При разработке программ курсов вн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урочной деятельности необходимо учитывать структуру, определенную в п. 18.2.2. ФГОС С(П)О. Программы курсов внеурочной деятельности содержат:</w:t>
      </w:r>
    </w:p>
    <w:p w:rsidR="00AC474C" w:rsidRPr="004A4B32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1) пояснительную</w:t>
      </w:r>
      <w:r w:rsidRPr="004A4B32">
        <w:rPr>
          <w:kern w:val="2"/>
          <w:sz w:val="26"/>
          <w:szCs w:val="26"/>
        </w:rPr>
        <w:t xml:space="preserve"> записку, в которой конкретизируются общие цели среднего (полного) общего образования с учётом специфики курса внеурочной деятельн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>сти;</w:t>
      </w:r>
    </w:p>
    <w:p w:rsidR="00AC474C" w:rsidRPr="004A4B32" w:rsidRDefault="00AC474C" w:rsidP="00AC474C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2) общую</w:t>
      </w:r>
      <w:r w:rsidRPr="004A4B32">
        <w:rPr>
          <w:kern w:val="2"/>
          <w:sz w:val="26"/>
          <w:szCs w:val="26"/>
        </w:rPr>
        <w:t xml:space="preserve"> характеристику курса внеурочной деятельности;</w:t>
      </w:r>
    </w:p>
    <w:p w:rsidR="00AC474C" w:rsidRPr="004A4B32" w:rsidRDefault="00AC474C" w:rsidP="00AC474C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3) личностные и</w:t>
      </w:r>
      <w:r w:rsidRPr="004A4B32">
        <w:rPr>
          <w:kern w:val="2"/>
          <w:sz w:val="26"/>
          <w:szCs w:val="26"/>
        </w:rPr>
        <w:t xml:space="preserve"> </w:t>
      </w:r>
      <w:proofErr w:type="spellStart"/>
      <w:r w:rsidRPr="004A4B32">
        <w:rPr>
          <w:kern w:val="2"/>
          <w:sz w:val="26"/>
          <w:szCs w:val="26"/>
        </w:rPr>
        <w:t>метапредметные</w:t>
      </w:r>
      <w:proofErr w:type="spellEnd"/>
      <w:r w:rsidRPr="004A4B32">
        <w:rPr>
          <w:kern w:val="2"/>
          <w:sz w:val="26"/>
          <w:szCs w:val="26"/>
        </w:rPr>
        <w:t xml:space="preserve"> результаты освоения курса внеурочной де</w:t>
      </w:r>
      <w:r w:rsidRPr="004A4B32">
        <w:rPr>
          <w:kern w:val="2"/>
          <w:sz w:val="26"/>
          <w:szCs w:val="26"/>
        </w:rPr>
        <w:t>я</w:t>
      </w:r>
      <w:r w:rsidRPr="004A4B32">
        <w:rPr>
          <w:kern w:val="2"/>
          <w:sz w:val="26"/>
          <w:szCs w:val="26"/>
        </w:rPr>
        <w:t>тельности;</w:t>
      </w:r>
    </w:p>
    <w:p w:rsidR="00AC474C" w:rsidRPr="004A4B32" w:rsidRDefault="00AC474C" w:rsidP="00AC474C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4) содержание</w:t>
      </w:r>
      <w:r w:rsidRPr="004A4B32">
        <w:rPr>
          <w:kern w:val="2"/>
          <w:sz w:val="26"/>
          <w:szCs w:val="26"/>
        </w:rPr>
        <w:t xml:space="preserve"> курса внеурочной деятельности;</w:t>
      </w:r>
    </w:p>
    <w:p w:rsidR="00AC474C" w:rsidRPr="004A4B32" w:rsidRDefault="00AC474C" w:rsidP="00AC474C">
      <w:pPr>
        <w:pStyle w:val="-11"/>
        <w:tabs>
          <w:tab w:val="num" w:pos="993"/>
        </w:tabs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5) </w:t>
      </w:r>
      <w:r w:rsidRPr="004A4B32">
        <w:rPr>
          <w:kern w:val="2"/>
          <w:sz w:val="26"/>
          <w:szCs w:val="26"/>
        </w:rPr>
        <w:t>тематическое планирование с определением основных видов внеурочной де</w:t>
      </w:r>
      <w:r w:rsidRPr="004A4B32">
        <w:rPr>
          <w:kern w:val="2"/>
          <w:sz w:val="26"/>
          <w:szCs w:val="26"/>
        </w:rPr>
        <w:t>я</w:t>
      </w:r>
      <w:r w:rsidRPr="004A4B32">
        <w:rPr>
          <w:kern w:val="2"/>
          <w:sz w:val="26"/>
          <w:szCs w:val="26"/>
        </w:rPr>
        <w:t>тельности обучающихся;</w:t>
      </w:r>
    </w:p>
    <w:p w:rsidR="00AC474C" w:rsidRPr="004A4B32" w:rsidRDefault="00AC474C" w:rsidP="00AC474C">
      <w:pPr>
        <w:ind w:firstLine="709"/>
        <w:jc w:val="both"/>
        <w:rPr>
          <w:kern w:val="2"/>
          <w:sz w:val="26"/>
          <w:szCs w:val="26"/>
        </w:rPr>
      </w:pPr>
      <w:r w:rsidRPr="004A4B32">
        <w:rPr>
          <w:sz w:val="26"/>
          <w:szCs w:val="26"/>
        </w:rPr>
        <w:t>6) описание</w:t>
      </w:r>
      <w:r w:rsidRPr="004A4B32">
        <w:rPr>
          <w:kern w:val="2"/>
          <w:sz w:val="26"/>
          <w:szCs w:val="26"/>
        </w:rPr>
        <w:t xml:space="preserve"> учебно-методического и материально-технического обеспечения курса внеурочной деятельности.</w:t>
      </w:r>
    </w:p>
    <w:p w:rsidR="00AC474C" w:rsidRPr="004A4B32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При выборе форм организации деятельности учащихся, отборе содержания ку</w:t>
      </w:r>
      <w:r w:rsidRPr="004A4B32">
        <w:rPr>
          <w:kern w:val="2"/>
          <w:sz w:val="26"/>
          <w:szCs w:val="26"/>
        </w:rPr>
        <w:t>р</w:t>
      </w:r>
      <w:r w:rsidRPr="004A4B32">
        <w:rPr>
          <w:kern w:val="2"/>
          <w:sz w:val="26"/>
          <w:szCs w:val="26"/>
        </w:rPr>
        <w:t>са, разработке мониторинга его результативности необходимо использовать Методич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ские рекомендации по внеурочной деятельности издательства «Просвещения» (</w:t>
      </w:r>
      <w:hyperlink r:id="rId36" w:history="1">
        <w:r w:rsidRPr="004A4B32">
          <w:rPr>
            <w:kern w:val="2"/>
            <w:sz w:val="26"/>
            <w:szCs w:val="26"/>
          </w:rPr>
          <w:t>http://www.prosv.ru/info.aspx?ob_no=16622</w:t>
        </w:r>
      </w:hyperlink>
      <w:r w:rsidRPr="004A4B32">
        <w:rPr>
          <w:kern w:val="2"/>
          <w:sz w:val="26"/>
          <w:szCs w:val="26"/>
        </w:rPr>
        <w:t>). При проектировании внеурочной деятел</w:t>
      </w:r>
      <w:r w:rsidRPr="004A4B32">
        <w:rPr>
          <w:kern w:val="2"/>
          <w:sz w:val="26"/>
          <w:szCs w:val="26"/>
        </w:rPr>
        <w:t>ь</w:t>
      </w:r>
      <w:r w:rsidRPr="004A4B32">
        <w:rPr>
          <w:kern w:val="2"/>
          <w:sz w:val="26"/>
          <w:szCs w:val="26"/>
        </w:rPr>
        <w:t xml:space="preserve">ности педагогу следует обратить внимание на следующие пособия: </w:t>
      </w:r>
    </w:p>
    <w:p w:rsidR="00AC474C" w:rsidRPr="004A4B32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1) Моделируем внеурочную деятельность обучающихся. Методические рек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 xml:space="preserve">мендации: пособие для учителей </w:t>
      </w:r>
      <w:proofErr w:type="spellStart"/>
      <w:r w:rsidRPr="004A4B32">
        <w:rPr>
          <w:kern w:val="2"/>
          <w:sz w:val="26"/>
          <w:szCs w:val="26"/>
        </w:rPr>
        <w:t>общеобразоват</w:t>
      </w:r>
      <w:proofErr w:type="spellEnd"/>
      <w:r w:rsidRPr="004A4B32">
        <w:rPr>
          <w:kern w:val="2"/>
          <w:sz w:val="26"/>
          <w:szCs w:val="26"/>
        </w:rPr>
        <w:t>. организаций  / авторы-составители: Ю. Ю. Баранова, А. В. Кисляков, М. И. Солодковой и др. М  : Пр</w:t>
      </w:r>
      <w:r w:rsidRPr="004A4B32">
        <w:rPr>
          <w:kern w:val="2"/>
          <w:sz w:val="26"/>
          <w:szCs w:val="26"/>
        </w:rPr>
        <w:t>о</w:t>
      </w:r>
      <w:r w:rsidRPr="004A4B32">
        <w:rPr>
          <w:kern w:val="2"/>
          <w:sz w:val="26"/>
          <w:szCs w:val="26"/>
        </w:rPr>
        <w:t xml:space="preserve">свещение, 2013. – 96 с.; </w:t>
      </w:r>
    </w:p>
    <w:p w:rsidR="00AC474C" w:rsidRDefault="00AC474C" w:rsidP="00AC474C">
      <w:pPr>
        <w:pStyle w:val="-11"/>
        <w:autoSpaceDE w:val="0"/>
        <w:autoSpaceDN w:val="0"/>
        <w:adjustRightInd w:val="0"/>
        <w:ind w:left="0" w:firstLine="709"/>
        <w:jc w:val="both"/>
        <w:rPr>
          <w:kern w:val="2"/>
          <w:sz w:val="26"/>
          <w:szCs w:val="26"/>
        </w:rPr>
      </w:pPr>
      <w:r w:rsidRPr="004A4B32">
        <w:rPr>
          <w:kern w:val="2"/>
          <w:sz w:val="26"/>
          <w:szCs w:val="26"/>
        </w:rPr>
        <w:t>2) Внеурочная деятельность школьников. Методический конструктор: пособие для учителя / Д. В. Григорьев, П. В. Ст</w:t>
      </w:r>
      <w:r w:rsidRPr="004A4B32">
        <w:rPr>
          <w:kern w:val="2"/>
          <w:sz w:val="26"/>
          <w:szCs w:val="26"/>
        </w:rPr>
        <w:t>е</w:t>
      </w:r>
      <w:r w:rsidRPr="004A4B32">
        <w:rPr>
          <w:kern w:val="2"/>
          <w:sz w:val="26"/>
          <w:szCs w:val="26"/>
        </w:rPr>
        <w:t>панов. – М. : Просвещение, 2010. – 223 с.</w:t>
      </w:r>
    </w:p>
    <w:p w:rsidR="00AC474C" w:rsidRDefault="00AC474C" w:rsidP="00AC474C">
      <w:pPr>
        <w:pStyle w:val="22"/>
        <w:keepNext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AC474C" w:rsidRPr="0010596B" w:rsidRDefault="00AC474C" w:rsidP="00AC474C">
      <w:pPr>
        <w:pStyle w:val="22"/>
        <w:keepNext/>
        <w:spacing w:after="0" w:line="240" w:lineRule="auto"/>
        <w:ind w:left="0" w:firstLine="567"/>
        <w:jc w:val="both"/>
        <w:rPr>
          <w:b/>
          <w:sz w:val="26"/>
          <w:szCs w:val="26"/>
        </w:rPr>
      </w:pPr>
      <w:r w:rsidRPr="0010596B">
        <w:rPr>
          <w:sz w:val="26"/>
          <w:szCs w:val="26"/>
        </w:rPr>
        <w:t>В 201</w:t>
      </w:r>
      <w:r>
        <w:rPr>
          <w:sz w:val="26"/>
          <w:szCs w:val="26"/>
        </w:rPr>
        <w:t>4</w:t>
      </w:r>
      <w:r w:rsidRPr="0010596B">
        <w:rPr>
          <w:sz w:val="26"/>
          <w:szCs w:val="26"/>
        </w:rPr>
        <w:t>/201</w:t>
      </w:r>
      <w:r>
        <w:rPr>
          <w:sz w:val="26"/>
          <w:szCs w:val="26"/>
        </w:rPr>
        <w:t>5</w:t>
      </w:r>
      <w:r w:rsidRPr="0010596B">
        <w:rPr>
          <w:sz w:val="26"/>
          <w:szCs w:val="26"/>
        </w:rPr>
        <w:t xml:space="preserve"> учебном году муниципальным методическим службам, горо</w:t>
      </w:r>
      <w:r w:rsidRPr="0010596B">
        <w:rPr>
          <w:sz w:val="26"/>
          <w:szCs w:val="26"/>
        </w:rPr>
        <w:t>д</w:t>
      </w:r>
      <w:r w:rsidRPr="0010596B">
        <w:rPr>
          <w:sz w:val="26"/>
          <w:szCs w:val="26"/>
        </w:rPr>
        <w:t xml:space="preserve">ским и районным методическим </w:t>
      </w:r>
      <w:r w:rsidRPr="000721A7">
        <w:rPr>
          <w:sz w:val="26"/>
          <w:szCs w:val="26"/>
        </w:rPr>
        <w:t xml:space="preserve">объединениям учителей </w:t>
      </w:r>
      <w:r w:rsidR="00070BC5" w:rsidRPr="000721A7">
        <w:rPr>
          <w:sz w:val="26"/>
          <w:szCs w:val="26"/>
        </w:rPr>
        <w:t>музыки</w:t>
      </w:r>
      <w:r w:rsidRPr="000721A7">
        <w:rPr>
          <w:sz w:val="26"/>
          <w:szCs w:val="26"/>
        </w:rPr>
        <w:t xml:space="preserve"> рекомендуе</w:t>
      </w:r>
      <w:r w:rsidRPr="000721A7">
        <w:rPr>
          <w:sz w:val="26"/>
          <w:szCs w:val="26"/>
        </w:rPr>
        <w:t>т</w:t>
      </w:r>
      <w:r w:rsidRPr="000721A7">
        <w:rPr>
          <w:sz w:val="26"/>
          <w:szCs w:val="26"/>
        </w:rPr>
        <w:t>ся:</w:t>
      </w:r>
      <w:r w:rsidRPr="0010596B">
        <w:rPr>
          <w:b/>
          <w:sz w:val="26"/>
          <w:szCs w:val="26"/>
        </w:rPr>
        <w:t xml:space="preserve"> </w:t>
      </w:r>
    </w:p>
    <w:p w:rsidR="00AC474C" w:rsidRPr="0010596B" w:rsidRDefault="00AC474C" w:rsidP="00AC474C">
      <w:pPr>
        <w:pStyle w:val="22"/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 xml:space="preserve">в рамках подготовки программ </w:t>
      </w:r>
      <w:r>
        <w:rPr>
          <w:sz w:val="26"/>
          <w:szCs w:val="26"/>
        </w:rPr>
        <w:t xml:space="preserve">по </w:t>
      </w:r>
      <w:r w:rsidR="00937524">
        <w:rPr>
          <w:sz w:val="26"/>
          <w:szCs w:val="26"/>
        </w:rPr>
        <w:t>музыке</w:t>
      </w:r>
      <w:r>
        <w:rPr>
          <w:sz w:val="26"/>
          <w:szCs w:val="26"/>
        </w:rPr>
        <w:t xml:space="preserve"> </w:t>
      </w:r>
      <w:r w:rsidRPr="0010596B">
        <w:rPr>
          <w:sz w:val="26"/>
          <w:szCs w:val="26"/>
        </w:rPr>
        <w:t>провести экспертизу используемых в общеобразовательных учреждениях учебно-методических комплектов и календа</w:t>
      </w:r>
      <w:r w:rsidRPr="0010596B">
        <w:rPr>
          <w:sz w:val="26"/>
          <w:szCs w:val="26"/>
        </w:rPr>
        <w:t>р</w:t>
      </w:r>
      <w:r w:rsidRPr="0010596B">
        <w:rPr>
          <w:sz w:val="26"/>
          <w:szCs w:val="26"/>
        </w:rPr>
        <w:t>но-тематических планов на соответствие указанным в настоящем письме требов</w:t>
      </w:r>
      <w:r w:rsidRPr="0010596B">
        <w:rPr>
          <w:sz w:val="26"/>
          <w:szCs w:val="26"/>
        </w:rPr>
        <w:t>а</w:t>
      </w:r>
      <w:r w:rsidRPr="0010596B">
        <w:rPr>
          <w:sz w:val="26"/>
          <w:szCs w:val="26"/>
        </w:rPr>
        <w:t>ни</w:t>
      </w:r>
      <w:r>
        <w:rPr>
          <w:sz w:val="26"/>
          <w:szCs w:val="26"/>
        </w:rPr>
        <w:t>ям</w:t>
      </w:r>
      <w:r w:rsidRPr="0010596B">
        <w:rPr>
          <w:sz w:val="26"/>
          <w:szCs w:val="26"/>
        </w:rPr>
        <w:t>;</w:t>
      </w:r>
    </w:p>
    <w:p w:rsidR="00AC474C" w:rsidRPr="0010596B" w:rsidRDefault="00AC474C" w:rsidP="00AC474C">
      <w:pPr>
        <w:pStyle w:val="22"/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t>провести научно-методические семинары по реализации активных и интеракти</w:t>
      </w:r>
      <w:r w:rsidRPr="0010596B">
        <w:rPr>
          <w:sz w:val="26"/>
          <w:szCs w:val="26"/>
        </w:rPr>
        <w:t>в</w:t>
      </w:r>
      <w:r w:rsidRPr="0010596B">
        <w:rPr>
          <w:sz w:val="26"/>
          <w:szCs w:val="26"/>
        </w:rPr>
        <w:t xml:space="preserve">ных стратегий в преподавании </w:t>
      </w:r>
      <w:r w:rsidR="00937524">
        <w:rPr>
          <w:sz w:val="26"/>
          <w:szCs w:val="26"/>
        </w:rPr>
        <w:t>музыки</w:t>
      </w:r>
      <w:r w:rsidRPr="0010596B">
        <w:rPr>
          <w:sz w:val="26"/>
          <w:szCs w:val="26"/>
        </w:rPr>
        <w:t xml:space="preserve"> и практикумы по использованию совреме</w:t>
      </w:r>
      <w:r w:rsidRPr="0010596B">
        <w:rPr>
          <w:sz w:val="26"/>
          <w:szCs w:val="26"/>
        </w:rPr>
        <w:t>н</w:t>
      </w:r>
      <w:r w:rsidRPr="0010596B">
        <w:rPr>
          <w:sz w:val="26"/>
          <w:szCs w:val="26"/>
        </w:rPr>
        <w:t xml:space="preserve">ных педагогических технологий, с обязательным участием федеральных </w:t>
      </w:r>
      <w:proofErr w:type="spellStart"/>
      <w:r w:rsidRPr="0010596B">
        <w:rPr>
          <w:sz w:val="26"/>
          <w:szCs w:val="26"/>
        </w:rPr>
        <w:t>ть</w:t>
      </w:r>
      <w:r w:rsidRPr="0010596B">
        <w:rPr>
          <w:sz w:val="26"/>
          <w:szCs w:val="26"/>
        </w:rPr>
        <w:t>ю</w:t>
      </w:r>
      <w:r w:rsidRPr="0010596B">
        <w:rPr>
          <w:sz w:val="26"/>
          <w:szCs w:val="26"/>
        </w:rPr>
        <w:t>торов</w:t>
      </w:r>
      <w:proofErr w:type="spellEnd"/>
      <w:r w:rsidRPr="0010596B">
        <w:rPr>
          <w:sz w:val="26"/>
          <w:szCs w:val="26"/>
        </w:rPr>
        <w:t xml:space="preserve"> и преподавателей кафедры общественных и художественно-эстетических дисци</w:t>
      </w:r>
      <w:r w:rsidRPr="0010596B">
        <w:rPr>
          <w:sz w:val="26"/>
          <w:szCs w:val="26"/>
        </w:rPr>
        <w:t>п</w:t>
      </w:r>
      <w:r w:rsidRPr="0010596B">
        <w:rPr>
          <w:sz w:val="26"/>
          <w:szCs w:val="26"/>
        </w:rPr>
        <w:t xml:space="preserve">лин ЧИППКРО. </w:t>
      </w:r>
    </w:p>
    <w:p w:rsidR="00AC474C" w:rsidRPr="0010596B" w:rsidRDefault="00AC474C" w:rsidP="00AC474C">
      <w:pPr>
        <w:pStyle w:val="22"/>
        <w:numPr>
          <w:ilvl w:val="0"/>
          <w:numId w:val="13"/>
        </w:numPr>
        <w:spacing w:after="0" w:line="240" w:lineRule="auto"/>
        <w:jc w:val="both"/>
        <w:rPr>
          <w:sz w:val="26"/>
          <w:szCs w:val="26"/>
        </w:rPr>
      </w:pPr>
      <w:r w:rsidRPr="0010596B">
        <w:rPr>
          <w:sz w:val="26"/>
          <w:szCs w:val="26"/>
        </w:rPr>
        <w:lastRenderedPageBreak/>
        <w:t xml:space="preserve">проанализировать результаты </w:t>
      </w:r>
      <w:r>
        <w:rPr>
          <w:sz w:val="26"/>
          <w:szCs w:val="26"/>
        </w:rPr>
        <w:t>предметных конкурсов</w:t>
      </w:r>
      <w:r w:rsidRPr="0010596B">
        <w:rPr>
          <w:sz w:val="26"/>
          <w:szCs w:val="26"/>
        </w:rPr>
        <w:t xml:space="preserve"> IX и XI классов по </w:t>
      </w:r>
      <w:r w:rsidR="00937524">
        <w:rPr>
          <w:sz w:val="26"/>
          <w:szCs w:val="26"/>
        </w:rPr>
        <w:t>муз</w:t>
      </w:r>
      <w:r w:rsidR="00937524">
        <w:rPr>
          <w:sz w:val="26"/>
          <w:szCs w:val="26"/>
        </w:rPr>
        <w:t>ы</w:t>
      </w:r>
      <w:r w:rsidR="00937524">
        <w:rPr>
          <w:sz w:val="26"/>
          <w:szCs w:val="26"/>
        </w:rPr>
        <w:t>ке</w:t>
      </w:r>
      <w:r w:rsidRPr="0010596B">
        <w:rPr>
          <w:sz w:val="26"/>
          <w:szCs w:val="26"/>
        </w:rPr>
        <w:t xml:space="preserve"> в </w:t>
      </w:r>
      <w:smartTag w:uri="urn:schemas-microsoft-com:office:smarttags" w:element="metricconverter">
        <w:smartTagPr>
          <w:attr w:name="ProductID" w:val="2014 г"/>
        </w:smartTagPr>
        <w:r w:rsidRPr="0010596B">
          <w:rPr>
            <w:sz w:val="26"/>
            <w:szCs w:val="26"/>
          </w:rPr>
          <w:t>201</w:t>
        </w:r>
        <w:r>
          <w:rPr>
            <w:sz w:val="26"/>
            <w:szCs w:val="26"/>
          </w:rPr>
          <w:t>4</w:t>
        </w:r>
        <w:r w:rsidRPr="0010596B">
          <w:rPr>
            <w:sz w:val="26"/>
            <w:szCs w:val="26"/>
          </w:rPr>
          <w:t xml:space="preserve"> г</w:t>
        </w:r>
      </w:smartTag>
      <w:r w:rsidRPr="0010596B">
        <w:rPr>
          <w:sz w:val="26"/>
          <w:szCs w:val="26"/>
        </w:rPr>
        <w:t>., сравнить их с результатами 20</w:t>
      </w:r>
      <w:r>
        <w:rPr>
          <w:sz w:val="26"/>
          <w:szCs w:val="26"/>
        </w:rPr>
        <w:t>10</w:t>
      </w:r>
      <w:r w:rsidRPr="0010596B">
        <w:rPr>
          <w:sz w:val="26"/>
          <w:szCs w:val="26"/>
        </w:rPr>
        <w:t>–201</w:t>
      </w:r>
      <w:r>
        <w:rPr>
          <w:sz w:val="26"/>
          <w:szCs w:val="26"/>
        </w:rPr>
        <w:t>4</w:t>
      </w:r>
      <w:r w:rsidRPr="0010596B">
        <w:rPr>
          <w:sz w:val="26"/>
          <w:szCs w:val="26"/>
        </w:rPr>
        <w:t xml:space="preserve"> гг. и определить меры по улучш</w:t>
      </w:r>
      <w:r w:rsidRPr="0010596B">
        <w:rPr>
          <w:sz w:val="26"/>
          <w:szCs w:val="26"/>
        </w:rPr>
        <w:t>е</w:t>
      </w:r>
      <w:r w:rsidRPr="0010596B">
        <w:rPr>
          <w:sz w:val="26"/>
          <w:szCs w:val="26"/>
        </w:rPr>
        <w:t>нию качества подготовки учащихся по предм</w:t>
      </w:r>
      <w:r w:rsidRPr="0010596B">
        <w:rPr>
          <w:sz w:val="26"/>
          <w:szCs w:val="26"/>
        </w:rPr>
        <w:t>е</w:t>
      </w:r>
      <w:r w:rsidRPr="0010596B">
        <w:rPr>
          <w:sz w:val="26"/>
          <w:szCs w:val="26"/>
        </w:rPr>
        <w:t xml:space="preserve">ту. </w:t>
      </w: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Default="001D1361" w:rsidP="00E22D39">
      <w:pPr>
        <w:rPr>
          <w:sz w:val="22"/>
          <w:szCs w:val="28"/>
        </w:rPr>
      </w:pPr>
    </w:p>
    <w:p w:rsidR="001D1361" w:rsidRPr="001D1361" w:rsidRDefault="001D1361" w:rsidP="00E22D39">
      <w:pPr>
        <w:rPr>
          <w:sz w:val="22"/>
          <w:szCs w:val="28"/>
        </w:rPr>
      </w:pPr>
    </w:p>
    <w:p w:rsidR="00F22248" w:rsidRDefault="00F22248" w:rsidP="00E22D39">
      <w:pPr>
        <w:rPr>
          <w:sz w:val="22"/>
          <w:szCs w:val="28"/>
        </w:rPr>
      </w:pPr>
      <w:r>
        <w:rPr>
          <w:sz w:val="22"/>
          <w:szCs w:val="28"/>
        </w:rPr>
        <w:t>Кошеленко Любовь Владимировна</w:t>
      </w:r>
    </w:p>
    <w:p w:rsidR="00F22248" w:rsidRPr="00E22D39" w:rsidRDefault="001D1361" w:rsidP="00B41DB0">
      <w:pPr>
        <w:jc w:val="both"/>
        <w:rPr>
          <w:sz w:val="22"/>
          <w:szCs w:val="28"/>
        </w:rPr>
      </w:pPr>
      <w:r>
        <w:rPr>
          <w:sz w:val="22"/>
          <w:szCs w:val="22"/>
        </w:rPr>
        <w:t>8(351)</w:t>
      </w:r>
      <w:r w:rsidR="00197388">
        <w:rPr>
          <w:sz w:val="22"/>
          <w:szCs w:val="22"/>
        </w:rPr>
        <w:t xml:space="preserve"> </w:t>
      </w:r>
      <w:r w:rsidR="00F22248" w:rsidRPr="00F22248">
        <w:rPr>
          <w:sz w:val="22"/>
          <w:szCs w:val="22"/>
        </w:rPr>
        <w:t>263-43-71</w:t>
      </w:r>
    </w:p>
    <w:sectPr w:rsidR="00F22248" w:rsidRPr="00E22D39" w:rsidSect="000721A7">
      <w:pgSz w:w="11906" w:h="16838"/>
      <w:pgMar w:top="851" w:right="746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FDC"/>
    <w:multiLevelType w:val="hybridMultilevel"/>
    <w:tmpl w:val="5BBCCC24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381417"/>
    <w:multiLevelType w:val="multilevel"/>
    <w:tmpl w:val="B9C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A2FF9"/>
    <w:multiLevelType w:val="hybridMultilevel"/>
    <w:tmpl w:val="23746C4C"/>
    <w:lvl w:ilvl="0" w:tplc="14DCA196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A5CD7"/>
    <w:multiLevelType w:val="hybridMultilevel"/>
    <w:tmpl w:val="B9AA4D4C"/>
    <w:lvl w:ilvl="0" w:tplc="0E3A21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0B356BE"/>
    <w:multiLevelType w:val="hybridMultilevel"/>
    <w:tmpl w:val="E7E84F7E"/>
    <w:lvl w:ilvl="0" w:tplc="E09E9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438B6"/>
    <w:multiLevelType w:val="hybridMultilevel"/>
    <w:tmpl w:val="97D67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35803"/>
    <w:multiLevelType w:val="hybridMultilevel"/>
    <w:tmpl w:val="6E680C3E"/>
    <w:lvl w:ilvl="0" w:tplc="6A3C0F42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1C366996"/>
    <w:multiLevelType w:val="hybridMultilevel"/>
    <w:tmpl w:val="5822A32C"/>
    <w:lvl w:ilvl="0" w:tplc="973AFC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6261B5"/>
    <w:multiLevelType w:val="hybridMultilevel"/>
    <w:tmpl w:val="71B6BD60"/>
    <w:lvl w:ilvl="0" w:tplc="0E3A21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FB4322"/>
    <w:multiLevelType w:val="hybridMultilevel"/>
    <w:tmpl w:val="9686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35835"/>
    <w:multiLevelType w:val="hybridMultilevel"/>
    <w:tmpl w:val="6360E9E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2C17CDE"/>
    <w:multiLevelType w:val="hybridMultilevel"/>
    <w:tmpl w:val="2D30104A"/>
    <w:lvl w:ilvl="0" w:tplc="6A3C0F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438A4"/>
    <w:multiLevelType w:val="hybridMultilevel"/>
    <w:tmpl w:val="4F2002E4"/>
    <w:lvl w:ilvl="0" w:tplc="5A2E1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7C65B1"/>
    <w:multiLevelType w:val="hybridMultilevel"/>
    <w:tmpl w:val="9A16A5EE"/>
    <w:lvl w:ilvl="0" w:tplc="7C82EC4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59C6269"/>
    <w:multiLevelType w:val="hybridMultilevel"/>
    <w:tmpl w:val="35209266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F38BB5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88343C2"/>
    <w:multiLevelType w:val="hybridMultilevel"/>
    <w:tmpl w:val="63147B4A"/>
    <w:lvl w:ilvl="0" w:tplc="3CF85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57A38"/>
    <w:multiLevelType w:val="multilevel"/>
    <w:tmpl w:val="024C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1D214D"/>
    <w:multiLevelType w:val="hybridMultilevel"/>
    <w:tmpl w:val="97E6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767110"/>
    <w:multiLevelType w:val="hybridMultilevel"/>
    <w:tmpl w:val="63C039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88F2717"/>
    <w:multiLevelType w:val="hybridMultilevel"/>
    <w:tmpl w:val="B3FA2914"/>
    <w:lvl w:ilvl="0" w:tplc="F33257AC">
      <w:start w:val="1"/>
      <w:numFmt w:val="decimal"/>
      <w:lvlText w:val="%1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5CDC1E9B"/>
    <w:multiLevelType w:val="hybridMultilevel"/>
    <w:tmpl w:val="69F2C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C25C3A"/>
    <w:multiLevelType w:val="hybridMultilevel"/>
    <w:tmpl w:val="69F2C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0B2725"/>
    <w:multiLevelType w:val="hybridMultilevel"/>
    <w:tmpl w:val="FF2ABB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2800956"/>
    <w:multiLevelType w:val="hybridMultilevel"/>
    <w:tmpl w:val="CC626A6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4">
    <w:nsid w:val="63C37AA0"/>
    <w:multiLevelType w:val="hybridMultilevel"/>
    <w:tmpl w:val="E7542F56"/>
    <w:lvl w:ilvl="0" w:tplc="0E3A21B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86FD2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4A849E0"/>
    <w:multiLevelType w:val="hybridMultilevel"/>
    <w:tmpl w:val="D5AE221C"/>
    <w:lvl w:ilvl="0" w:tplc="6D90955C">
      <w:start w:val="1"/>
      <w:numFmt w:val="bullet"/>
      <w:lvlText w:val="–"/>
      <w:lvlJc w:val="left"/>
      <w:pPr>
        <w:tabs>
          <w:tab w:val="num" w:pos="390"/>
        </w:tabs>
        <w:ind w:left="39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26">
    <w:nsid w:val="65B92D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8084542"/>
    <w:multiLevelType w:val="hybridMultilevel"/>
    <w:tmpl w:val="04F6B462"/>
    <w:lvl w:ilvl="0" w:tplc="F0F23CC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>
    <w:nsid w:val="685D7C3A"/>
    <w:multiLevelType w:val="hybridMultilevel"/>
    <w:tmpl w:val="0F2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6C0651"/>
    <w:multiLevelType w:val="hybridMultilevel"/>
    <w:tmpl w:val="E3722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010660A"/>
    <w:multiLevelType w:val="hybridMultilevel"/>
    <w:tmpl w:val="69F2C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1146131"/>
    <w:multiLevelType w:val="multilevel"/>
    <w:tmpl w:val="BCAA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1B03AB0"/>
    <w:multiLevelType w:val="hybridMultilevel"/>
    <w:tmpl w:val="682E3BDA"/>
    <w:lvl w:ilvl="0" w:tplc="0E3A21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8691499"/>
    <w:multiLevelType w:val="hybridMultilevel"/>
    <w:tmpl w:val="E4AC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8B0C90"/>
    <w:multiLevelType w:val="hybridMultilevel"/>
    <w:tmpl w:val="346C8726"/>
    <w:lvl w:ilvl="0" w:tplc="8F84205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6BC19A0">
      <w:start w:val="1"/>
      <w:numFmt w:val="bullet"/>
      <w:lvlText w:val=""/>
      <w:lvlJc w:val="left"/>
      <w:pPr>
        <w:tabs>
          <w:tab w:val="num" w:pos="371"/>
        </w:tabs>
        <w:ind w:left="37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hint="default"/>
      </w:rPr>
    </w:lvl>
  </w:abstractNum>
  <w:abstractNum w:abstractNumId="35">
    <w:nsid w:val="7C4C3E6A"/>
    <w:multiLevelType w:val="hybridMultilevel"/>
    <w:tmpl w:val="671E8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5"/>
  </w:num>
  <w:num w:numId="3">
    <w:abstractNumId w:val="24"/>
  </w:num>
  <w:num w:numId="4">
    <w:abstractNumId w:val="19"/>
  </w:num>
  <w:num w:numId="5">
    <w:abstractNumId w:val="26"/>
    <w:lvlOverride w:ilvl="0">
      <w:startOverride w:val="1"/>
    </w:lvlOverride>
  </w:num>
  <w:num w:numId="6">
    <w:abstractNumId w:val="27"/>
  </w:num>
  <w:num w:numId="7">
    <w:abstractNumId w:val="2"/>
  </w:num>
  <w:num w:numId="8">
    <w:abstractNumId w:val="20"/>
  </w:num>
  <w:num w:numId="9">
    <w:abstractNumId w:val="21"/>
  </w:num>
  <w:num w:numId="10">
    <w:abstractNumId w:val="30"/>
  </w:num>
  <w:num w:numId="11">
    <w:abstractNumId w:val="12"/>
  </w:num>
  <w:num w:numId="12">
    <w:abstractNumId w:val="3"/>
  </w:num>
  <w:num w:numId="13">
    <w:abstractNumId w:val="32"/>
  </w:num>
  <w:num w:numId="14">
    <w:abstractNumId w:val="34"/>
  </w:num>
  <w:num w:numId="15">
    <w:abstractNumId w:val="8"/>
  </w:num>
  <w:num w:numId="16">
    <w:abstractNumId w:val="28"/>
  </w:num>
  <w:num w:numId="17">
    <w:abstractNumId w:val="5"/>
  </w:num>
  <w:num w:numId="18">
    <w:abstractNumId w:val="10"/>
  </w:num>
  <w:num w:numId="19">
    <w:abstractNumId w:val="33"/>
  </w:num>
  <w:num w:numId="20">
    <w:abstractNumId w:val="11"/>
  </w:num>
  <w:num w:numId="21">
    <w:abstractNumId w:val="17"/>
  </w:num>
  <w:num w:numId="22">
    <w:abstractNumId w:val="0"/>
  </w:num>
  <w:num w:numId="23">
    <w:abstractNumId w:val="6"/>
  </w:num>
  <w:num w:numId="24">
    <w:abstractNumId w:val="13"/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31"/>
  </w:num>
  <w:num w:numId="30">
    <w:abstractNumId w:val="15"/>
  </w:num>
  <w:num w:numId="31">
    <w:abstractNumId w:val="18"/>
  </w:num>
  <w:num w:numId="32">
    <w:abstractNumId w:val="23"/>
  </w:num>
  <w:num w:numId="33">
    <w:abstractNumId w:val="4"/>
  </w:num>
  <w:num w:numId="34">
    <w:abstractNumId w:val="35"/>
  </w:num>
  <w:num w:numId="35">
    <w:abstractNumId w:val="7"/>
  </w:num>
  <w:num w:numId="3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589"/>
    <w:rsid w:val="000016E2"/>
    <w:rsid w:val="000173F0"/>
    <w:rsid w:val="00032208"/>
    <w:rsid w:val="00041364"/>
    <w:rsid w:val="00050E61"/>
    <w:rsid w:val="00061223"/>
    <w:rsid w:val="00067EC5"/>
    <w:rsid w:val="00070BC5"/>
    <w:rsid w:val="000721A7"/>
    <w:rsid w:val="00097226"/>
    <w:rsid w:val="000B55C8"/>
    <w:rsid w:val="000E525B"/>
    <w:rsid w:val="000E5655"/>
    <w:rsid w:val="000F20BC"/>
    <w:rsid w:val="000F2ED8"/>
    <w:rsid w:val="00101CBD"/>
    <w:rsid w:val="00101E8A"/>
    <w:rsid w:val="0010781D"/>
    <w:rsid w:val="00113D30"/>
    <w:rsid w:val="00114BCC"/>
    <w:rsid w:val="00115F58"/>
    <w:rsid w:val="001203A4"/>
    <w:rsid w:val="00120CC5"/>
    <w:rsid w:val="00137DB7"/>
    <w:rsid w:val="00150A00"/>
    <w:rsid w:val="00155C11"/>
    <w:rsid w:val="00171661"/>
    <w:rsid w:val="001774D0"/>
    <w:rsid w:val="001810F7"/>
    <w:rsid w:val="00197388"/>
    <w:rsid w:val="001A0927"/>
    <w:rsid w:val="001A094F"/>
    <w:rsid w:val="001B2267"/>
    <w:rsid w:val="001B321C"/>
    <w:rsid w:val="001B4576"/>
    <w:rsid w:val="001D1361"/>
    <w:rsid w:val="001D1AD6"/>
    <w:rsid w:val="001D2CFA"/>
    <w:rsid w:val="001D3819"/>
    <w:rsid w:val="001D7B81"/>
    <w:rsid w:val="001F258F"/>
    <w:rsid w:val="001F2EE9"/>
    <w:rsid w:val="00201C01"/>
    <w:rsid w:val="00216775"/>
    <w:rsid w:val="00220A3A"/>
    <w:rsid w:val="0022512D"/>
    <w:rsid w:val="002373E9"/>
    <w:rsid w:val="002649B5"/>
    <w:rsid w:val="0026580D"/>
    <w:rsid w:val="00267801"/>
    <w:rsid w:val="0027586D"/>
    <w:rsid w:val="00280888"/>
    <w:rsid w:val="00282FBD"/>
    <w:rsid w:val="0029395D"/>
    <w:rsid w:val="0029559D"/>
    <w:rsid w:val="00297D07"/>
    <w:rsid w:val="002A1171"/>
    <w:rsid w:val="002A2DC2"/>
    <w:rsid w:val="002A70A9"/>
    <w:rsid w:val="002B31C1"/>
    <w:rsid w:val="002B4415"/>
    <w:rsid w:val="002D181D"/>
    <w:rsid w:val="002D5936"/>
    <w:rsid w:val="00300F09"/>
    <w:rsid w:val="00303AAD"/>
    <w:rsid w:val="0030419A"/>
    <w:rsid w:val="00320C96"/>
    <w:rsid w:val="00321880"/>
    <w:rsid w:val="00332910"/>
    <w:rsid w:val="00365C64"/>
    <w:rsid w:val="003735FC"/>
    <w:rsid w:val="00375AC0"/>
    <w:rsid w:val="00380284"/>
    <w:rsid w:val="003A3440"/>
    <w:rsid w:val="003A4CC8"/>
    <w:rsid w:val="003B2224"/>
    <w:rsid w:val="003B74EE"/>
    <w:rsid w:val="003C6DA1"/>
    <w:rsid w:val="003D4525"/>
    <w:rsid w:val="00401683"/>
    <w:rsid w:val="00411BDE"/>
    <w:rsid w:val="004167BA"/>
    <w:rsid w:val="004440F7"/>
    <w:rsid w:val="004541D9"/>
    <w:rsid w:val="0047104C"/>
    <w:rsid w:val="0047226F"/>
    <w:rsid w:val="004907E3"/>
    <w:rsid w:val="004A0450"/>
    <w:rsid w:val="004A0A70"/>
    <w:rsid w:val="004A3EA2"/>
    <w:rsid w:val="004A5F0F"/>
    <w:rsid w:val="004B1888"/>
    <w:rsid w:val="004B5118"/>
    <w:rsid w:val="004B70E7"/>
    <w:rsid w:val="004C60F3"/>
    <w:rsid w:val="00510AB7"/>
    <w:rsid w:val="005140C9"/>
    <w:rsid w:val="00515FD4"/>
    <w:rsid w:val="00522073"/>
    <w:rsid w:val="00532BE5"/>
    <w:rsid w:val="005347C7"/>
    <w:rsid w:val="00550B0E"/>
    <w:rsid w:val="00561ECF"/>
    <w:rsid w:val="00566913"/>
    <w:rsid w:val="00567A0A"/>
    <w:rsid w:val="00570D94"/>
    <w:rsid w:val="00571F66"/>
    <w:rsid w:val="0058047C"/>
    <w:rsid w:val="00581317"/>
    <w:rsid w:val="00582058"/>
    <w:rsid w:val="00586B51"/>
    <w:rsid w:val="00593752"/>
    <w:rsid w:val="00597ABE"/>
    <w:rsid w:val="005A24F2"/>
    <w:rsid w:val="005B6596"/>
    <w:rsid w:val="005C661D"/>
    <w:rsid w:val="005D5F6A"/>
    <w:rsid w:val="005E1C54"/>
    <w:rsid w:val="005E565C"/>
    <w:rsid w:val="005E7167"/>
    <w:rsid w:val="0060693F"/>
    <w:rsid w:val="00620B39"/>
    <w:rsid w:val="006210BC"/>
    <w:rsid w:val="00630DF5"/>
    <w:rsid w:val="00637992"/>
    <w:rsid w:val="00654D8C"/>
    <w:rsid w:val="00657355"/>
    <w:rsid w:val="00657FC3"/>
    <w:rsid w:val="00664F45"/>
    <w:rsid w:val="00685367"/>
    <w:rsid w:val="00687687"/>
    <w:rsid w:val="006A54B8"/>
    <w:rsid w:val="006B0D45"/>
    <w:rsid w:val="006C2DA4"/>
    <w:rsid w:val="006C5243"/>
    <w:rsid w:val="006C7746"/>
    <w:rsid w:val="006D43FF"/>
    <w:rsid w:val="006E391D"/>
    <w:rsid w:val="006F1B24"/>
    <w:rsid w:val="0072139F"/>
    <w:rsid w:val="0072386C"/>
    <w:rsid w:val="0072434F"/>
    <w:rsid w:val="007447B0"/>
    <w:rsid w:val="0075363C"/>
    <w:rsid w:val="00762199"/>
    <w:rsid w:val="00762D57"/>
    <w:rsid w:val="00773D92"/>
    <w:rsid w:val="00787FC1"/>
    <w:rsid w:val="00795EFD"/>
    <w:rsid w:val="00797CE1"/>
    <w:rsid w:val="007A5B1B"/>
    <w:rsid w:val="007A7945"/>
    <w:rsid w:val="007B3E68"/>
    <w:rsid w:val="007B4C71"/>
    <w:rsid w:val="007C0598"/>
    <w:rsid w:val="007C12E1"/>
    <w:rsid w:val="007C5FAE"/>
    <w:rsid w:val="007D245B"/>
    <w:rsid w:val="007E4014"/>
    <w:rsid w:val="007F21B9"/>
    <w:rsid w:val="00824582"/>
    <w:rsid w:val="00841D86"/>
    <w:rsid w:val="008443F5"/>
    <w:rsid w:val="008503D1"/>
    <w:rsid w:val="008615C4"/>
    <w:rsid w:val="00877ABB"/>
    <w:rsid w:val="00882447"/>
    <w:rsid w:val="008A0E77"/>
    <w:rsid w:val="008D06EF"/>
    <w:rsid w:val="008D4EB6"/>
    <w:rsid w:val="008D7866"/>
    <w:rsid w:val="008E44FD"/>
    <w:rsid w:val="008F09E3"/>
    <w:rsid w:val="00913706"/>
    <w:rsid w:val="00926032"/>
    <w:rsid w:val="00930F39"/>
    <w:rsid w:val="00937524"/>
    <w:rsid w:val="00941EAD"/>
    <w:rsid w:val="00946B57"/>
    <w:rsid w:val="00962D0C"/>
    <w:rsid w:val="009814BF"/>
    <w:rsid w:val="009C177F"/>
    <w:rsid w:val="009C2E03"/>
    <w:rsid w:val="00A05354"/>
    <w:rsid w:val="00A053C3"/>
    <w:rsid w:val="00A15C42"/>
    <w:rsid w:val="00A255FD"/>
    <w:rsid w:val="00A3317C"/>
    <w:rsid w:val="00A50124"/>
    <w:rsid w:val="00A53869"/>
    <w:rsid w:val="00A61FF7"/>
    <w:rsid w:val="00A622CE"/>
    <w:rsid w:val="00A74322"/>
    <w:rsid w:val="00A840C7"/>
    <w:rsid w:val="00A8471E"/>
    <w:rsid w:val="00A97950"/>
    <w:rsid w:val="00AA222F"/>
    <w:rsid w:val="00AB5991"/>
    <w:rsid w:val="00AC3BCE"/>
    <w:rsid w:val="00AC474C"/>
    <w:rsid w:val="00AD4D28"/>
    <w:rsid w:val="00AD5AC3"/>
    <w:rsid w:val="00AF67A6"/>
    <w:rsid w:val="00AF6C6B"/>
    <w:rsid w:val="00B109E0"/>
    <w:rsid w:val="00B1274A"/>
    <w:rsid w:val="00B15342"/>
    <w:rsid w:val="00B30435"/>
    <w:rsid w:val="00B31608"/>
    <w:rsid w:val="00B41DB0"/>
    <w:rsid w:val="00B42F9E"/>
    <w:rsid w:val="00B4379D"/>
    <w:rsid w:val="00B601CC"/>
    <w:rsid w:val="00B63665"/>
    <w:rsid w:val="00B67708"/>
    <w:rsid w:val="00B77D67"/>
    <w:rsid w:val="00B77E23"/>
    <w:rsid w:val="00B85CA3"/>
    <w:rsid w:val="00B938FC"/>
    <w:rsid w:val="00B97856"/>
    <w:rsid w:val="00BA45D9"/>
    <w:rsid w:val="00BB743F"/>
    <w:rsid w:val="00BD268A"/>
    <w:rsid w:val="00BD4464"/>
    <w:rsid w:val="00BD7589"/>
    <w:rsid w:val="00BF3001"/>
    <w:rsid w:val="00C0125C"/>
    <w:rsid w:val="00C148CA"/>
    <w:rsid w:val="00C20932"/>
    <w:rsid w:val="00C24DBA"/>
    <w:rsid w:val="00C2573E"/>
    <w:rsid w:val="00C27E75"/>
    <w:rsid w:val="00C359A1"/>
    <w:rsid w:val="00C44F6C"/>
    <w:rsid w:val="00C472A9"/>
    <w:rsid w:val="00C767B4"/>
    <w:rsid w:val="00C93AD5"/>
    <w:rsid w:val="00C9499C"/>
    <w:rsid w:val="00CB61A6"/>
    <w:rsid w:val="00CC6570"/>
    <w:rsid w:val="00CD443C"/>
    <w:rsid w:val="00CF25B2"/>
    <w:rsid w:val="00D06096"/>
    <w:rsid w:val="00D50A09"/>
    <w:rsid w:val="00D61931"/>
    <w:rsid w:val="00D82D68"/>
    <w:rsid w:val="00D82FB0"/>
    <w:rsid w:val="00D94B59"/>
    <w:rsid w:val="00DA7E8D"/>
    <w:rsid w:val="00DB0EB3"/>
    <w:rsid w:val="00DB4189"/>
    <w:rsid w:val="00DD5CBC"/>
    <w:rsid w:val="00DD7D98"/>
    <w:rsid w:val="00E02F90"/>
    <w:rsid w:val="00E04112"/>
    <w:rsid w:val="00E05EB3"/>
    <w:rsid w:val="00E22D39"/>
    <w:rsid w:val="00E36FE4"/>
    <w:rsid w:val="00E40930"/>
    <w:rsid w:val="00E40CF0"/>
    <w:rsid w:val="00E577D8"/>
    <w:rsid w:val="00E67CE0"/>
    <w:rsid w:val="00E842B9"/>
    <w:rsid w:val="00E90D25"/>
    <w:rsid w:val="00E93E67"/>
    <w:rsid w:val="00E94EE8"/>
    <w:rsid w:val="00EA382F"/>
    <w:rsid w:val="00EA6720"/>
    <w:rsid w:val="00EA6868"/>
    <w:rsid w:val="00EB17D9"/>
    <w:rsid w:val="00EB3CF3"/>
    <w:rsid w:val="00EF7DA9"/>
    <w:rsid w:val="00F22124"/>
    <w:rsid w:val="00F22248"/>
    <w:rsid w:val="00F33BC6"/>
    <w:rsid w:val="00F33D1F"/>
    <w:rsid w:val="00F37F3C"/>
    <w:rsid w:val="00F477A0"/>
    <w:rsid w:val="00F51168"/>
    <w:rsid w:val="00F658DD"/>
    <w:rsid w:val="00F758FD"/>
    <w:rsid w:val="00F9737C"/>
    <w:rsid w:val="00FA288B"/>
    <w:rsid w:val="00FC7930"/>
    <w:rsid w:val="00FD2156"/>
    <w:rsid w:val="00FD6F8B"/>
    <w:rsid w:val="00FE3704"/>
    <w:rsid w:val="00FE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58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541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paragraph" w:styleId="2">
    <w:name w:val="heading 2"/>
    <w:basedOn w:val="a"/>
    <w:link w:val="20"/>
    <w:uiPriority w:val="9"/>
    <w:qFormat/>
    <w:rsid w:val="004541D9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1">
    <w:name w:val="Body Text 2"/>
    <w:basedOn w:val="a"/>
    <w:semiHidden/>
    <w:rsid w:val="00BD7589"/>
    <w:pPr>
      <w:spacing w:line="360" w:lineRule="auto"/>
    </w:pPr>
    <w:rPr>
      <w:szCs w:val="20"/>
    </w:rPr>
  </w:style>
  <w:style w:type="paragraph" w:styleId="a3">
    <w:name w:val="Body Text Indent"/>
    <w:basedOn w:val="a"/>
    <w:semiHidden/>
    <w:rsid w:val="00BD7589"/>
    <w:pPr>
      <w:widowControl w:val="0"/>
      <w:ind w:firstLine="708"/>
      <w:jc w:val="both"/>
    </w:pPr>
    <w:rPr>
      <w:bCs/>
      <w:szCs w:val="20"/>
    </w:rPr>
  </w:style>
  <w:style w:type="character" w:styleId="a4">
    <w:name w:val="Hyperlink"/>
    <w:rsid w:val="00BD7589"/>
    <w:rPr>
      <w:color w:val="0000FF"/>
      <w:u w:val="single"/>
    </w:rPr>
  </w:style>
  <w:style w:type="paragraph" w:customStyle="1" w:styleId="normal">
    <w:name w:val="normal"/>
    <w:basedOn w:val="a"/>
    <w:uiPriority w:val="99"/>
    <w:rsid w:val="00BD7589"/>
    <w:pPr>
      <w:spacing w:before="100" w:beforeAutospacing="1" w:after="100" w:afterAutospacing="1"/>
    </w:pPr>
  </w:style>
  <w:style w:type="paragraph" w:customStyle="1" w:styleId="dash041e005f0431005f044b005f0447005f043d005f044b005f0439">
    <w:name w:val="dash041e_005f0431_005f044b_005f0447_005f043d_005f044b_005f0439"/>
    <w:basedOn w:val="a"/>
    <w:rsid w:val="00BD7589"/>
  </w:style>
  <w:style w:type="paragraph" w:styleId="a5">
    <w:name w:val="Body Text"/>
    <w:basedOn w:val="a"/>
    <w:rsid w:val="00AB5991"/>
    <w:pPr>
      <w:spacing w:after="120"/>
    </w:pPr>
  </w:style>
  <w:style w:type="character" w:customStyle="1" w:styleId="apple-converted-space">
    <w:name w:val="apple-converted-space"/>
    <w:basedOn w:val="a0"/>
    <w:rsid w:val="00AB5991"/>
  </w:style>
  <w:style w:type="paragraph" w:styleId="22">
    <w:name w:val="Body Text Indent 2"/>
    <w:basedOn w:val="a"/>
    <w:rsid w:val="00962D0C"/>
    <w:pPr>
      <w:spacing w:after="120" w:line="480" w:lineRule="auto"/>
      <w:ind w:left="283"/>
    </w:pPr>
  </w:style>
  <w:style w:type="character" w:styleId="a6">
    <w:name w:val="Strong"/>
    <w:qFormat/>
    <w:rsid w:val="00E05EB3"/>
    <w:rPr>
      <w:b/>
      <w:bCs/>
    </w:rPr>
  </w:style>
  <w:style w:type="paragraph" w:customStyle="1" w:styleId="ConsPlusNormal">
    <w:name w:val="ConsPlusNormal"/>
    <w:uiPriority w:val="99"/>
    <w:rsid w:val="0004136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99"/>
    <w:qFormat/>
    <w:rsid w:val="00041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4541D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4541D9"/>
    <w:rPr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4541D9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BA45D9"/>
    <w:pPr>
      <w:spacing w:after="120"/>
    </w:pPr>
    <w:rPr>
      <w:sz w:val="16"/>
      <w:szCs w:val="16"/>
      <w:lang/>
    </w:rPr>
  </w:style>
  <w:style w:type="character" w:customStyle="1" w:styleId="30">
    <w:name w:val="Основной текст 3 Знак"/>
    <w:link w:val="3"/>
    <w:rsid w:val="00BA45D9"/>
    <w:rPr>
      <w:sz w:val="16"/>
      <w:szCs w:val="16"/>
    </w:rPr>
  </w:style>
  <w:style w:type="table" w:styleId="a9">
    <w:name w:val="Table Grid"/>
    <w:basedOn w:val="a1"/>
    <w:rsid w:val="00BA45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561EC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561ECF"/>
  </w:style>
  <w:style w:type="paragraph" w:customStyle="1" w:styleId="-11">
    <w:name w:val="Цветной список - Акцент 11"/>
    <w:basedOn w:val="a"/>
    <w:qFormat/>
    <w:rsid w:val="001A094F"/>
    <w:pPr>
      <w:ind w:left="720"/>
      <w:contextualSpacing/>
    </w:pPr>
  </w:style>
  <w:style w:type="paragraph" w:customStyle="1" w:styleId="Default">
    <w:name w:val="Default"/>
    <w:rsid w:val="00067E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-serp-urlitem">
    <w:name w:val="b-serp-url__item"/>
    <w:basedOn w:val="a0"/>
    <w:rsid w:val="00AF6C6B"/>
  </w:style>
  <w:style w:type="paragraph" w:customStyle="1" w:styleId="Style26">
    <w:name w:val="Style26"/>
    <w:basedOn w:val="a"/>
    <w:uiPriority w:val="99"/>
    <w:rsid w:val="004C60F3"/>
    <w:pPr>
      <w:widowControl w:val="0"/>
      <w:autoSpaceDE w:val="0"/>
      <w:autoSpaceDN w:val="0"/>
      <w:adjustRightInd w:val="0"/>
      <w:spacing w:line="290" w:lineRule="exact"/>
      <w:jc w:val="center"/>
    </w:pPr>
  </w:style>
  <w:style w:type="paragraph" w:customStyle="1" w:styleId="Style29">
    <w:name w:val="Style29"/>
    <w:basedOn w:val="a"/>
    <w:uiPriority w:val="99"/>
    <w:rsid w:val="004C60F3"/>
    <w:pPr>
      <w:widowControl w:val="0"/>
      <w:autoSpaceDE w:val="0"/>
      <w:autoSpaceDN w:val="0"/>
      <w:adjustRightInd w:val="0"/>
      <w:spacing w:line="295" w:lineRule="exact"/>
    </w:pPr>
  </w:style>
  <w:style w:type="character" w:customStyle="1" w:styleId="FontStyle57">
    <w:name w:val="Font Style57"/>
    <w:uiPriority w:val="99"/>
    <w:rsid w:val="004C60F3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5">
    <w:name w:val="Font Style55"/>
    <w:uiPriority w:val="99"/>
    <w:rsid w:val="00A74322"/>
    <w:rPr>
      <w:rFonts w:ascii="Times New Roman" w:hAnsi="Times New Roman" w:cs="Times New Roman"/>
      <w:b/>
      <w:bCs/>
      <w:i/>
      <w:iCs/>
      <w:color w:val="000000"/>
      <w:spacing w:val="-10"/>
      <w:sz w:val="24"/>
      <w:szCs w:val="24"/>
    </w:rPr>
  </w:style>
  <w:style w:type="character" w:customStyle="1" w:styleId="FontStyle64">
    <w:name w:val="Font Style64"/>
    <w:uiPriority w:val="99"/>
    <w:rsid w:val="00A74322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74.ru/news" TargetMode="External"/><Relationship Id="rId13" Type="http://schemas.openxmlformats.org/officeDocument/2006/relationships/hyperlink" Target="http://www.drofa.ru/15/" TargetMode="External"/><Relationship Id="rId18" Type="http://schemas.openxmlformats.org/officeDocument/2006/relationships/hyperlink" Target="http://umk-garmoniya.ru/music/" TargetMode="External"/><Relationship Id="rId26" Type="http://schemas.openxmlformats.org/officeDocument/2006/relationships/hyperlink" Target="http://www.mnemozina.ru/work/c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-4.prosv.ru" TargetMode="External"/><Relationship Id="rId34" Type="http://schemas.openxmlformats.org/officeDocument/2006/relationships/hyperlink" Target="http://vgf.ru/muz" TargetMode="External"/><Relationship Id="rId7" Type="http://schemas.openxmlformats.org/officeDocument/2006/relationships/hyperlink" Target="http://ipk74.ru/news" TargetMode="External"/><Relationship Id="rId12" Type="http://schemas.openxmlformats.org/officeDocument/2006/relationships/hyperlink" Target="http://www.drofa.ru/15/" TargetMode="External"/><Relationship Id="rId17" Type="http://schemas.openxmlformats.org/officeDocument/2006/relationships/hyperlink" Target="http://umk-garmoniya.ru/music/" TargetMode="External"/><Relationship Id="rId25" Type="http://schemas.openxmlformats.org/officeDocument/2006/relationships/hyperlink" Target="http://www.akademkniga.ru/catalo" TargetMode="External"/><Relationship Id="rId33" Type="http://schemas.openxmlformats.org/officeDocument/2006/relationships/hyperlink" Target="http://vgf.ru/muz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strel.ru/pk/ind" TargetMode="External"/><Relationship Id="rId20" Type="http://schemas.openxmlformats.org/officeDocument/2006/relationships/hyperlink" Target="http://www.l-4.prosv.ru" TargetMode="External"/><Relationship Id="rId29" Type="http://schemas.openxmlformats.org/officeDocument/2006/relationships/hyperlink" Target="http://www.drofa.ru/51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pk74.ru/news" TargetMode="External"/><Relationship Id="rId11" Type="http://schemas.openxmlformats.org/officeDocument/2006/relationships/hyperlink" Target="http://base.garant.ru/197289/" TargetMode="External"/><Relationship Id="rId24" Type="http://schemas.openxmlformats.org/officeDocument/2006/relationships/hyperlink" Target="http://www.vgf.ru/muz" TargetMode="External"/><Relationship Id="rId32" Type="http://schemas.openxmlformats.org/officeDocument/2006/relationships/hyperlink" Target="http://www.prosv.ru/umky5-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ipk74.ru/news" TargetMode="External"/><Relationship Id="rId15" Type="http://schemas.openxmlformats.org/officeDocument/2006/relationships/hyperlink" Target="http://astrel.ru/pk/ind" TargetMode="External"/><Relationship Id="rId23" Type="http://schemas.openxmlformats.org/officeDocument/2006/relationships/hyperlink" Target="http://www.l-4.prosv.ru" TargetMode="External"/><Relationship Id="rId28" Type="http://schemas.openxmlformats.org/officeDocument/2006/relationships/hyperlink" Target="http://www.drofa.ru/51/" TargetMode="External"/><Relationship Id="rId36" Type="http://schemas.openxmlformats.org/officeDocument/2006/relationships/hyperlink" Target="http://www.prosv.ru/info.aspx?ob_no=16622" TargetMode="External"/><Relationship Id="rId10" Type="http://schemas.openxmlformats.org/officeDocument/2006/relationships/hyperlink" Target="http://music.lib.ru/d/detskij_hor_sar/alb1.shtml" TargetMode="External"/><Relationship Id="rId19" Type="http://schemas.openxmlformats.org/officeDocument/2006/relationships/hyperlink" Target="http://umk-garmoniya.ru/music/" TargetMode="External"/><Relationship Id="rId31" Type="http://schemas.openxmlformats.org/officeDocument/2006/relationships/hyperlink" Target="http://www.drofa.ru/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.historians.ru/wp-content/uploads" TargetMode="External"/><Relationship Id="rId14" Type="http://schemas.openxmlformats.org/officeDocument/2006/relationships/hyperlink" Target="http://www.drofa.ru/109/" TargetMode="External"/><Relationship Id="rId22" Type="http://schemas.openxmlformats.org/officeDocument/2006/relationships/hyperlink" Target="http://www.l-4.prosv.ru" TargetMode="External"/><Relationship Id="rId27" Type="http://schemas.openxmlformats.org/officeDocument/2006/relationships/hyperlink" Target="http://www.mnemozina.ru/work/ca" TargetMode="External"/><Relationship Id="rId30" Type="http://schemas.openxmlformats.org/officeDocument/2006/relationships/hyperlink" Target="http://www.drofa.ru/51/" TargetMode="External"/><Relationship Id="rId35" Type="http://schemas.openxmlformats.org/officeDocument/2006/relationships/hyperlink" Target="http://vgf.ru/m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13175</Words>
  <Characters>75101</Characters>
  <Application>Microsoft Office Word</Application>
  <DocSecurity>0</DocSecurity>
  <Lines>625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CHIPPKRO</Company>
  <LinksUpToDate>false</LinksUpToDate>
  <CharactersWithSpaces>88100</CharactersWithSpaces>
  <SharedDoc>false</SharedDoc>
  <HLinks>
    <vt:vector size="192" baseType="variant">
      <vt:variant>
        <vt:i4>327800</vt:i4>
      </vt:variant>
      <vt:variant>
        <vt:i4>105</vt:i4>
      </vt:variant>
      <vt:variant>
        <vt:i4>0</vt:i4>
      </vt:variant>
      <vt:variant>
        <vt:i4>5</vt:i4>
      </vt:variant>
      <vt:variant>
        <vt:lpwstr>http://www.prosv.ru/info.aspx?ob_no=16622</vt:lpwstr>
      </vt:variant>
      <vt:variant>
        <vt:lpwstr/>
      </vt:variant>
      <vt:variant>
        <vt:i4>1245272</vt:i4>
      </vt:variant>
      <vt:variant>
        <vt:i4>102</vt:i4>
      </vt:variant>
      <vt:variant>
        <vt:i4>0</vt:i4>
      </vt:variant>
      <vt:variant>
        <vt:i4>5</vt:i4>
      </vt:variant>
      <vt:variant>
        <vt:lpwstr>http://vgf.ru/muz</vt:lpwstr>
      </vt:variant>
      <vt:variant>
        <vt:lpwstr/>
      </vt:variant>
      <vt:variant>
        <vt:i4>1245272</vt:i4>
      </vt:variant>
      <vt:variant>
        <vt:i4>99</vt:i4>
      </vt:variant>
      <vt:variant>
        <vt:i4>0</vt:i4>
      </vt:variant>
      <vt:variant>
        <vt:i4>5</vt:i4>
      </vt:variant>
      <vt:variant>
        <vt:lpwstr>http://vgf.ru/muz</vt:lpwstr>
      </vt:variant>
      <vt:variant>
        <vt:lpwstr/>
      </vt:variant>
      <vt:variant>
        <vt:i4>1245272</vt:i4>
      </vt:variant>
      <vt:variant>
        <vt:i4>96</vt:i4>
      </vt:variant>
      <vt:variant>
        <vt:i4>0</vt:i4>
      </vt:variant>
      <vt:variant>
        <vt:i4>5</vt:i4>
      </vt:variant>
      <vt:variant>
        <vt:lpwstr>http://vgf.ru/muz</vt:lpwstr>
      </vt:variant>
      <vt:variant>
        <vt:lpwstr/>
      </vt:variant>
      <vt:variant>
        <vt:i4>2490401</vt:i4>
      </vt:variant>
      <vt:variant>
        <vt:i4>93</vt:i4>
      </vt:variant>
      <vt:variant>
        <vt:i4>0</vt:i4>
      </vt:variant>
      <vt:variant>
        <vt:i4>5</vt:i4>
      </vt:variant>
      <vt:variant>
        <vt:lpwstr>http://www.prosv.ru/umky5-9</vt:lpwstr>
      </vt:variant>
      <vt:variant>
        <vt:lpwstr/>
      </vt:variant>
      <vt:variant>
        <vt:i4>2949162</vt:i4>
      </vt:variant>
      <vt:variant>
        <vt:i4>90</vt:i4>
      </vt:variant>
      <vt:variant>
        <vt:i4>0</vt:i4>
      </vt:variant>
      <vt:variant>
        <vt:i4>5</vt:i4>
      </vt:variant>
      <vt:variant>
        <vt:lpwstr>http://www.drofa.ru/51/</vt:lpwstr>
      </vt:variant>
      <vt:variant>
        <vt:lpwstr/>
      </vt:variant>
      <vt:variant>
        <vt:i4>2949162</vt:i4>
      </vt:variant>
      <vt:variant>
        <vt:i4>87</vt:i4>
      </vt:variant>
      <vt:variant>
        <vt:i4>0</vt:i4>
      </vt:variant>
      <vt:variant>
        <vt:i4>5</vt:i4>
      </vt:variant>
      <vt:variant>
        <vt:lpwstr>http://www.drofa.ru/51/</vt:lpwstr>
      </vt:variant>
      <vt:variant>
        <vt:lpwstr/>
      </vt:variant>
      <vt:variant>
        <vt:i4>2949162</vt:i4>
      </vt:variant>
      <vt:variant>
        <vt:i4>84</vt:i4>
      </vt:variant>
      <vt:variant>
        <vt:i4>0</vt:i4>
      </vt:variant>
      <vt:variant>
        <vt:i4>5</vt:i4>
      </vt:variant>
      <vt:variant>
        <vt:lpwstr>http://www.drofa.ru/51/</vt:lpwstr>
      </vt:variant>
      <vt:variant>
        <vt:lpwstr/>
      </vt:variant>
      <vt:variant>
        <vt:i4>2949162</vt:i4>
      </vt:variant>
      <vt:variant>
        <vt:i4>81</vt:i4>
      </vt:variant>
      <vt:variant>
        <vt:i4>0</vt:i4>
      </vt:variant>
      <vt:variant>
        <vt:i4>5</vt:i4>
      </vt:variant>
      <vt:variant>
        <vt:lpwstr>http://www.drofa.ru/51/</vt:lpwstr>
      </vt:variant>
      <vt:variant>
        <vt:lpwstr/>
      </vt:variant>
      <vt:variant>
        <vt:i4>8257590</vt:i4>
      </vt:variant>
      <vt:variant>
        <vt:i4>78</vt:i4>
      </vt:variant>
      <vt:variant>
        <vt:i4>0</vt:i4>
      </vt:variant>
      <vt:variant>
        <vt:i4>5</vt:i4>
      </vt:variant>
      <vt:variant>
        <vt:lpwstr>http://www.mnemozina.ru/work/ca</vt:lpwstr>
      </vt:variant>
      <vt:variant>
        <vt:lpwstr/>
      </vt:variant>
      <vt:variant>
        <vt:i4>8257590</vt:i4>
      </vt:variant>
      <vt:variant>
        <vt:i4>75</vt:i4>
      </vt:variant>
      <vt:variant>
        <vt:i4>0</vt:i4>
      </vt:variant>
      <vt:variant>
        <vt:i4>5</vt:i4>
      </vt:variant>
      <vt:variant>
        <vt:lpwstr>http://www.mnemozina.ru/work/ca</vt:lpwstr>
      </vt:variant>
      <vt:variant>
        <vt:lpwstr/>
      </vt:variant>
      <vt:variant>
        <vt:i4>2031643</vt:i4>
      </vt:variant>
      <vt:variant>
        <vt:i4>72</vt:i4>
      </vt:variant>
      <vt:variant>
        <vt:i4>0</vt:i4>
      </vt:variant>
      <vt:variant>
        <vt:i4>5</vt:i4>
      </vt:variant>
      <vt:variant>
        <vt:lpwstr>http://www.akademkniga.ru/catalo</vt:lpwstr>
      </vt:variant>
      <vt:variant>
        <vt:lpwstr/>
      </vt:variant>
      <vt:variant>
        <vt:i4>1245185</vt:i4>
      </vt:variant>
      <vt:variant>
        <vt:i4>69</vt:i4>
      </vt:variant>
      <vt:variant>
        <vt:i4>0</vt:i4>
      </vt:variant>
      <vt:variant>
        <vt:i4>5</vt:i4>
      </vt:variant>
      <vt:variant>
        <vt:lpwstr>http://www.vgf.ru/muz</vt:lpwstr>
      </vt:variant>
      <vt:variant>
        <vt:lpwstr/>
      </vt:variant>
      <vt:variant>
        <vt:i4>4653065</vt:i4>
      </vt:variant>
      <vt:variant>
        <vt:i4>54</vt:i4>
      </vt:variant>
      <vt:variant>
        <vt:i4>0</vt:i4>
      </vt:variant>
      <vt:variant>
        <vt:i4>5</vt:i4>
      </vt:variant>
      <vt:variant>
        <vt:lpwstr>http://www.l-4.prosv.ru/</vt:lpwstr>
      </vt:variant>
      <vt:variant>
        <vt:lpwstr/>
      </vt:variant>
      <vt:variant>
        <vt:i4>4653065</vt:i4>
      </vt:variant>
      <vt:variant>
        <vt:i4>51</vt:i4>
      </vt:variant>
      <vt:variant>
        <vt:i4>0</vt:i4>
      </vt:variant>
      <vt:variant>
        <vt:i4>5</vt:i4>
      </vt:variant>
      <vt:variant>
        <vt:lpwstr>http://www.l-4.prosv.ru/</vt:lpwstr>
      </vt:variant>
      <vt:variant>
        <vt:lpwstr/>
      </vt:variant>
      <vt:variant>
        <vt:i4>4653065</vt:i4>
      </vt:variant>
      <vt:variant>
        <vt:i4>48</vt:i4>
      </vt:variant>
      <vt:variant>
        <vt:i4>0</vt:i4>
      </vt:variant>
      <vt:variant>
        <vt:i4>5</vt:i4>
      </vt:variant>
      <vt:variant>
        <vt:lpwstr>http://www.l-4.prosv.ru/</vt:lpwstr>
      </vt:variant>
      <vt:variant>
        <vt:lpwstr/>
      </vt:variant>
      <vt:variant>
        <vt:i4>4653065</vt:i4>
      </vt:variant>
      <vt:variant>
        <vt:i4>45</vt:i4>
      </vt:variant>
      <vt:variant>
        <vt:i4>0</vt:i4>
      </vt:variant>
      <vt:variant>
        <vt:i4>5</vt:i4>
      </vt:variant>
      <vt:variant>
        <vt:lpwstr>http://www.l-4.prosv.ru/</vt:lpwstr>
      </vt:variant>
      <vt:variant>
        <vt:lpwstr/>
      </vt:variant>
      <vt:variant>
        <vt:i4>2687092</vt:i4>
      </vt:variant>
      <vt:variant>
        <vt:i4>42</vt:i4>
      </vt:variant>
      <vt:variant>
        <vt:i4>0</vt:i4>
      </vt:variant>
      <vt:variant>
        <vt:i4>5</vt:i4>
      </vt:variant>
      <vt:variant>
        <vt:lpwstr>http://umk-garmoniya.ru/music/</vt:lpwstr>
      </vt:variant>
      <vt:variant>
        <vt:lpwstr/>
      </vt:variant>
      <vt:variant>
        <vt:i4>2687092</vt:i4>
      </vt:variant>
      <vt:variant>
        <vt:i4>39</vt:i4>
      </vt:variant>
      <vt:variant>
        <vt:i4>0</vt:i4>
      </vt:variant>
      <vt:variant>
        <vt:i4>5</vt:i4>
      </vt:variant>
      <vt:variant>
        <vt:lpwstr>http://umk-garmoniya.ru/music/</vt:lpwstr>
      </vt:variant>
      <vt:variant>
        <vt:lpwstr/>
      </vt:variant>
      <vt:variant>
        <vt:i4>2687092</vt:i4>
      </vt:variant>
      <vt:variant>
        <vt:i4>36</vt:i4>
      </vt:variant>
      <vt:variant>
        <vt:i4>0</vt:i4>
      </vt:variant>
      <vt:variant>
        <vt:i4>5</vt:i4>
      </vt:variant>
      <vt:variant>
        <vt:lpwstr>http://umk-garmoniya.ru/music/</vt:lpwstr>
      </vt:variant>
      <vt:variant>
        <vt:lpwstr/>
      </vt:variant>
      <vt:variant>
        <vt:i4>3211323</vt:i4>
      </vt:variant>
      <vt:variant>
        <vt:i4>33</vt:i4>
      </vt:variant>
      <vt:variant>
        <vt:i4>0</vt:i4>
      </vt:variant>
      <vt:variant>
        <vt:i4>5</vt:i4>
      </vt:variant>
      <vt:variant>
        <vt:lpwstr>http://astrel.ru/pk/ind</vt:lpwstr>
      </vt:variant>
      <vt:variant>
        <vt:lpwstr/>
      </vt:variant>
      <vt:variant>
        <vt:i4>3211323</vt:i4>
      </vt:variant>
      <vt:variant>
        <vt:i4>30</vt:i4>
      </vt:variant>
      <vt:variant>
        <vt:i4>0</vt:i4>
      </vt:variant>
      <vt:variant>
        <vt:i4>5</vt:i4>
      </vt:variant>
      <vt:variant>
        <vt:lpwstr>http://astrel.ru/pk/ind</vt:lpwstr>
      </vt:variant>
      <vt:variant>
        <vt:lpwstr/>
      </vt:variant>
      <vt:variant>
        <vt:i4>196631</vt:i4>
      </vt:variant>
      <vt:variant>
        <vt:i4>27</vt:i4>
      </vt:variant>
      <vt:variant>
        <vt:i4>0</vt:i4>
      </vt:variant>
      <vt:variant>
        <vt:i4>5</vt:i4>
      </vt:variant>
      <vt:variant>
        <vt:lpwstr>http://www.drofa.ru/109/</vt:lpwstr>
      </vt:variant>
      <vt:variant>
        <vt:lpwstr/>
      </vt:variant>
      <vt:variant>
        <vt:i4>2687022</vt:i4>
      </vt:variant>
      <vt:variant>
        <vt:i4>24</vt:i4>
      </vt:variant>
      <vt:variant>
        <vt:i4>0</vt:i4>
      </vt:variant>
      <vt:variant>
        <vt:i4>5</vt:i4>
      </vt:variant>
      <vt:variant>
        <vt:lpwstr>http://www.drofa.ru/15/</vt:lpwstr>
      </vt:variant>
      <vt:variant>
        <vt:lpwstr/>
      </vt:variant>
      <vt:variant>
        <vt:i4>2687022</vt:i4>
      </vt:variant>
      <vt:variant>
        <vt:i4>21</vt:i4>
      </vt:variant>
      <vt:variant>
        <vt:i4>0</vt:i4>
      </vt:variant>
      <vt:variant>
        <vt:i4>5</vt:i4>
      </vt:variant>
      <vt:variant>
        <vt:lpwstr>http://www.drofa.ru/15/</vt:lpwstr>
      </vt:variant>
      <vt:variant>
        <vt:lpwstr/>
      </vt:variant>
      <vt:variant>
        <vt:i4>7798900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http://base.garant.ru/197289/</vt:lpwstr>
      </vt:variant>
      <vt:variant>
        <vt:lpwstr>text#ixzz2z6dibP6g</vt:lpwstr>
      </vt:variant>
      <vt:variant>
        <vt:i4>4325455</vt:i4>
      </vt:variant>
      <vt:variant>
        <vt:i4>15</vt:i4>
      </vt:variant>
      <vt:variant>
        <vt:i4>0</vt:i4>
      </vt:variant>
      <vt:variant>
        <vt:i4>5</vt:i4>
      </vt:variant>
      <vt:variant>
        <vt:lpwstr>http://music.lib.ru/d/detskij_hor_sar/alb1.shtml</vt:lpwstr>
      </vt:variant>
      <vt:variant>
        <vt:lpwstr/>
      </vt:variant>
      <vt:variant>
        <vt:i4>3539002</vt:i4>
      </vt:variant>
      <vt:variant>
        <vt:i4>12</vt:i4>
      </vt:variant>
      <vt:variant>
        <vt:i4>0</vt:i4>
      </vt:variant>
      <vt:variant>
        <vt:i4>5</vt:i4>
      </vt:variant>
      <vt:variant>
        <vt:lpwstr>http://school.historians.ru/wp-content/uploads</vt:lpwstr>
      </vt:variant>
      <vt:variant>
        <vt:lpwstr/>
      </vt:variant>
      <vt:variant>
        <vt:i4>5636108</vt:i4>
      </vt:variant>
      <vt:variant>
        <vt:i4>9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6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3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  <vt:variant>
        <vt:i4>5636108</vt:i4>
      </vt:variant>
      <vt:variant>
        <vt:i4>0</vt:i4>
      </vt:variant>
      <vt:variant>
        <vt:i4>0</vt:i4>
      </vt:variant>
      <vt:variant>
        <vt:i4>5</vt:i4>
      </vt:variant>
      <vt:variant>
        <vt:lpwstr>http://ipk74.ru/news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zamanova_rd</dc:creator>
  <cp:lastModifiedBy>Галина</cp:lastModifiedBy>
  <cp:revision>2</cp:revision>
  <dcterms:created xsi:type="dcterms:W3CDTF">2014-07-10T09:27:00Z</dcterms:created>
  <dcterms:modified xsi:type="dcterms:W3CDTF">2014-07-10T09:27:00Z</dcterms:modified>
</cp:coreProperties>
</file>