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34" w:rsidRDefault="000D5D64" w:rsidP="00714B34">
      <w:pPr>
        <w:pStyle w:val="41"/>
        <w:spacing w:before="0" w:after="0" w:line="240" w:lineRule="auto"/>
        <w:ind w:left="62" w:right="442"/>
        <w:jc w:val="center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Диагностика и форми</w:t>
      </w:r>
      <w:r w:rsidR="00714B34">
        <w:rPr>
          <w:rFonts w:ascii="Times New Roman" w:hAnsi="Times New Roman" w:cs="Times New Roman"/>
        </w:rPr>
        <w:t>рование представлений о красоте</w:t>
      </w:r>
    </w:p>
    <w:p w:rsidR="000D5D64" w:rsidRDefault="000D5D64" w:rsidP="00714B34">
      <w:pPr>
        <w:pStyle w:val="41"/>
        <w:spacing w:before="0" w:after="0" w:line="240" w:lineRule="auto"/>
        <w:ind w:left="62" w:right="442"/>
        <w:jc w:val="center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в старшем дошкольном возрасте</w:t>
      </w:r>
    </w:p>
    <w:p w:rsidR="00714B34" w:rsidRPr="00714B34" w:rsidRDefault="00714B34" w:rsidP="00714B34">
      <w:pPr>
        <w:pStyle w:val="41"/>
        <w:spacing w:before="0" w:after="0" w:line="240" w:lineRule="auto"/>
        <w:ind w:left="62" w:right="442"/>
        <w:jc w:val="center"/>
        <w:rPr>
          <w:rFonts w:ascii="Times New Roman" w:hAnsi="Times New Roman" w:cs="Times New Roman"/>
        </w:rPr>
      </w:pPr>
    </w:p>
    <w:p w:rsidR="00714B34" w:rsidRDefault="00714B34" w:rsidP="00714B34">
      <w:pPr>
        <w:pStyle w:val="31"/>
        <w:spacing w:line="240" w:lineRule="auto"/>
        <w:ind w:left="442" w:right="102"/>
      </w:pPr>
      <w:r>
        <w:t>О. ДРОНОВА, к.п.н., доцент кафедры дошкольной педагогики</w:t>
      </w:r>
    </w:p>
    <w:p w:rsidR="00714B34" w:rsidRDefault="00714B34" w:rsidP="00714B34">
      <w:pPr>
        <w:pStyle w:val="31"/>
        <w:spacing w:line="240" w:lineRule="auto"/>
        <w:ind w:left="442" w:right="102"/>
      </w:pPr>
      <w:r>
        <w:t>Славянского государственного педагогического института,</w:t>
      </w:r>
    </w:p>
    <w:p w:rsidR="00714B34" w:rsidRDefault="00714B34" w:rsidP="00714B34">
      <w:pPr>
        <w:pStyle w:val="31"/>
        <w:spacing w:line="240" w:lineRule="auto"/>
        <w:ind w:left="442" w:right="102"/>
        <w:rPr>
          <w:rFonts w:ascii="Arial Unicode MS" w:hAnsi="Arial Unicode MS" w:cs="Arial Unicode MS"/>
        </w:rPr>
      </w:pPr>
      <w:r>
        <w:t xml:space="preserve"> И. ЛЕВИЩЕВА, воспитатель детского сада № 1 г. Брянска Луганской области</w:t>
      </w:r>
    </w:p>
    <w:p w:rsidR="000D5D64" w:rsidRPr="00714B34" w:rsidRDefault="000D5D64" w:rsidP="000D5D64">
      <w:pPr>
        <w:pStyle w:val="a3"/>
        <w:spacing w:before="265"/>
        <w:ind w:left="60" w:right="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Сколько раз в течение дня воспитатель повторяет слова «красиво», «красивый» в надежде на эмоциональный отклик и понимание ребенка? Задумывается ли он над тем, что скрывается в этом слове и проникает ли оно в сознание детей, или делает это автоматически?</w:t>
      </w:r>
    </w:p>
    <w:p w:rsidR="000D5D64" w:rsidRPr="00714B34" w:rsidRDefault="000D5D64" w:rsidP="000D5D64">
      <w:pPr>
        <w:pStyle w:val="a3"/>
        <w:ind w:left="60" w:right="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Вопрос о сущности красоты всегда волнует людей. Сменяют друг друга эпохи, изменяются понятия о красоте, но радостное ощущение ее присутствия остается и становится мерилом духовного развития.</w:t>
      </w:r>
    </w:p>
    <w:p w:rsidR="000D5D64" w:rsidRPr="00714B34" w:rsidRDefault="000D5D64" w:rsidP="000D5D64">
      <w:pPr>
        <w:pStyle w:val="a3"/>
        <w:ind w:left="6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Понятие «красота» соотносимо с природными объектами и явлениями, искусством, предметами быта, человеческими отношениями. В философской литературе мы находим различные толкования его содержания. Отсутствие единого определения указывает на сложность и многогранность самого понятия.</w:t>
      </w:r>
    </w:p>
    <w:p w:rsidR="000D5D64" w:rsidRPr="00714B34" w:rsidRDefault="000D5D64" w:rsidP="000D5D64">
      <w:pPr>
        <w:pStyle w:val="a3"/>
        <w:ind w:left="6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Мы склоняемся к мысли, что красота — это гармония. В природе, искусстве, быту, человеческих отношениях законы гармонии специфичны. Остановимся на понятии «красота» в изобразительном искусстве. К примеру, красота произведений живописи видится нами как гармония души художника (его замысла) и его таланта (уровня воплощения замысла, особенности трактовки образа).</w:t>
      </w:r>
    </w:p>
    <w:p w:rsidR="000D5D64" w:rsidRPr="00714B34" w:rsidRDefault="000D5D64" w:rsidP="000D5D64">
      <w:pPr>
        <w:pStyle w:val="a3"/>
        <w:ind w:left="6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Понимая всю сложность и «философичность» предлагаемого содержания для образования, воспитания и развития ребенка в дошкольном детстве, мы считаем экспериментальную работу в этом направлении приоритетной.</w:t>
      </w:r>
    </w:p>
    <w:p w:rsidR="000D5D64" w:rsidRPr="00714B34" w:rsidRDefault="000D5D64" w:rsidP="000D5D64">
      <w:pPr>
        <w:pStyle w:val="a3"/>
        <w:ind w:left="6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Определенный опыт уже имеется в теории и практике дошкольного воспитания (Л.В. </w:t>
      </w:r>
      <w:proofErr w:type="spellStart"/>
      <w:r w:rsidRPr="00714B34">
        <w:rPr>
          <w:rFonts w:ascii="Times New Roman" w:hAnsi="Times New Roman" w:cs="Times New Roman"/>
        </w:rPr>
        <w:t>Благонадежина</w:t>
      </w:r>
      <w:proofErr w:type="spellEnd"/>
      <w:r w:rsidRPr="00714B34">
        <w:rPr>
          <w:rFonts w:ascii="Times New Roman" w:hAnsi="Times New Roman" w:cs="Times New Roman"/>
        </w:rPr>
        <w:t xml:space="preserve">, М. В. </w:t>
      </w:r>
      <w:proofErr w:type="spellStart"/>
      <w:r w:rsidRPr="00714B34">
        <w:rPr>
          <w:rFonts w:ascii="Times New Roman" w:hAnsi="Times New Roman" w:cs="Times New Roman"/>
        </w:rPr>
        <w:t>Вовчи</w:t>
      </w:r>
      <w:proofErr w:type="gramStart"/>
      <w:r w:rsidRPr="00714B34">
        <w:rPr>
          <w:rFonts w:ascii="Times New Roman" w:hAnsi="Times New Roman" w:cs="Times New Roman"/>
        </w:rPr>
        <w:t>к</w:t>
      </w:r>
      <w:proofErr w:type="spellEnd"/>
      <w:r w:rsidRPr="00714B34">
        <w:rPr>
          <w:rFonts w:ascii="Times New Roman" w:hAnsi="Times New Roman" w:cs="Times New Roman"/>
        </w:rPr>
        <w:t>-</w:t>
      </w:r>
      <w:proofErr w:type="gramEnd"/>
      <w:r w:rsidRPr="00714B34">
        <w:rPr>
          <w:rFonts w:ascii="Times New Roman" w:hAnsi="Times New Roman" w:cs="Times New Roman"/>
        </w:rPr>
        <w:t xml:space="preserve"> </w:t>
      </w:r>
      <w:proofErr w:type="spellStart"/>
      <w:r w:rsidRPr="00714B34">
        <w:rPr>
          <w:rFonts w:ascii="Times New Roman" w:hAnsi="Times New Roman" w:cs="Times New Roman"/>
        </w:rPr>
        <w:t>Блакитная</w:t>
      </w:r>
      <w:proofErr w:type="spellEnd"/>
      <w:r w:rsidRPr="00714B34">
        <w:rPr>
          <w:rFonts w:ascii="Times New Roman" w:hAnsi="Times New Roman" w:cs="Times New Roman"/>
        </w:rPr>
        <w:t xml:space="preserve">, Н.М. Зубарева, Э. Иванова, О. Калинина, Т.С. Комарова, Б.М. </w:t>
      </w:r>
      <w:proofErr w:type="spellStart"/>
      <w:r w:rsidRPr="00714B34">
        <w:rPr>
          <w:rFonts w:ascii="Times New Roman" w:hAnsi="Times New Roman" w:cs="Times New Roman"/>
        </w:rPr>
        <w:t>Неменский</w:t>
      </w:r>
      <w:proofErr w:type="spellEnd"/>
      <w:r w:rsidRPr="00714B34">
        <w:rPr>
          <w:rFonts w:ascii="Times New Roman" w:hAnsi="Times New Roman" w:cs="Times New Roman"/>
        </w:rPr>
        <w:t xml:space="preserve">, Н.П. </w:t>
      </w:r>
      <w:proofErr w:type="spellStart"/>
      <w:r w:rsidRPr="00714B34">
        <w:rPr>
          <w:rFonts w:ascii="Times New Roman" w:hAnsi="Times New Roman" w:cs="Times New Roman"/>
        </w:rPr>
        <w:t>Сакулина</w:t>
      </w:r>
      <w:proofErr w:type="spellEnd"/>
      <w:r w:rsidRPr="00714B34">
        <w:rPr>
          <w:rFonts w:ascii="Times New Roman" w:hAnsi="Times New Roman" w:cs="Times New Roman"/>
        </w:rPr>
        <w:t xml:space="preserve">, Е.А. </w:t>
      </w:r>
      <w:proofErr w:type="spellStart"/>
      <w:r w:rsidRPr="00714B34">
        <w:rPr>
          <w:rFonts w:ascii="Times New Roman" w:hAnsi="Times New Roman" w:cs="Times New Roman"/>
        </w:rPr>
        <w:t>Флерина</w:t>
      </w:r>
      <w:proofErr w:type="spellEnd"/>
      <w:r w:rsidRPr="00714B34">
        <w:rPr>
          <w:rFonts w:ascii="Times New Roman" w:hAnsi="Times New Roman" w:cs="Times New Roman"/>
        </w:rPr>
        <w:t xml:space="preserve">, Р.М. </w:t>
      </w:r>
      <w:proofErr w:type="spellStart"/>
      <w:r w:rsidRPr="00714B34">
        <w:rPr>
          <w:rFonts w:ascii="Times New Roman" w:hAnsi="Times New Roman" w:cs="Times New Roman"/>
        </w:rPr>
        <w:t>Чумичева</w:t>
      </w:r>
      <w:proofErr w:type="spellEnd"/>
      <w:r w:rsidRPr="00714B34">
        <w:rPr>
          <w:rFonts w:ascii="Times New Roman" w:hAnsi="Times New Roman" w:cs="Times New Roman"/>
        </w:rPr>
        <w:t>). Однако наличие противоречия между возможностями этого возраста для формирования личностных представлений о красоте и их реализацией указывает на существование проблемы.</w:t>
      </w:r>
    </w:p>
    <w:p w:rsidR="000D5D64" w:rsidRPr="00714B34" w:rsidRDefault="000D5D64" w:rsidP="000D5D64">
      <w:pPr>
        <w:pStyle w:val="a3"/>
        <w:ind w:left="6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Человек не рождается с готовыми эстетическими потребностями, вкусами, идеалами, он все это приобретает, живя в определенной обстановке, общаясь с другими людьми. При этом стихийное развитие эстетических потребностей не всегда имеет положительный результат. То же можно сказать и об авторитарном формировании единых вкусовых оценок и представлений о красоте. К сожалению, в практике дошкольного воспитания опасность и первого, и второго еще сохраняется.</w:t>
      </w:r>
    </w:p>
    <w:p w:rsidR="000D5D64" w:rsidRPr="00714B34" w:rsidRDefault="000D5D64" w:rsidP="000D5D64">
      <w:pPr>
        <w:pStyle w:val="a3"/>
        <w:ind w:left="6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В своей работе мы конкретизировали проблему </w:t>
      </w:r>
      <w:proofErr w:type="gramStart"/>
      <w:r w:rsidRPr="00714B34">
        <w:rPr>
          <w:rFonts w:ascii="Times New Roman" w:hAnsi="Times New Roman" w:cs="Times New Roman"/>
        </w:rPr>
        <w:t>исследования</w:t>
      </w:r>
      <w:proofErr w:type="gramEnd"/>
      <w:r w:rsidRPr="00714B34">
        <w:rPr>
          <w:rFonts w:ascii="Times New Roman" w:hAnsi="Times New Roman" w:cs="Times New Roman"/>
        </w:rPr>
        <w:t>: при каких психолого-педагогических условиях возможно формирование личностных представлений о красоте у детей дошкольного возраста. Средством решения проблемы определили искусство живописи.</w:t>
      </w:r>
    </w:p>
    <w:p w:rsidR="00434294" w:rsidRPr="00714B34" w:rsidRDefault="000D5D64" w:rsidP="00434294">
      <w:pPr>
        <w:pStyle w:val="a3"/>
        <w:ind w:left="80" w:right="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Красота не является объективным свойством какого-либо предмета. Один и</w:t>
      </w:r>
      <w:r w:rsidR="00434294" w:rsidRPr="00714B34">
        <w:rPr>
          <w:rFonts w:ascii="Times New Roman" w:hAnsi="Times New Roman" w:cs="Times New Roman"/>
        </w:rPr>
        <w:t xml:space="preserve"> тот же предмет может казаться разным людям в определенный момент прекрасным и уродливым. И чем разнороднее будут эти люди по своей индивидуальной организации, по своему развитию и настроению, тем сильнее они «разойдутся» в эстетической оценке.</w:t>
      </w:r>
    </w:p>
    <w:p w:rsidR="00434294" w:rsidRPr="00714B34" w:rsidRDefault="00434294" w:rsidP="00434294">
      <w:pPr>
        <w:pStyle w:val="a3"/>
        <w:ind w:left="8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Представления о красоте характеризуют общую жизненную позицию, духовную и нравственную суть людей. Осмысление этого позволило нам понять, что у детей шести лет существует вполне самостоятельное и определенное мнение по поводу красоты. Уверенно можно сказать о том, что дети неравнодушны к красоте, они замечают ее проявления и обозначают словом «красивое». Но отношения ребенка со средой не имеют той тонкости и многообразия, как у взрослых. Его опыт гораздо беднее. А ведь это важнейшие факторы, определяющие работу воображения. Поэтому у ребенка представления о красоте неадекватны, </w:t>
      </w:r>
      <w:proofErr w:type="spellStart"/>
      <w:r w:rsidRPr="00714B34">
        <w:rPr>
          <w:rFonts w:ascii="Times New Roman" w:hAnsi="Times New Roman" w:cs="Times New Roman"/>
        </w:rPr>
        <w:t>свеобразны</w:t>
      </w:r>
      <w:proofErr w:type="spellEnd"/>
      <w:r w:rsidRPr="00714B34">
        <w:rPr>
          <w:rFonts w:ascii="Times New Roman" w:hAnsi="Times New Roman" w:cs="Times New Roman"/>
        </w:rPr>
        <w:t>.</w:t>
      </w:r>
    </w:p>
    <w:p w:rsidR="00434294" w:rsidRPr="00714B34" w:rsidRDefault="00434294" w:rsidP="00434294">
      <w:pPr>
        <w:pStyle w:val="a3"/>
        <w:spacing w:before="4" w:line="187" w:lineRule="exact"/>
        <w:ind w:left="8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Это явление объясняет Л. С. </w:t>
      </w:r>
      <w:proofErr w:type="spellStart"/>
      <w:r w:rsidRPr="00714B34">
        <w:rPr>
          <w:rFonts w:ascii="Times New Roman" w:hAnsi="Times New Roman" w:cs="Times New Roman"/>
        </w:rPr>
        <w:t>Выготский</w:t>
      </w:r>
      <w:proofErr w:type="spellEnd"/>
      <w:r w:rsidRPr="00714B34">
        <w:rPr>
          <w:rFonts w:ascii="Times New Roman" w:hAnsi="Times New Roman" w:cs="Times New Roman"/>
        </w:rPr>
        <w:t xml:space="preserve"> в психологическом очерке «Воображение и творчество в детском возрасте».</w:t>
      </w:r>
    </w:p>
    <w:p w:rsidR="00434294" w:rsidRPr="00714B34" w:rsidRDefault="00434294" w:rsidP="00434294">
      <w:pPr>
        <w:pStyle w:val="a3"/>
        <w:spacing w:line="187" w:lineRule="exact"/>
        <w:ind w:left="8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Психологически ребенок готов понять красоту как таковую. Но это произойдет при соответствующем общении </w:t>
      </w:r>
      <w:proofErr w:type="gramStart"/>
      <w:r w:rsidRPr="00714B34">
        <w:rPr>
          <w:rFonts w:ascii="Times New Roman" w:hAnsi="Times New Roman" w:cs="Times New Roman"/>
        </w:rPr>
        <w:t>со</w:t>
      </w:r>
      <w:proofErr w:type="gramEnd"/>
      <w:r w:rsidRPr="00714B34">
        <w:rPr>
          <w:rFonts w:ascii="Times New Roman" w:hAnsi="Times New Roman" w:cs="Times New Roman"/>
        </w:rPr>
        <w:t xml:space="preserve"> взрослым. Опыт показывает, что к ребенку понимание красоты приходит через вкусовые оценки взрослого. Дошкольник с готовностью заимствует их и присваивает.</w:t>
      </w:r>
    </w:p>
    <w:p w:rsidR="00434294" w:rsidRPr="00714B34" w:rsidRDefault="00434294" w:rsidP="00434294">
      <w:pPr>
        <w:pStyle w:val="a3"/>
        <w:spacing w:before="4" w:line="182" w:lineRule="exact"/>
        <w:ind w:left="8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Наше исследование осуществлялось в течение двух лет в детских садах № 1 г. Брянска Луганской области и № 30 г. Славянска Донецкой области Республики Украины. В нем участвовало 60 детей 5—6 лет.</w:t>
      </w:r>
    </w:p>
    <w:p w:rsidR="00434294" w:rsidRPr="00714B34" w:rsidRDefault="00434294" w:rsidP="00434294">
      <w:pPr>
        <w:pStyle w:val="a3"/>
        <w:spacing w:line="187" w:lineRule="exact"/>
        <w:ind w:left="8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Целью эксперимента было изучение характера представлений детей о красоте, выявление особенностей художественного вкуса, определение своеобразия эстетического отношения к своему рисунку.</w:t>
      </w:r>
    </w:p>
    <w:p w:rsidR="00434294" w:rsidRPr="00714B34" w:rsidRDefault="00434294" w:rsidP="00434294">
      <w:pPr>
        <w:pStyle w:val="a3"/>
        <w:ind w:left="8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Поставленные задачи решались методами беседы, выбора произведения живописи и его мотивировки, наблюдений с помощью целенаправленных вопросов. Так, для изучения характера представлений о красоте задавались вопросы: «Что такое, по-твоему, красота? Что ты видел красивое? Что можно назвать красивым? Можно ли сделать </w:t>
      </w:r>
      <w:proofErr w:type="gramStart"/>
      <w:r w:rsidRPr="00714B34">
        <w:rPr>
          <w:rFonts w:ascii="Times New Roman" w:hAnsi="Times New Roman" w:cs="Times New Roman"/>
        </w:rPr>
        <w:t>красивое</w:t>
      </w:r>
      <w:proofErr w:type="gramEnd"/>
      <w:r w:rsidRPr="00714B34">
        <w:rPr>
          <w:rFonts w:ascii="Times New Roman" w:hAnsi="Times New Roman" w:cs="Times New Roman"/>
        </w:rPr>
        <w:t xml:space="preserve">? Кто может сделать </w:t>
      </w:r>
      <w:proofErr w:type="gramStart"/>
      <w:r w:rsidRPr="00714B34">
        <w:rPr>
          <w:rFonts w:ascii="Times New Roman" w:hAnsi="Times New Roman" w:cs="Times New Roman"/>
        </w:rPr>
        <w:t>красивое</w:t>
      </w:r>
      <w:proofErr w:type="gramEnd"/>
      <w:r w:rsidRPr="00714B34">
        <w:rPr>
          <w:rFonts w:ascii="Times New Roman" w:hAnsi="Times New Roman" w:cs="Times New Roman"/>
        </w:rPr>
        <w:t>?» и др.</w:t>
      </w:r>
    </w:p>
    <w:p w:rsidR="00434294" w:rsidRPr="00714B34" w:rsidRDefault="00434294" w:rsidP="00434294">
      <w:pPr>
        <w:pStyle w:val="a3"/>
        <w:ind w:left="80" w:right="80" w:firstLine="18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Особенности представлений о красоте произведений живописи, вкусовые предпочтения выяснялись в ситуации выбора: «Выбери картину, которая кажется тебе красивее других. Почему ты считаешь ее красивой? Что красивого нашел художник в природе, человеке, предметах?»</w:t>
      </w:r>
    </w:p>
    <w:p w:rsidR="00434294" w:rsidRPr="00714B34" w:rsidRDefault="00434294" w:rsidP="00434294">
      <w:pPr>
        <w:pStyle w:val="21"/>
        <w:ind w:left="80" w:right="80"/>
      </w:pPr>
      <w:r w:rsidRPr="00714B34">
        <w:t>Эстетическое отношение к своему рисунку определялось вопросами: «Как ты считаешь, рисунки детей могут быть красивыми? Какие из этих ты назвал бы красивыми? Как ты считаешь, твой рисунок красивый?» и др.</w:t>
      </w:r>
    </w:p>
    <w:p w:rsidR="00434294" w:rsidRPr="00714B34" w:rsidRDefault="00434294" w:rsidP="00434294">
      <w:pPr>
        <w:pStyle w:val="21"/>
        <w:ind w:left="80" w:right="80"/>
      </w:pPr>
      <w:r w:rsidRPr="00714B34">
        <w:t xml:space="preserve">Особенности понимания дошкольниками красоты </w:t>
      </w:r>
      <w:proofErr w:type="spellStart"/>
      <w:r w:rsidRPr="00714B34">
        <w:t>призведений</w:t>
      </w:r>
      <w:proofErr w:type="spellEnd"/>
      <w:r w:rsidRPr="00714B34">
        <w:t xml:space="preserve"> живописи (как основа формирования художественного вкуса) изучались в ситуации мотивированного выбора. При этом ярко проявлялась индивидуальность, связанная с полом, генотипом, микро- и макросредой, опытом, а также эмоциями, вызываемыми картиной. Например, «Красивая Царевна-лебедь»; «Красивая, потому, что грустная </w:t>
      </w:r>
      <w:proofErr w:type="spellStart"/>
      <w:r w:rsidRPr="00714B34">
        <w:t>Аленушка</w:t>
      </w:r>
      <w:proofErr w:type="spellEnd"/>
      <w:r w:rsidRPr="00714B34">
        <w:t xml:space="preserve">» — выбор и тип размышлений девочек; «Красивая, потому что богатыри нарисованы»; «Красивая, потому что Иван-Царевич везет царевну на Волке...» — выбор и мотивировки мальчиков. Интересен тот факт, что дети зачастую считают невозможным употребление обозначения «красивая» по отношению к картинам, изображающим какую-либо форму человеческих страданий. Но используемые художником выразительные средства (цвет, мимика, поза) понятны детям. На этой основе формируется нравственный аспект художественного вкуса (сочувствие, сопереживание), «красивые» человеческие качества и свойства души. Подобные данные получены и в исследовании Р. М. </w:t>
      </w:r>
      <w:proofErr w:type="spellStart"/>
      <w:r w:rsidRPr="00714B34">
        <w:t>Чумичевой</w:t>
      </w:r>
      <w:proofErr w:type="spellEnd"/>
      <w:r w:rsidRPr="00714B34">
        <w:t>.</w:t>
      </w:r>
    </w:p>
    <w:p w:rsidR="00434294" w:rsidRPr="00714B34" w:rsidRDefault="00434294" w:rsidP="00434294">
      <w:pPr>
        <w:pStyle w:val="21"/>
        <w:ind w:left="80" w:right="80"/>
      </w:pPr>
      <w:r w:rsidRPr="00714B34">
        <w:lastRenderedPageBreak/>
        <w:t xml:space="preserve">Мы </w:t>
      </w:r>
      <w:proofErr w:type="spellStart"/>
      <w:r w:rsidRPr="00714B34">
        <w:t>отдифференцировали</w:t>
      </w:r>
      <w:proofErr w:type="spellEnd"/>
      <w:r w:rsidRPr="00714B34">
        <w:t xml:space="preserve"> четыре условных уровня представлений дошкольников о красоте произведения живописи. Для условно «нулевого» характерно отсутствие мотивировки: «Не знаю», «Кра</w:t>
      </w:r>
      <w:r w:rsidRPr="00714B34">
        <w:softHyphen/>
        <w:t xml:space="preserve">сивая», «Нравится» (20 %). </w:t>
      </w:r>
      <w:proofErr w:type="gramStart"/>
      <w:r w:rsidRPr="00714B34">
        <w:t>К условно «низкому» относили «узнавание» картины или изображенных на ней персонажей, событий, явлений, ситуаций:</w:t>
      </w:r>
      <w:proofErr w:type="gramEnd"/>
      <w:r w:rsidRPr="00714B34">
        <w:t xml:space="preserve"> «Красивая, я ее уже видел»; «Красивая, это </w:t>
      </w:r>
      <w:proofErr w:type="spellStart"/>
      <w:r w:rsidRPr="00714B34">
        <w:t>Аленушка</w:t>
      </w:r>
      <w:proofErr w:type="spellEnd"/>
      <w:r w:rsidRPr="00714B34">
        <w:t>, она печалится»; «Красивая, цветы нарисованы» (53 %).</w:t>
      </w:r>
    </w:p>
    <w:p w:rsidR="00434294" w:rsidRPr="00714B34" w:rsidRDefault="00434294" w:rsidP="00434294">
      <w:pPr>
        <w:pStyle w:val="21"/>
        <w:ind w:left="80" w:right="80"/>
      </w:pPr>
      <w:r w:rsidRPr="00714B34">
        <w:t>Условно «средним» мы признавали уровень мотивировки красоты картины с позиций колористического решения и содержания: «Красивая, потому что много зеленого цвета, красивая природа»; «Красивая, потому что море нарисовано красиво, небо синее с белыми облаками и птицы летят белые... лебеди» (20 %).</w:t>
      </w:r>
    </w:p>
    <w:p w:rsidR="002F386F" w:rsidRPr="00714B34" w:rsidRDefault="00434294" w:rsidP="002F386F">
      <w:pPr>
        <w:pStyle w:val="21"/>
        <w:ind w:left="100" w:right="100"/>
      </w:pPr>
      <w:r w:rsidRPr="00714B34">
        <w:t xml:space="preserve">К условно «высокому» уровню относили умение мотивировать красоту картины с </w:t>
      </w:r>
      <w:proofErr w:type="gramStart"/>
      <w:r w:rsidRPr="00714B34">
        <w:t>позиций</w:t>
      </w:r>
      <w:proofErr w:type="gramEnd"/>
      <w:r w:rsidRPr="00714B34">
        <w:t xml:space="preserve"> возникающих у ребенка ассоциаций, отвечающих определенному эмо</w:t>
      </w:r>
      <w:r w:rsidR="002F386F" w:rsidRPr="00714B34">
        <w:t>циональному состоянию (радость, удивление, восторг, печаль и т. п.): «Красивое море художник нарисовал, потому что волны видно и краски разные: зеленая, синяя... есть и желтая, белая. Я думаю, что это море теплое и доброе». Глубокой и адекватной субъективной мотивировки красоты картины на этом этапе эксперимента мы не зафиксировали, однако в 7 % случаев дети были близки к обозначенному уровню.</w:t>
      </w:r>
    </w:p>
    <w:p w:rsidR="002F386F" w:rsidRPr="00714B34" w:rsidRDefault="002F386F" w:rsidP="002F386F">
      <w:pPr>
        <w:pStyle w:val="a3"/>
        <w:ind w:left="10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Психологические исследования ученых показывают, что шестилетки не могут еще правильно оценивать красоту произведений живописи, даже в том случае, если произведение отражает красоту реального мира. Это связано с особенностями воображения дошкольника (Л. С. </w:t>
      </w:r>
      <w:proofErr w:type="spellStart"/>
      <w:r w:rsidRPr="00714B34">
        <w:rPr>
          <w:rFonts w:ascii="Times New Roman" w:hAnsi="Times New Roman" w:cs="Times New Roman"/>
        </w:rPr>
        <w:t>Выготский</w:t>
      </w:r>
      <w:proofErr w:type="spellEnd"/>
      <w:r w:rsidRPr="00714B34">
        <w:rPr>
          <w:rFonts w:ascii="Times New Roman" w:hAnsi="Times New Roman" w:cs="Times New Roman"/>
        </w:rPr>
        <w:t>).</w:t>
      </w:r>
    </w:p>
    <w:p w:rsidR="002F386F" w:rsidRPr="00714B34" w:rsidRDefault="002F386F" w:rsidP="002F386F">
      <w:pPr>
        <w:pStyle w:val="a3"/>
        <w:spacing w:before="4"/>
        <w:ind w:left="10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Профессор Б. М. Теплов в статье «Психологические вопросы художественного воспитания» (1947 г.) раскрыл значение искусства для развития восприятия и мышления ребенка, отмечая, что произведения искусства дают возможность войти «внутрь жизни», пережить кусочек жизни, отраженный в свете определенного мировоззрения (взгляд художника).</w:t>
      </w:r>
    </w:p>
    <w:p w:rsidR="002F386F" w:rsidRPr="00714B34" w:rsidRDefault="002F386F" w:rsidP="002F386F">
      <w:pPr>
        <w:pStyle w:val="a3"/>
        <w:ind w:left="10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Когда ребенок при восприятии картины обращает </w:t>
      </w:r>
      <w:proofErr w:type="gramStart"/>
      <w:r w:rsidRPr="00714B34">
        <w:rPr>
          <w:rFonts w:ascii="Times New Roman" w:hAnsi="Times New Roman" w:cs="Times New Roman"/>
        </w:rPr>
        <w:t>внимание</w:t>
      </w:r>
      <w:proofErr w:type="gramEnd"/>
      <w:r w:rsidRPr="00714B34">
        <w:rPr>
          <w:rFonts w:ascii="Times New Roman" w:hAnsi="Times New Roman" w:cs="Times New Roman"/>
        </w:rPr>
        <w:t xml:space="preserve"> прежде всего на ее содержание и не видит других художественных достоинств, красота картины может состоять в «радости узнавания». Эстетически оценивая детали («красивый цвет», «красивая одежда», «красивый букет», «красивые украшения, прическа, платье»), дети не способны пока к оценке общего построения картины, мастерства художника и его замысла. Однако психологическая готовность к пониманию красоты (эмоциональность, чувство цвета и способность соотносить его с определен</w:t>
      </w:r>
      <w:r w:rsidRPr="00714B34">
        <w:rPr>
          <w:rFonts w:ascii="Times New Roman" w:hAnsi="Times New Roman" w:cs="Times New Roman"/>
        </w:rPr>
        <w:softHyphen/>
        <w:t>ным настроением, чувство ритма, рефлексия и идентификация, готовность заимствовать эстетические нормативы взрослого) убеждает в правильности выдвинутой гипотезы.</w:t>
      </w:r>
    </w:p>
    <w:p w:rsidR="002F386F" w:rsidRPr="00714B34" w:rsidRDefault="002F386F" w:rsidP="002F386F">
      <w:pPr>
        <w:pStyle w:val="a3"/>
        <w:ind w:left="10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Рассмотрев категорию красоты в двух аспектах («красота вообще» и «красота в искусстве живописи») в качестве содержания для работы с дошкольниками, мы пришли к выводу о необходимости введения третьего аспекта — красота результата изобразительной деятельности самого дошкольника. Первые эксперименты в этом направлении провела М. В. </w:t>
      </w:r>
      <w:proofErr w:type="spellStart"/>
      <w:r w:rsidRPr="00714B34">
        <w:rPr>
          <w:rFonts w:ascii="Times New Roman" w:hAnsi="Times New Roman" w:cs="Times New Roman"/>
        </w:rPr>
        <w:t>Вовчи</w:t>
      </w:r>
      <w:proofErr w:type="gramStart"/>
      <w:r w:rsidRPr="00714B34">
        <w:rPr>
          <w:rFonts w:ascii="Times New Roman" w:hAnsi="Times New Roman" w:cs="Times New Roman"/>
        </w:rPr>
        <w:t>к</w:t>
      </w:r>
      <w:proofErr w:type="spellEnd"/>
      <w:r w:rsidRPr="00714B34">
        <w:rPr>
          <w:rFonts w:ascii="Times New Roman" w:hAnsi="Times New Roman" w:cs="Times New Roman"/>
        </w:rPr>
        <w:t>-</w:t>
      </w:r>
      <w:proofErr w:type="gramEnd"/>
      <w:r w:rsidRPr="00714B34">
        <w:rPr>
          <w:rFonts w:ascii="Times New Roman" w:hAnsi="Times New Roman" w:cs="Times New Roman"/>
        </w:rPr>
        <w:t xml:space="preserve"> </w:t>
      </w:r>
      <w:proofErr w:type="spellStart"/>
      <w:r w:rsidRPr="00714B34">
        <w:rPr>
          <w:rFonts w:ascii="Times New Roman" w:hAnsi="Times New Roman" w:cs="Times New Roman"/>
        </w:rPr>
        <w:t>Блакитная</w:t>
      </w:r>
      <w:proofErr w:type="spellEnd"/>
      <w:r w:rsidRPr="00714B34">
        <w:rPr>
          <w:rFonts w:ascii="Times New Roman" w:hAnsi="Times New Roman" w:cs="Times New Roman"/>
        </w:rPr>
        <w:t xml:space="preserve">. Позднее выразительность детского рисунка стала предметом исследований Т. С. Комаровой, Л. В. </w:t>
      </w:r>
      <w:proofErr w:type="spellStart"/>
      <w:r w:rsidRPr="00714B34">
        <w:rPr>
          <w:rFonts w:ascii="Times New Roman" w:hAnsi="Times New Roman" w:cs="Times New Roman"/>
        </w:rPr>
        <w:t>Компанцевой</w:t>
      </w:r>
      <w:proofErr w:type="spellEnd"/>
      <w:r w:rsidRPr="00714B34">
        <w:rPr>
          <w:rFonts w:ascii="Times New Roman" w:hAnsi="Times New Roman" w:cs="Times New Roman"/>
        </w:rPr>
        <w:t xml:space="preserve">, Р. А. </w:t>
      </w:r>
      <w:proofErr w:type="spellStart"/>
      <w:r w:rsidRPr="00714B34">
        <w:rPr>
          <w:rFonts w:ascii="Times New Roman" w:hAnsi="Times New Roman" w:cs="Times New Roman"/>
        </w:rPr>
        <w:t>Мирошкиной</w:t>
      </w:r>
      <w:proofErr w:type="spellEnd"/>
      <w:r w:rsidRPr="00714B34">
        <w:rPr>
          <w:rFonts w:ascii="Times New Roman" w:hAnsi="Times New Roman" w:cs="Times New Roman"/>
        </w:rPr>
        <w:t xml:space="preserve"> и др.</w:t>
      </w:r>
    </w:p>
    <w:p w:rsidR="002F386F" w:rsidRPr="00714B34" w:rsidRDefault="002F386F" w:rsidP="002F386F">
      <w:pPr>
        <w:pStyle w:val="a3"/>
        <w:ind w:lef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На наш взгляд, красоту рисунка дошкольника имеет смысл объяснять с позиций развития содержания и оригинальности использования выразительных средств (линия, цветовое пятно, композиция, средства декора — «украшательство»).</w:t>
      </w:r>
    </w:p>
    <w:p w:rsidR="002F386F" w:rsidRPr="00714B34" w:rsidRDefault="002F386F" w:rsidP="002F386F">
      <w:pPr>
        <w:pStyle w:val="a3"/>
        <w:ind w:left="100" w:right="100" w:firstLine="16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Исследования 3. В. Денисовой, связанные с физиологической интерпретацией детского рисунка, наши наблюдения и опыт показывают, что привлекательность собственного рисунка наиболее выражена у ребенка непосредственно после рисования. Если же рисунок оценивается не сразу, то появляется критическое отношение к изображению.</w:t>
      </w:r>
    </w:p>
    <w:p w:rsidR="002F386F" w:rsidRPr="00714B34" w:rsidRDefault="002F386F" w:rsidP="002F386F">
      <w:pPr>
        <w:pStyle w:val="a3"/>
        <w:ind w:left="100" w:right="100" w:firstLine="16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Эстетическая выразительность, красота рисунка для ребенка заключается в цветовом решении (37,2 %), многоплановой композиции (26,8 %), детализации (27,0 %). Часто встречались ответы: «Рисунок красивый, потому что аккуратный» (62,8 %).</w:t>
      </w:r>
    </w:p>
    <w:p w:rsidR="002F386F" w:rsidRPr="00714B34" w:rsidRDefault="002F386F" w:rsidP="002F386F">
      <w:pPr>
        <w:pStyle w:val="a3"/>
        <w:ind w:left="100" w:right="100" w:firstLine="16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На вопрос: «Что бы ты внес в свои рисунок, чтобы он стал красивее?» — дети отвечали по такой «схеме»: «Закрашу красивым цветом»; «Нарисую еще что-нибудь красивое... Цветы»; «Не знаю еще пока».</w:t>
      </w:r>
    </w:p>
    <w:p w:rsidR="002F386F" w:rsidRPr="00714B34" w:rsidRDefault="002F386F" w:rsidP="002F386F">
      <w:pPr>
        <w:pStyle w:val="a3"/>
        <w:spacing w:before="4"/>
        <w:ind w:left="100" w:right="100" w:firstLine="16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Мы обозначили четыре условных уровня представлений детей о красоте своего рисунка. «Нулевой» (26,5 %): дети затруднялись в высказываниях или не давали ответа. Однако нельзя не отметить факта проявления интереса к общению с экспериментатором (педагогом) по поводу рисунков. «Низкий» уровень (40 %): красоту своего рисунка дети объясняли старанием. «Средний» (20%): красоту своего рисунка дети соотносили с колористическим решением и аккуратностью. Проявления «высокого» уровня мы за</w:t>
      </w:r>
      <w:r w:rsidRPr="00714B34">
        <w:rPr>
          <w:rFonts w:ascii="Times New Roman" w:hAnsi="Times New Roman" w:cs="Times New Roman"/>
        </w:rPr>
        <w:softHyphen/>
        <w:t>фиксировали в 13,5 % случаев. Красота рисунка объяснялась с позиций содержательной (смысловой) стороны, композиционного решения, соответствия колорита содержанию, аккуратного исполнения и законченности работы.</w:t>
      </w:r>
    </w:p>
    <w:p w:rsidR="00854135" w:rsidRPr="00714B34" w:rsidRDefault="002F386F" w:rsidP="00854135">
      <w:pPr>
        <w:pStyle w:val="21"/>
        <w:ind w:left="100" w:right="100"/>
      </w:pPr>
      <w:r w:rsidRPr="00714B34">
        <w:t>Корреляционный анализ показал зависимость уровня понятий о красоте вообще и о красоте произведений живописи от уровня представлений о красоте собственного рисунка. При наличии у ребен</w:t>
      </w:r>
      <w:r w:rsidRPr="00714B34">
        <w:softHyphen/>
        <w:t>ка способности оценивать свой рисунок согласно критериям ценности произведений живописи, его представления о красоте вообще и красоте произведений живописи имеют более высокий уровень, чем при отсутствии таких способностей. Следовательно, воспитание у детей эстетического отношения к своему рисунку «подто</w:t>
      </w:r>
      <w:r w:rsidR="00AD1A7E" w:rsidRPr="00714B34">
        <w:t>лкнет» развитие представлений о красоте</w:t>
      </w:r>
      <w:r w:rsidR="00854135" w:rsidRPr="00714B34">
        <w:t xml:space="preserve"> вообще (и наоборот). Этому, на наш взгляд, способствуют занятия по ознакомлению с живописью как видом изобразительного искусства — особом </w:t>
      </w:r>
      <w:proofErr w:type="gramStart"/>
      <w:r w:rsidR="00854135" w:rsidRPr="00714B34">
        <w:t>способе</w:t>
      </w:r>
      <w:proofErr w:type="gramEnd"/>
      <w:r w:rsidR="00854135" w:rsidRPr="00714B34">
        <w:t xml:space="preserve"> отражения художником окружающего мира, сфере самовыражения, среде саморазвития.</w:t>
      </w:r>
    </w:p>
    <w:p w:rsidR="00854135" w:rsidRPr="00714B34" w:rsidRDefault="00854135" w:rsidP="00854135">
      <w:pPr>
        <w:pStyle w:val="a3"/>
        <w:ind w:left="10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Целью эксперимента было определение условий формирования у детей шести лет личностных представлений о красоте. Мы предполагали обогатить знания и представления детей о живописи, активизировать желание выразить в общении свое отношение к произведениям искусства, свое понимание красоты.</w:t>
      </w:r>
    </w:p>
    <w:p w:rsidR="00854135" w:rsidRPr="00714B34" w:rsidRDefault="00854135" w:rsidP="00854135">
      <w:pPr>
        <w:pStyle w:val="a3"/>
        <w:ind w:left="10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Эта работа осуществлялась на материале пейзажной живописи, портрета, натюрморта и картин социально-бытового жанра. В программу включались работы И. Шишкина, И. Левитана, В. Серова, В. Васнецова, И. Грабаря, К. </w:t>
      </w:r>
      <w:proofErr w:type="spellStart"/>
      <w:r w:rsidRPr="00714B34">
        <w:rPr>
          <w:rFonts w:ascii="Times New Roman" w:hAnsi="Times New Roman" w:cs="Times New Roman"/>
        </w:rPr>
        <w:t>Юона</w:t>
      </w:r>
      <w:proofErr w:type="spellEnd"/>
      <w:r w:rsidRPr="00714B34">
        <w:rPr>
          <w:rFonts w:ascii="Times New Roman" w:hAnsi="Times New Roman" w:cs="Times New Roman"/>
        </w:rPr>
        <w:t xml:space="preserve">, 3. Серебряковой, К. Брюллова, А. Шилова, В. </w:t>
      </w:r>
      <w:proofErr w:type="spellStart"/>
      <w:r w:rsidRPr="00714B34">
        <w:rPr>
          <w:rFonts w:ascii="Times New Roman" w:hAnsi="Times New Roman" w:cs="Times New Roman"/>
        </w:rPr>
        <w:t>Боровиковского</w:t>
      </w:r>
      <w:proofErr w:type="spellEnd"/>
      <w:r w:rsidRPr="00714B34">
        <w:rPr>
          <w:rFonts w:ascii="Times New Roman" w:hAnsi="Times New Roman" w:cs="Times New Roman"/>
        </w:rPr>
        <w:t xml:space="preserve">, М. Врубеля, П. </w:t>
      </w:r>
      <w:proofErr w:type="spellStart"/>
      <w:r w:rsidRPr="00714B34">
        <w:rPr>
          <w:rFonts w:ascii="Times New Roman" w:hAnsi="Times New Roman" w:cs="Times New Roman"/>
        </w:rPr>
        <w:t>Корина</w:t>
      </w:r>
      <w:proofErr w:type="spellEnd"/>
      <w:r w:rsidRPr="00714B34">
        <w:rPr>
          <w:rFonts w:ascii="Times New Roman" w:hAnsi="Times New Roman" w:cs="Times New Roman"/>
        </w:rPr>
        <w:t xml:space="preserve">, Луи </w:t>
      </w:r>
      <w:proofErr w:type="spellStart"/>
      <w:r w:rsidRPr="00714B34">
        <w:rPr>
          <w:rFonts w:ascii="Times New Roman" w:hAnsi="Times New Roman" w:cs="Times New Roman"/>
        </w:rPr>
        <w:t>Палле</w:t>
      </w:r>
      <w:proofErr w:type="spellEnd"/>
      <w:r w:rsidRPr="00714B34">
        <w:rPr>
          <w:rFonts w:ascii="Times New Roman" w:hAnsi="Times New Roman" w:cs="Times New Roman"/>
        </w:rPr>
        <w:t xml:space="preserve"> и др. Методика формирования представлений о красоте посредством живописи органично включала: художественные наблюдения в природе и быту с установкой на возможность передачи красоты в живописи; знакомство с живописью через искусствоведческий рассказ педагога, беседы, художественно-дидактические игры; </w:t>
      </w:r>
      <w:proofErr w:type="gramStart"/>
      <w:r w:rsidRPr="00714B34">
        <w:rPr>
          <w:rFonts w:ascii="Times New Roman" w:hAnsi="Times New Roman" w:cs="Times New Roman"/>
        </w:rPr>
        <w:t>развитие художественных ассоциаций, способности сопоставлять произведение живописи с аналогичными явлениями из жизни; активизацию желания общаться по поводу красоты на вербальном (беседа) и невербальном (рисование) уровнях.</w:t>
      </w:r>
      <w:proofErr w:type="gramEnd"/>
    </w:p>
    <w:p w:rsidR="00854135" w:rsidRPr="00714B34" w:rsidRDefault="00854135" w:rsidP="00854135">
      <w:pPr>
        <w:pStyle w:val="a3"/>
        <w:ind w:left="10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Красота природы. </w:t>
      </w:r>
      <w:proofErr w:type="gramStart"/>
      <w:r w:rsidRPr="00714B34">
        <w:rPr>
          <w:rFonts w:ascii="Times New Roman" w:hAnsi="Times New Roman" w:cs="Times New Roman"/>
        </w:rPr>
        <w:t xml:space="preserve">К примеру, красота осени — это богатство цветовой палитры: желтый, синий, оранжевый, коричневый и др.; последнее тепло нежаркого солнца; мелкий, тихий дождь; грибная пора; осенние цветы, вобравшие тепло солнечных деньков; «полетели паутинки с паучками в серединке» (художественные наблюдения, </w:t>
      </w:r>
      <w:r w:rsidRPr="00714B34">
        <w:rPr>
          <w:rFonts w:ascii="Times New Roman" w:hAnsi="Times New Roman" w:cs="Times New Roman"/>
        </w:rPr>
        <w:lastRenderedPageBreak/>
        <w:t>художественно-дидактические игры «Выбери самый красивый осенний цветок и сложи о нем сказку», «Нарисуй красоту осени», «Кто лучше всех понял красоту осеннего дождика»).</w:t>
      </w:r>
      <w:proofErr w:type="gramEnd"/>
    </w:p>
    <w:p w:rsidR="00854135" w:rsidRPr="00714B34" w:rsidRDefault="00854135" w:rsidP="00854135">
      <w:pPr>
        <w:pStyle w:val="a3"/>
        <w:ind w:left="10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Красота предметов. Нас окружает мир вещей. Они постоянно необходимы нам. Эти вещи не только полезны, удобны, но и красивы. («Расскажи, в чем ты видишь красоту вещи», «Кто найдет красоту в предмете» — художественно-дидактические игры и рисование.)</w:t>
      </w:r>
    </w:p>
    <w:p w:rsidR="00854135" w:rsidRPr="00714B34" w:rsidRDefault="00854135" w:rsidP="00854135">
      <w:pPr>
        <w:pStyle w:val="21"/>
        <w:ind w:left="100" w:right="100"/>
      </w:pPr>
      <w:r w:rsidRPr="00714B34">
        <w:t xml:space="preserve">Красота человеческих отношений. Человек красив своими делами, поведением, поступками, внешностью. </w:t>
      </w:r>
      <w:proofErr w:type="gramStart"/>
      <w:r w:rsidRPr="00714B34">
        <w:t>(«Расскажи о красоте близких тебе людей», «Какой бы тебе хотелось совершить красивый поступок» — темы для индивидуального общения педагога с ребенком.</w:t>
      </w:r>
      <w:proofErr w:type="gramEnd"/>
      <w:r w:rsidRPr="00714B34">
        <w:t xml:space="preserve"> </w:t>
      </w:r>
      <w:proofErr w:type="gramStart"/>
      <w:r w:rsidRPr="00714B34">
        <w:t>Рисование на темы сказки К. Чуковского «</w:t>
      </w:r>
      <w:proofErr w:type="spellStart"/>
      <w:r w:rsidRPr="00714B34">
        <w:t>Федорино</w:t>
      </w:r>
      <w:proofErr w:type="spellEnd"/>
      <w:r w:rsidRPr="00714B34">
        <w:t xml:space="preserve"> горе», стихотворения С. Маршака «Человек рассеянный».)</w:t>
      </w:r>
      <w:proofErr w:type="gramEnd"/>
    </w:p>
    <w:p w:rsidR="00854135" w:rsidRPr="00714B34" w:rsidRDefault="00854135" w:rsidP="00854135">
      <w:pPr>
        <w:pStyle w:val="a3"/>
        <w:ind w:left="8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Красота искусства. Это красота, созданная руками человека. Искусство — это скульптура, картины... Мы любуемся ими в музеях, на выставках. Художники видят красоту во всем, что нас окружает, и хотят оставить ее навсегда, ведь красота недолговечна. </w:t>
      </w:r>
      <w:proofErr w:type="gramStart"/>
      <w:r w:rsidRPr="00714B34">
        <w:rPr>
          <w:rFonts w:ascii="Times New Roman" w:hAnsi="Times New Roman" w:cs="Times New Roman"/>
        </w:rPr>
        <w:t>(«Чем красив восход (закат) солнца?», «В чем красота моря», «Красота человека» — темы художественных «философских» бесед, созерцаний, придумывания детьми сказок и историй, творческих рисунков.)</w:t>
      </w:r>
      <w:proofErr w:type="gramEnd"/>
    </w:p>
    <w:p w:rsidR="00854135" w:rsidRPr="00714B34" w:rsidRDefault="00854135" w:rsidP="00854135">
      <w:pPr>
        <w:pStyle w:val="a3"/>
        <w:ind w:left="8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В работе </w:t>
      </w:r>
      <w:proofErr w:type="gramStart"/>
      <w:r w:rsidRPr="00714B34">
        <w:rPr>
          <w:rFonts w:ascii="Times New Roman" w:hAnsi="Times New Roman" w:cs="Times New Roman"/>
        </w:rPr>
        <w:t>был</w:t>
      </w:r>
      <w:proofErr w:type="gramEnd"/>
      <w:r w:rsidRPr="00714B34">
        <w:rPr>
          <w:rFonts w:ascii="Times New Roman" w:hAnsi="Times New Roman" w:cs="Times New Roman"/>
        </w:rPr>
        <w:t xml:space="preserve"> затронут отдельный аспект исследования. О его результативности можно судить по контрольному «срезу». Детям экспериментальной и контрольной групп была предложена для рассматривания и беседы картина В. Васнецова «Три царевны подземного царства» с установкой: «На картине три царевны. Одну можно назвать Золото, другую — Медь, третью — Уголь. Как ты думаешь, какая из них самая красивая?»</w:t>
      </w:r>
    </w:p>
    <w:p w:rsidR="00854135" w:rsidRPr="00714B34" w:rsidRDefault="00854135" w:rsidP="00854135">
      <w:pPr>
        <w:pStyle w:val="a3"/>
        <w:ind w:left="8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 xml:space="preserve">Для детей контрольной группы были характерными ответы: «Царевна-Золото самая красивая. Она самая богатая и нарядная». Ответы детей экспериментальных групп свидетельствовали о понимании красоты не только на внешнем, но и на внутреннем, духовном уровне («Они все красивые»; «Каждая красивая по-своему»; «Царевна-Уголь самая красивая, она нежная, негордая... тихая. У нее добрые глаза и руки... </w:t>
      </w:r>
      <w:proofErr w:type="gramStart"/>
      <w:r w:rsidRPr="00714B34">
        <w:rPr>
          <w:rFonts w:ascii="Times New Roman" w:hAnsi="Times New Roman" w:cs="Times New Roman"/>
        </w:rPr>
        <w:t>Она не хвастается...»).</w:t>
      </w:r>
      <w:proofErr w:type="gramEnd"/>
    </w:p>
    <w:p w:rsidR="00854135" w:rsidRPr="00714B34" w:rsidRDefault="00854135" w:rsidP="00854135">
      <w:pPr>
        <w:pStyle w:val="a3"/>
        <w:spacing w:before="4" w:line="187" w:lineRule="exact"/>
        <w:ind w:left="80" w:right="100"/>
        <w:rPr>
          <w:rFonts w:ascii="Times New Roman" w:hAnsi="Times New Roman" w:cs="Times New Roman"/>
        </w:rPr>
      </w:pPr>
      <w:r w:rsidRPr="00714B34">
        <w:rPr>
          <w:rFonts w:ascii="Times New Roman" w:hAnsi="Times New Roman" w:cs="Times New Roman"/>
        </w:rPr>
        <w:t>Мы убедились, что обогащение представлений детей о красоте вообще и способах ее достижения на примере искусства живописи приводит к развитию образно-эстетической выразительности рисунков. Грамотное воспитание у детей шести лет чувства красоты помогает формированию более совершенных отношений ребенка к окружающему миру, природе, людям.</w:t>
      </w:r>
    </w:p>
    <w:p w:rsidR="00434294" w:rsidRPr="00714B34" w:rsidRDefault="00434294" w:rsidP="002F386F">
      <w:pPr>
        <w:pStyle w:val="21"/>
        <w:ind w:left="80" w:right="80"/>
      </w:pPr>
    </w:p>
    <w:p w:rsidR="000D5D64" w:rsidRPr="00714B34" w:rsidRDefault="000D5D64" w:rsidP="000D5D64">
      <w:pPr>
        <w:pStyle w:val="a3"/>
        <w:ind w:left="60" w:right="80" w:firstLine="180"/>
        <w:rPr>
          <w:rFonts w:ascii="Times New Roman" w:hAnsi="Times New Roman" w:cs="Times New Roman"/>
        </w:rPr>
      </w:pPr>
    </w:p>
    <w:p w:rsidR="001A384D" w:rsidRPr="00714B34" w:rsidRDefault="001A384D">
      <w:pPr>
        <w:rPr>
          <w:rFonts w:ascii="Times New Roman" w:hAnsi="Times New Roman" w:cs="Times New Roman"/>
        </w:rPr>
      </w:pPr>
    </w:p>
    <w:sectPr w:rsidR="001A384D" w:rsidRPr="00714B34" w:rsidSect="001A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D5D64"/>
    <w:rsid w:val="000D5D64"/>
    <w:rsid w:val="001A384D"/>
    <w:rsid w:val="002B2E5E"/>
    <w:rsid w:val="002F386F"/>
    <w:rsid w:val="003513BA"/>
    <w:rsid w:val="00434294"/>
    <w:rsid w:val="00714B34"/>
    <w:rsid w:val="00854135"/>
    <w:rsid w:val="00A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D5D64"/>
    <w:pPr>
      <w:shd w:val="clear" w:color="auto" w:fill="FFFFFF"/>
      <w:spacing w:after="0" w:line="192" w:lineRule="exact"/>
      <w:ind w:firstLine="200"/>
      <w:jc w:val="both"/>
    </w:pPr>
    <w:rPr>
      <w:rFonts w:ascii="Georgia" w:eastAsia="Arial Unicode MS" w:hAnsi="Georgia" w:cs="Georgia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5D64"/>
    <w:rPr>
      <w:rFonts w:ascii="Georgia" w:eastAsia="Arial Unicode MS" w:hAnsi="Georgia" w:cs="Georgia"/>
      <w:sz w:val="18"/>
      <w:szCs w:val="18"/>
      <w:shd w:val="clear" w:color="auto" w:fill="FFFFFF"/>
      <w:lang w:eastAsia="ru-RU"/>
    </w:rPr>
  </w:style>
  <w:style w:type="character" w:customStyle="1" w:styleId="4">
    <w:name w:val="Основной текст (4)"/>
    <w:basedOn w:val="a0"/>
    <w:link w:val="41"/>
    <w:uiPriority w:val="99"/>
    <w:locked/>
    <w:rsid w:val="000D5D64"/>
    <w:rPr>
      <w:rFonts w:ascii="Georgia" w:hAnsi="Georgia" w:cs="Georgia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D5D64"/>
    <w:pPr>
      <w:shd w:val="clear" w:color="auto" w:fill="FFFFFF"/>
      <w:spacing w:before="900" w:after="180" w:line="298" w:lineRule="exact"/>
    </w:pPr>
    <w:rPr>
      <w:rFonts w:ascii="Georgia" w:hAnsi="Georgia" w:cs="Georgia"/>
      <w:sz w:val="28"/>
      <w:szCs w:val="28"/>
    </w:rPr>
  </w:style>
  <w:style w:type="character" w:customStyle="1" w:styleId="2">
    <w:name w:val="Основной текст (2)"/>
    <w:basedOn w:val="a0"/>
    <w:link w:val="21"/>
    <w:uiPriority w:val="99"/>
    <w:rsid w:val="0043429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34294"/>
    <w:pPr>
      <w:shd w:val="clear" w:color="auto" w:fill="FFFFFF"/>
      <w:spacing w:after="0" w:line="192" w:lineRule="exact"/>
      <w:ind w:firstLine="2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"/>
    <w:basedOn w:val="a0"/>
    <w:link w:val="31"/>
    <w:uiPriority w:val="99"/>
    <w:rsid w:val="002F386F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F386F"/>
    <w:pPr>
      <w:shd w:val="clear" w:color="auto" w:fill="FFFFFF"/>
      <w:spacing w:after="0" w:line="192" w:lineRule="exact"/>
      <w:jc w:val="right"/>
    </w:pPr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ММЦ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Осинцева</dc:creator>
  <cp:keywords/>
  <dc:description/>
  <cp:lastModifiedBy>Осинцева</cp:lastModifiedBy>
  <cp:revision>7</cp:revision>
  <dcterms:created xsi:type="dcterms:W3CDTF">2012-11-09T06:42:00Z</dcterms:created>
  <dcterms:modified xsi:type="dcterms:W3CDTF">2012-11-09T07:15:00Z</dcterms:modified>
</cp:coreProperties>
</file>